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020D81" w14:textId="77777777" w:rsidR="00BD7B13" w:rsidRPr="00332863" w:rsidRDefault="00BD7B13" w:rsidP="00294DA7">
      <w:pPr>
        <w:spacing w:line="276" w:lineRule="auto"/>
        <w:jc w:val="center"/>
        <w:rPr>
          <w:rFonts w:ascii="Arial" w:hAnsi="Arial" w:cs="Arial"/>
        </w:rPr>
      </w:pPr>
    </w:p>
    <w:p w14:paraId="0C7481BB" w14:textId="77777777" w:rsidR="00B83B27" w:rsidRPr="00332863" w:rsidRDefault="00B83B27" w:rsidP="00294DA7">
      <w:pPr>
        <w:pStyle w:val="Standard"/>
        <w:spacing w:line="276" w:lineRule="auto"/>
        <w:jc w:val="center"/>
        <w:rPr>
          <w:rFonts w:ascii="Arial" w:hAnsi="Arial" w:cs="Arial"/>
          <w:b/>
          <w:sz w:val="24"/>
          <w:szCs w:val="24"/>
        </w:rPr>
      </w:pPr>
    </w:p>
    <w:p w14:paraId="08966200" w14:textId="78D7DE35" w:rsidR="00B83B27" w:rsidRPr="00F662C2" w:rsidRDefault="00B83B27" w:rsidP="00F93555">
      <w:pPr>
        <w:pStyle w:val="Standard"/>
        <w:spacing w:line="276" w:lineRule="auto"/>
        <w:jc w:val="center"/>
        <w:rPr>
          <w:rFonts w:ascii="Arial" w:hAnsi="Arial" w:cs="Arial"/>
          <w:b/>
          <w:sz w:val="24"/>
          <w:szCs w:val="24"/>
        </w:rPr>
      </w:pPr>
      <w:r w:rsidRPr="00F662C2">
        <w:rPr>
          <w:rFonts w:ascii="Arial" w:hAnsi="Arial" w:cs="Arial"/>
          <w:b/>
          <w:sz w:val="24"/>
          <w:szCs w:val="24"/>
        </w:rPr>
        <w:t>SPECYFIKACJA WARUNKÓW ZAMÓWIENIA</w:t>
      </w:r>
    </w:p>
    <w:p w14:paraId="0C3A60A9" w14:textId="77777777" w:rsidR="00B83B27" w:rsidRPr="00F662C2" w:rsidRDefault="00B83B27" w:rsidP="00F93555">
      <w:pPr>
        <w:pStyle w:val="Standard"/>
        <w:spacing w:line="276" w:lineRule="auto"/>
        <w:rPr>
          <w:rFonts w:ascii="Arial" w:hAnsi="Arial" w:cs="Arial"/>
          <w:b/>
          <w:sz w:val="24"/>
          <w:szCs w:val="24"/>
        </w:rPr>
      </w:pPr>
    </w:p>
    <w:p w14:paraId="369AF1E3" w14:textId="77777777" w:rsidR="00B83B27" w:rsidRPr="00F662C2" w:rsidRDefault="00B83B27" w:rsidP="00F93555">
      <w:pPr>
        <w:pStyle w:val="Default"/>
        <w:spacing w:line="276" w:lineRule="auto"/>
        <w:rPr>
          <w:color w:val="auto"/>
        </w:rPr>
      </w:pPr>
    </w:p>
    <w:p w14:paraId="713E57AC" w14:textId="156530A2" w:rsidR="00B83B27" w:rsidRPr="00F662C2" w:rsidRDefault="00B83B27" w:rsidP="00F93555">
      <w:pPr>
        <w:pStyle w:val="Default"/>
        <w:spacing w:line="276" w:lineRule="auto"/>
      </w:pPr>
      <w:r w:rsidRPr="00F662C2">
        <w:rPr>
          <w:color w:val="auto"/>
        </w:rPr>
        <w:t xml:space="preserve">w postępowaniu o udzielenie zamówienia publicznego </w:t>
      </w:r>
      <w:r w:rsidRPr="00F662C2">
        <w:rPr>
          <w:bCs/>
          <w:color w:val="auto"/>
        </w:rPr>
        <w:t>prowadzonym w trybie podstawowym opartym na wymaganiach wskazanych w art</w:t>
      </w:r>
      <w:r w:rsidR="00021F19">
        <w:rPr>
          <w:bCs/>
          <w:color w:val="auto"/>
        </w:rPr>
        <w:t>ykuł</w:t>
      </w:r>
      <w:r w:rsidRPr="00F662C2">
        <w:rPr>
          <w:bCs/>
          <w:color w:val="auto"/>
        </w:rPr>
        <w:t xml:space="preserve"> 275 p</w:t>
      </w:r>
      <w:r w:rsidR="00021F19">
        <w:rPr>
          <w:bCs/>
          <w:color w:val="auto"/>
        </w:rPr>
        <w:t>unkt</w:t>
      </w:r>
      <w:r w:rsidRPr="00F662C2">
        <w:rPr>
          <w:bCs/>
          <w:color w:val="auto"/>
        </w:rPr>
        <w:t xml:space="preserve"> 1 ustawy P</w:t>
      </w:r>
      <w:r w:rsidR="00021F19">
        <w:rPr>
          <w:bCs/>
          <w:color w:val="auto"/>
        </w:rPr>
        <w:t>rawo Zamówień Publicznych</w:t>
      </w:r>
      <w:r w:rsidRPr="00F662C2">
        <w:rPr>
          <w:bCs/>
          <w:color w:val="auto"/>
        </w:rPr>
        <w:t>.</w:t>
      </w:r>
    </w:p>
    <w:p w14:paraId="7FB642E3" w14:textId="77777777" w:rsidR="00B83B27" w:rsidRPr="00F662C2" w:rsidRDefault="00B83B27" w:rsidP="00294DA7">
      <w:pPr>
        <w:pStyle w:val="Standard"/>
        <w:tabs>
          <w:tab w:val="left" w:pos="426"/>
          <w:tab w:val="left" w:pos="2552"/>
        </w:tabs>
        <w:spacing w:line="276" w:lineRule="auto"/>
        <w:jc w:val="center"/>
        <w:rPr>
          <w:rFonts w:ascii="Arial" w:hAnsi="Arial" w:cs="Arial"/>
          <w:b/>
          <w:i/>
          <w:sz w:val="24"/>
          <w:szCs w:val="24"/>
        </w:rPr>
      </w:pPr>
    </w:p>
    <w:p w14:paraId="0E3103C4" w14:textId="77777777" w:rsidR="00B83B27" w:rsidRPr="00F662C2" w:rsidRDefault="00B83B27" w:rsidP="00294DA7">
      <w:pPr>
        <w:pStyle w:val="Standard"/>
        <w:tabs>
          <w:tab w:val="left" w:pos="426"/>
          <w:tab w:val="left" w:pos="2552"/>
        </w:tabs>
        <w:spacing w:line="276" w:lineRule="auto"/>
        <w:jc w:val="center"/>
        <w:rPr>
          <w:rFonts w:ascii="Arial" w:hAnsi="Arial" w:cs="Arial"/>
          <w:b/>
          <w:i/>
          <w:sz w:val="24"/>
          <w:szCs w:val="24"/>
        </w:rPr>
      </w:pPr>
    </w:p>
    <w:p w14:paraId="499CC092" w14:textId="77777777" w:rsidR="00B83B27" w:rsidRPr="0006695B" w:rsidRDefault="00B83B27" w:rsidP="00294DA7">
      <w:pPr>
        <w:pStyle w:val="Standard"/>
        <w:tabs>
          <w:tab w:val="left" w:pos="426"/>
          <w:tab w:val="left" w:pos="2552"/>
        </w:tabs>
        <w:spacing w:line="276" w:lineRule="auto"/>
        <w:jc w:val="center"/>
        <w:rPr>
          <w:rFonts w:ascii="Arial" w:hAnsi="Arial" w:cs="Arial"/>
          <w:b/>
          <w:iCs/>
          <w:sz w:val="24"/>
          <w:szCs w:val="24"/>
        </w:rPr>
      </w:pPr>
    </w:p>
    <w:p w14:paraId="1D94849F" w14:textId="77777777" w:rsidR="00B83B27" w:rsidRPr="0006695B" w:rsidRDefault="00B83B27" w:rsidP="00294DA7">
      <w:pPr>
        <w:pStyle w:val="Standard"/>
        <w:tabs>
          <w:tab w:val="left" w:pos="426"/>
          <w:tab w:val="left" w:pos="2552"/>
        </w:tabs>
        <w:spacing w:line="276" w:lineRule="auto"/>
        <w:jc w:val="center"/>
        <w:rPr>
          <w:rFonts w:ascii="Arial" w:hAnsi="Arial" w:cs="Arial"/>
          <w:b/>
          <w:iCs/>
          <w:sz w:val="24"/>
          <w:szCs w:val="24"/>
        </w:rPr>
      </w:pPr>
      <w:r w:rsidRPr="0006695B">
        <w:rPr>
          <w:rFonts w:ascii="Arial" w:hAnsi="Arial" w:cs="Arial"/>
          <w:b/>
          <w:iCs/>
          <w:sz w:val="24"/>
          <w:szCs w:val="24"/>
        </w:rPr>
        <w:t>dla zamówienia o nazwie:</w:t>
      </w:r>
    </w:p>
    <w:p w14:paraId="65B08A99" w14:textId="77777777" w:rsidR="00B83B27" w:rsidRPr="00F662C2" w:rsidRDefault="00B83B27" w:rsidP="00294DA7">
      <w:pPr>
        <w:pStyle w:val="Standard"/>
        <w:spacing w:line="276" w:lineRule="auto"/>
        <w:ind w:left="567" w:hanging="567"/>
        <w:jc w:val="center"/>
        <w:rPr>
          <w:rFonts w:ascii="Arial" w:hAnsi="Arial" w:cs="Arial"/>
          <w:b/>
          <w:bCs/>
          <w:sz w:val="24"/>
          <w:szCs w:val="24"/>
        </w:rPr>
      </w:pPr>
      <w:bookmarkStart w:id="0" w:name="_Hlk46739595"/>
    </w:p>
    <w:bookmarkEnd w:id="0"/>
    <w:p w14:paraId="194A35B1" w14:textId="4C9A2AD0" w:rsidR="00B63508" w:rsidRPr="00F662C2" w:rsidRDefault="00050AFA" w:rsidP="00F93555">
      <w:pPr>
        <w:shd w:val="clear" w:color="auto" w:fill="FFFFFF"/>
        <w:spacing w:line="276" w:lineRule="auto"/>
        <w:rPr>
          <w:rFonts w:ascii="Arial" w:hAnsi="Arial" w:cs="Arial"/>
          <w:b/>
          <w:bCs/>
          <w:color w:val="000000" w:themeColor="text1"/>
        </w:rPr>
      </w:pPr>
      <w:r w:rsidRPr="00F662C2">
        <w:rPr>
          <w:rFonts w:ascii="Arial" w:hAnsi="Arial" w:cs="Arial"/>
          <w:b/>
          <w:bCs/>
          <w:color w:val="000000" w:themeColor="text1"/>
        </w:rPr>
        <w:t>„Utworzenie Dziennego Domu Pobytu w Ozimku”</w:t>
      </w:r>
    </w:p>
    <w:p w14:paraId="40419625" w14:textId="75B6733C" w:rsidR="00050AFA" w:rsidRPr="00F662C2" w:rsidRDefault="00050AFA" w:rsidP="00F93555">
      <w:pPr>
        <w:shd w:val="clear" w:color="auto" w:fill="FFFFFF"/>
        <w:spacing w:line="276" w:lineRule="auto"/>
        <w:rPr>
          <w:rFonts w:ascii="Arial" w:hAnsi="Arial" w:cs="Arial"/>
          <w:b/>
          <w:bCs/>
          <w:color w:val="000000" w:themeColor="text1"/>
        </w:rPr>
      </w:pPr>
      <w:r w:rsidRPr="00F662C2">
        <w:rPr>
          <w:rFonts w:ascii="Arial" w:hAnsi="Arial" w:cs="Arial"/>
          <w:b/>
          <w:bCs/>
          <w:color w:val="000000" w:themeColor="text1"/>
        </w:rPr>
        <w:t>Cz</w:t>
      </w:r>
      <w:r w:rsidR="00021F19">
        <w:rPr>
          <w:rFonts w:ascii="Arial" w:hAnsi="Arial" w:cs="Arial"/>
          <w:b/>
          <w:bCs/>
          <w:color w:val="000000" w:themeColor="text1"/>
        </w:rPr>
        <w:t>ęść</w:t>
      </w:r>
      <w:r w:rsidRPr="00F662C2">
        <w:rPr>
          <w:rFonts w:ascii="Arial" w:hAnsi="Arial" w:cs="Arial"/>
          <w:b/>
          <w:bCs/>
          <w:color w:val="000000" w:themeColor="text1"/>
        </w:rPr>
        <w:t xml:space="preserve"> n</w:t>
      </w:r>
      <w:r w:rsidR="00021F19">
        <w:rPr>
          <w:rFonts w:ascii="Arial" w:hAnsi="Arial" w:cs="Arial"/>
          <w:b/>
          <w:bCs/>
          <w:color w:val="000000" w:themeColor="text1"/>
        </w:rPr>
        <w:t>ume</w:t>
      </w:r>
      <w:r w:rsidRPr="00F662C2">
        <w:rPr>
          <w:rFonts w:ascii="Arial" w:hAnsi="Arial" w:cs="Arial"/>
          <w:b/>
          <w:bCs/>
          <w:color w:val="000000" w:themeColor="text1"/>
        </w:rPr>
        <w:t>r 1 Wykonanie w systemie zaprojektuj i wybuduj zadania p</w:t>
      </w:r>
      <w:r w:rsidR="00021F19">
        <w:rPr>
          <w:rFonts w:ascii="Arial" w:hAnsi="Arial" w:cs="Arial"/>
          <w:b/>
          <w:bCs/>
          <w:color w:val="000000" w:themeColor="text1"/>
        </w:rPr>
        <w:t xml:space="preserve">od </w:t>
      </w:r>
      <w:r w:rsidRPr="00F662C2">
        <w:rPr>
          <w:rFonts w:ascii="Arial" w:hAnsi="Arial" w:cs="Arial"/>
          <w:b/>
          <w:bCs/>
          <w:color w:val="000000" w:themeColor="text1"/>
        </w:rPr>
        <w:t>n</w:t>
      </w:r>
      <w:r w:rsidR="00021F19">
        <w:rPr>
          <w:rFonts w:ascii="Arial" w:hAnsi="Arial" w:cs="Arial"/>
          <w:b/>
          <w:bCs/>
          <w:color w:val="000000" w:themeColor="text1"/>
        </w:rPr>
        <w:t>azwą</w:t>
      </w:r>
      <w:r w:rsidRPr="00F662C2">
        <w:rPr>
          <w:rFonts w:ascii="Arial" w:hAnsi="Arial" w:cs="Arial"/>
          <w:b/>
          <w:bCs/>
          <w:color w:val="000000" w:themeColor="text1"/>
        </w:rPr>
        <w:t xml:space="preserve"> „Utworzenie Dziennego Domu Pobytu w Ozimku”</w:t>
      </w:r>
    </w:p>
    <w:p w14:paraId="50B6D572" w14:textId="25C6291E" w:rsidR="00050AFA" w:rsidRPr="00F662C2" w:rsidRDefault="00050AFA" w:rsidP="00F93555">
      <w:pPr>
        <w:shd w:val="clear" w:color="auto" w:fill="FFFFFF"/>
        <w:spacing w:line="276" w:lineRule="auto"/>
        <w:rPr>
          <w:rFonts w:ascii="Arial" w:hAnsi="Arial" w:cs="Arial"/>
          <w:b/>
          <w:bCs/>
          <w:color w:val="000000" w:themeColor="text1"/>
        </w:rPr>
      </w:pPr>
      <w:r w:rsidRPr="00F662C2">
        <w:rPr>
          <w:rFonts w:ascii="Arial" w:hAnsi="Arial" w:cs="Arial"/>
          <w:b/>
          <w:bCs/>
          <w:color w:val="000000" w:themeColor="text1"/>
        </w:rPr>
        <w:t>Cz</w:t>
      </w:r>
      <w:r w:rsidR="00021F19">
        <w:rPr>
          <w:rFonts w:ascii="Arial" w:hAnsi="Arial" w:cs="Arial"/>
          <w:b/>
          <w:bCs/>
          <w:color w:val="000000" w:themeColor="text1"/>
        </w:rPr>
        <w:t>ęść</w:t>
      </w:r>
      <w:r w:rsidRPr="00F662C2">
        <w:rPr>
          <w:rFonts w:ascii="Arial" w:hAnsi="Arial" w:cs="Arial"/>
          <w:b/>
          <w:bCs/>
          <w:color w:val="000000" w:themeColor="text1"/>
        </w:rPr>
        <w:t xml:space="preserve"> n</w:t>
      </w:r>
      <w:r w:rsidR="00021F19">
        <w:rPr>
          <w:rFonts w:ascii="Arial" w:hAnsi="Arial" w:cs="Arial"/>
          <w:b/>
          <w:bCs/>
          <w:color w:val="000000" w:themeColor="text1"/>
        </w:rPr>
        <w:t>umer</w:t>
      </w:r>
      <w:r w:rsidRPr="00F662C2">
        <w:rPr>
          <w:rFonts w:ascii="Arial" w:hAnsi="Arial" w:cs="Arial"/>
          <w:b/>
          <w:bCs/>
          <w:color w:val="000000" w:themeColor="text1"/>
        </w:rPr>
        <w:t xml:space="preserve"> 2 Kompleksowy nadzór inwestorski nad zadaniem p</w:t>
      </w:r>
      <w:r w:rsidR="00021F19">
        <w:rPr>
          <w:rFonts w:ascii="Arial" w:hAnsi="Arial" w:cs="Arial"/>
          <w:b/>
          <w:bCs/>
          <w:color w:val="000000" w:themeColor="text1"/>
        </w:rPr>
        <w:t xml:space="preserve">od </w:t>
      </w:r>
      <w:r w:rsidRPr="00F662C2">
        <w:rPr>
          <w:rFonts w:ascii="Arial" w:hAnsi="Arial" w:cs="Arial"/>
          <w:b/>
          <w:bCs/>
          <w:color w:val="000000" w:themeColor="text1"/>
        </w:rPr>
        <w:t>n</w:t>
      </w:r>
      <w:r w:rsidR="00021F19">
        <w:rPr>
          <w:rFonts w:ascii="Arial" w:hAnsi="Arial" w:cs="Arial"/>
          <w:b/>
          <w:bCs/>
          <w:color w:val="000000" w:themeColor="text1"/>
        </w:rPr>
        <w:t>azwą</w:t>
      </w:r>
      <w:r w:rsidRPr="00F662C2">
        <w:rPr>
          <w:rFonts w:ascii="Arial" w:hAnsi="Arial" w:cs="Arial"/>
          <w:b/>
          <w:bCs/>
          <w:color w:val="000000" w:themeColor="text1"/>
        </w:rPr>
        <w:t xml:space="preserve"> „Utworzenie Dziennego Domu Pobytu w Ozimku”</w:t>
      </w:r>
    </w:p>
    <w:p w14:paraId="7C1F4C20" w14:textId="2A8C48B6" w:rsidR="00B63508" w:rsidRDefault="00F93555" w:rsidP="00F93555">
      <w:pPr>
        <w:shd w:val="clear" w:color="auto" w:fill="FFFFFF"/>
        <w:spacing w:line="276" w:lineRule="auto"/>
        <w:rPr>
          <w:rFonts w:ascii="Arial" w:eastAsia="Calibri" w:hAnsi="Arial" w:cs="Arial"/>
          <w:color w:val="000000" w:themeColor="text1"/>
          <w:lang w:bidi="ar-SA"/>
        </w:rPr>
      </w:pPr>
      <w:r w:rsidRPr="00F93555">
        <w:rPr>
          <w:rFonts w:ascii="Arial" w:eastAsia="Calibri" w:hAnsi="Arial" w:cs="Arial"/>
          <w:color w:val="000000" w:themeColor="text1"/>
          <w:lang w:bidi="ar-SA"/>
        </w:rPr>
        <w:t>Projekt współfinansowany ze środków Europejskiego Funduszu Rozwoju Regionalnego w ramach Funduszy Europejskich dla Opolskiego 2021-2027, Priorytet 9 - Fundusze Europejskie wspierające inwestycje społeczne w opolskim, Działanie 9.2 – Inwestycje w infrastrukturę społeczną.</w:t>
      </w:r>
    </w:p>
    <w:p w14:paraId="1B7538AA" w14:textId="0B5BED31" w:rsidR="00F93555" w:rsidRPr="00F93555" w:rsidRDefault="00F93555" w:rsidP="00BA74EC">
      <w:pPr>
        <w:shd w:val="clear" w:color="auto" w:fill="FFFFFF"/>
        <w:spacing w:line="276" w:lineRule="auto"/>
        <w:jc w:val="both"/>
        <w:rPr>
          <w:rFonts w:ascii="Arial" w:hAnsi="Arial" w:cs="Arial"/>
          <w:color w:val="00000A"/>
          <w:lang w:eastAsia="pl-PL"/>
        </w:rPr>
      </w:pPr>
      <w:r w:rsidRPr="00F93555">
        <w:rPr>
          <w:rFonts w:ascii="Arial" w:hAnsi="Arial" w:cs="Arial"/>
          <w:color w:val="00000A"/>
          <w:lang w:eastAsia="pl-PL"/>
        </w:rPr>
        <w:t>Nr umowy o dofinansowanie: FEOP.09.02-IZ.00-0002/25 </w:t>
      </w:r>
    </w:p>
    <w:p w14:paraId="630E5BB9" w14:textId="77777777" w:rsidR="00F93555" w:rsidRDefault="00F93555" w:rsidP="00294DA7">
      <w:pPr>
        <w:shd w:val="clear" w:color="auto" w:fill="FFFFFF"/>
        <w:spacing w:line="276" w:lineRule="auto"/>
        <w:rPr>
          <w:rFonts w:ascii="Arial" w:hAnsi="Arial" w:cs="Arial"/>
          <w:b/>
          <w:bCs/>
          <w:color w:val="111111"/>
        </w:rPr>
      </w:pPr>
    </w:p>
    <w:p w14:paraId="6E2A31DD" w14:textId="54E64070" w:rsidR="00254CE4" w:rsidRPr="00F662C2" w:rsidRDefault="000326DD" w:rsidP="00294DA7">
      <w:pPr>
        <w:shd w:val="clear" w:color="auto" w:fill="FFFFFF"/>
        <w:spacing w:line="276" w:lineRule="auto"/>
        <w:rPr>
          <w:rFonts w:ascii="Arial" w:hAnsi="Arial" w:cs="Arial"/>
        </w:rPr>
      </w:pPr>
      <w:hyperlink r:id="rId11" w:history="1">
        <w:r w:rsidR="00B83B27" w:rsidRPr="000326DD">
          <w:rPr>
            <w:rStyle w:val="Hipercze"/>
            <w:rFonts w:ascii="Arial" w:hAnsi="Arial" w:cs="Arial"/>
            <w:b/>
            <w:bCs/>
          </w:rPr>
          <w:t>Link do postępowania</w:t>
        </w:r>
      </w:hyperlink>
      <w:r w:rsidR="00696FCF" w:rsidRPr="00F662C2">
        <w:rPr>
          <w:rFonts w:ascii="Arial" w:hAnsi="Arial" w:cs="Arial"/>
          <w:b/>
          <w:bCs/>
          <w:color w:val="111111"/>
        </w:rPr>
        <w:t xml:space="preserve"> </w:t>
      </w:r>
      <w:hyperlink w:history="1"/>
      <w:r w:rsidR="000E5453" w:rsidRPr="00F662C2">
        <w:rPr>
          <w:rFonts w:ascii="Arial" w:hAnsi="Arial" w:cs="Arial"/>
        </w:rPr>
        <w:t xml:space="preserve"> </w:t>
      </w:r>
    </w:p>
    <w:p w14:paraId="3718D2A9" w14:textId="3B691123" w:rsidR="00AF4813" w:rsidRPr="00F662C2" w:rsidRDefault="00B83B27" w:rsidP="00AF4813">
      <w:pPr>
        <w:spacing w:line="276" w:lineRule="auto"/>
        <w:rPr>
          <w:rFonts w:ascii="Arial" w:hAnsi="Arial" w:cs="Arial"/>
          <w:b/>
          <w:bCs/>
          <w:color w:val="111111"/>
        </w:rPr>
      </w:pPr>
      <w:r w:rsidRPr="00F662C2">
        <w:rPr>
          <w:rFonts w:ascii="Arial" w:hAnsi="Arial" w:cs="Arial"/>
          <w:b/>
          <w:bCs/>
          <w:color w:val="111111"/>
        </w:rPr>
        <w:t xml:space="preserve">Identyfikator postępowania: </w:t>
      </w:r>
      <w:r w:rsidR="00922108" w:rsidRPr="00F662C2">
        <w:rPr>
          <w:rFonts w:ascii="Arial" w:hAnsi="Arial" w:cs="Arial"/>
          <w:b/>
          <w:bCs/>
          <w:color w:val="111111"/>
        </w:rPr>
        <w:t xml:space="preserve"> </w:t>
      </w:r>
      <w:r w:rsidR="000326DD" w:rsidRPr="000326DD">
        <w:rPr>
          <w:rFonts w:ascii="Arial" w:hAnsi="Arial" w:cs="Arial"/>
          <w:b/>
          <w:bCs/>
          <w:color w:val="111111"/>
        </w:rPr>
        <w:t>ocds-148610-fb054616-b3f9-4d43-a0ac-13d67c177818</w:t>
      </w:r>
    </w:p>
    <w:p w14:paraId="52A5276F" w14:textId="4E567D87" w:rsidR="00DC3470" w:rsidRPr="00F662C2" w:rsidRDefault="00DC3470" w:rsidP="00DC3470">
      <w:pPr>
        <w:spacing w:line="276" w:lineRule="auto"/>
        <w:rPr>
          <w:rFonts w:ascii="Arial" w:hAnsi="Arial" w:cs="Arial"/>
          <w:b/>
          <w:bCs/>
          <w:color w:val="111111"/>
        </w:rPr>
      </w:pPr>
    </w:p>
    <w:p w14:paraId="4F80B476" w14:textId="77777777" w:rsidR="007F5F07" w:rsidRPr="00F662C2" w:rsidRDefault="007F5F07" w:rsidP="00294DA7">
      <w:pPr>
        <w:shd w:val="clear" w:color="auto" w:fill="FFFFFF"/>
        <w:spacing w:line="276" w:lineRule="auto"/>
        <w:rPr>
          <w:rFonts w:ascii="Arial" w:hAnsi="Arial" w:cs="Arial"/>
        </w:rPr>
      </w:pPr>
    </w:p>
    <w:p w14:paraId="3B57AF9D" w14:textId="77777777" w:rsidR="00B83B27" w:rsidRPr="00F662C2" w:rsidRDefault="00B83B27" w:rsidP="00294DA7">
      <w:pPr>
        <w:pStyle w:val="Standard"/>
        <w:spacing w:line="276" w:lineRule="auto"/>
        <w:ind w:left="4956" w:firstLine="708"/>
        <w:rPr>
          <w:rFonts w:ascii="Arial" w:hAnsi="Arial" w:cs="Arial"/>
          <w:b/>
          <w:sz w:val="24"/>
          <w:szCs w:val="24"/>
        </w:rPr>
      </w:pPr>
      <w:r w:rsidRPr="00F662C2">
        <w:rPr>
          <w:rFonts w:ascii="Arial" w:hAnsi="Arial" w:cs="Arial"/>
          <w:b/>
          <w:sz w:val="24"/>
          <w:szCs w:val="24"/>
        </w:rPr>
        <w:t xml:space="preserve">      Zatwierdzona przez:</w:t>
      </w:r>
    </w:p>
    <w:p w14:paraId="54567C53" w14:textId="24DB8CE4" w:rsidR="00192CF5" w:rsidRPr="00223389" w:rsidRDefault="00192CF5" w:rsidP="0006695B">
      <w:pPr>
        <w:spacing w:line="276" w:lineRule="auto"/>
        <w:ind w:left="6585" w:right="594" w:hanging="6585"/>
        <w:contextualSpacing/>
        <w:jc w:val="right"/>
        <w:rPr>
          <w:rFonts w:ascii="Arial" w:hAnsi="Arial" w:cs="Arial"/>
        </w:rPr>
      </w:pPr>
      <w:r w:rsidRPr="00223389">
        <w:rPr>
          <w:rFonts w:ascii="Arial" w:hAnsi="Arial" w:cs="Arial"/>
          <w:spacing w:val="-12"/>
        </w:rPr>
        <w:t xml:space="preserve"> </w:t>
      </w:r>
      <w:r w:rsidRPr="00223389">
        <w:rPr>
          <w:rFonts w:ascii="Arial" w:hAnsi="Arial" w:cs="Arial"/>
        </w:rPr>
        <w:t>Mirosław</w:t>
      </w:r>
      <w:r w:rsidRPr="00223389">
        <w:rPr>
          <w:rFonts w:ascii="Arial" w:hAnsi="Arial" w:cs="Arial"/>
          <w:spacing w:val="-12"/>
        </w:rPr>
        <w:t xml:space="preserve"> </w:t>
      </w:r>
      <w:r w:rsidRPr="00223389">
        <w:rPr>
          <w:rFonts w:ascii="Arial" w:hAnsi="Arial" w:cs="Arial"/>
        </w:rPr>
        <w:t xml:space="preserve">Wieszołek </w:t>
      </w:r>
    </w:p>
    <w:p w14:paraId="2DF8EC62" w14:textId="5952801C" w:rsidR="00B83B27" w:rsidRPr="00F662C2" w:rsidRDefault="00192CF5" w:rsidP="0006695B">
      <w:pPr>
        <w:spacing w:before="360" w:line="276" w:lineRule="auto"/>
        <w:ind w:left="6583" w:right="595" w:hanging="6583"/>
        <w:contextualSpacing/>
        <w:jc w:val="right"/>
        <w:rPr>
          <w:rFonts w:ascii="Arial" w:hAnsi="Arial" w:cs="Arial"/>
        </w:rPr>
      </w:pPr>
      <w:r w:rsidRPr="00223389">
        <w:rPr>
          <w:rFonts w:ascii="Arial" w:hAnsi="Arial" w:cs="Arial"/>
        </w:rPr>
        <w:t>Burmistrz Ozimka</w:t>
      </w:r>
    </w:p>
    <w:p w14:paraId="7261AAB2" w14:textId="77777777" w:rsidR="00B83B27" w:rsidRPr="00F662C2" w:rsidRDefault="00B83B27" w:rsidP="00294DA7">
      <w:pPr>
        <w:pStyle w:val="Standard"/>
        <w:spacing w:line="276" w:lineRule="auto"/>
        <w:ind w:left="4956" w:firstLine="708"/>
        <w:jc w:val="center"/>
        <w:rPr>
          <w:rFonts w:ascii="Arial" w:hAnsi="Arial" w:cs="Arial"/>
          <w:sz w:val="24"/>
          <w:szCs w:val="24"/>
        </w:rPr>
      </w:pPr>
      <w:r w:rsidRPr="00F662C2">
        <w:rPr>
          <w:rFonts w:ascii="Arial" w:hAnsi="Arial" w:cs="Arial"/>
          <w:sz w:val="24"/>
          <w:szCs w:val="24"/>
        </w:rPr>
        <w:t>(data i podpis Kierownika Zamawiającego</w:t>
      </w:r>
    </w:p>
    <w:p w14:paraId="28A92363" w14:textId="4D09A796" w:rsidR="00B63508" w:rsidRDefault="00B83B27" w:rsidP="00192CF5">
      <w:pPr>
        <w:pStyle w:val="Standard"/>
        <w:spacing w:line="276" w:lineRule="auto"/>
        <w:ind w:left="4956" w:firstLine="708"/>
        <w:jc w:val="center"/>
        <w:rPr>
          <w:rFonts w:ascii="Arial" w:hAnsi="Arial" w:cs="Arial"/>
          <w:sz w:val="24"/>
          <w:szCs w:val="24"/>
        </w:rPr>
      </w:pPr>
      <w:r w:rsidRPr="00F662C2">
        <w:rPr>
          <w:rFonts w:ascii="Arial" w:hAnsi="Arial" w:cs="Arial"/>
          <w:sz w:val="24"/>
          <w:szCs w:val="24"/>
        </w:rPr>
        <w:t>lub osoby upoważnionej)</w:t>
      </w:r>
    </w:p>
    <w:p w14:paraId="6926E9FE" w14:textId="77777777" w:rsidR="00192CF5" w:rsidRPr="00F662C2" w:rsidRDefault="00192CF5" w:rsidP="00192CF5">
      <w:pPr>
        <w:pStyle w:val="Standard"/>
        <w:spacing w:line="276" w:lineRule="auto"/>
        <w:ind w:left="4956" w:firstLine="708"/>
        <w:jc w:val="center"/>
        <w:rPr>
          <w:rFonts w:ascii="Arial" w:hAnsi="Arial" w:cs="Arial"/>
          <w:sz w:val="24"/>
          <w:szCs w:val="24"/>
        </w:rPr>
      </w:pPr>
    </w:p>
    <w:p w14:paraId="38DF60E1" w14:textId="4C2BBEFB" w:rsidR="00B83B27" w:rsidRPr="00F662C2" w:rsidRDefault="00B83B27" w:rsidP="00294DA7">
      <w:pPr>
        <w:pStyle w:val="Nagwek1"/>
        <w:rPr>
          <w:rFonts w:ascii="Arial" w:hAnsi="Arial" w:cs="Arial"/>
          <w:sz w:val="24"/>
          <w:szCs w:val="24"/>
        </w:rPr>
      </w:pPr>
      <w:bookmarkStart w:id="1" w:name="_Toc65502863"/>
      <w:bookmarkStart w:id="2" w:name="_Toc65740715"/>
      <w:r w:rsidRPr="00F662C2">
        <w:rPr>
          <w:rFonts w:ascii="Arial" w:hAnsi="Arial" w:cs="Arial"/>
          <w:sz w:val="24"/>
          <w:szCs w:val="24"/>
        </w:rPr>
        <w:lastRenderedPageBreak/>
        <w:t>ROZDZIAŁ I. ZAMAWIAJĄCY (NAZWA I ADRES)</w:t>
      </w:r>
      <w:bookmarkEnd w:id="1"/>
      <w:bookmarkEnd w:id="2"/>
    </w:p>
    <w:p w14:paraId="6C947000" w14:textId="77777777" w:rsidR="00B83B27" w:rsidRPr="00F662C2" w:rsidRDefault="00B83B27" w:rsidP="00294DA7">
      <w:pPr>
        <w:pStyle w:val="Standard"/>
        <w:numPr>
          <w:ilvl w:val="0"/>
          <w:numId w:val="1"/>
        </w:numPr>
        <w:spacing w:line="276" w:lineRule="auto"/>
        <w:ind w:left="284" w:hanging="284"/>
        <w:jc w:val="both"/>
        <w:rPr>
          <w:rFonts w:ascii="Arial" w:hAnsi="Arial" w:cs="Arial"/>
          <w:bCs/>
          <w:sz w:val="24"/>
          <w:szCs w:val="24"/>
        </w:rPr>
      </w:pPr>
      <w:r w:rsidRPr="00F662C2">
        <w:rPr>
          <w:rFonts w:ascii="Arial" w:hAnsi="Arial" w:cs="Arial"/>
          <w:bCs/>
          <w:sz w:val="24"/>
          <w:szCs w:val="24"/>
        </w:rPr>
        <w:t>Gmina Ozimek</w:t>
      </w:r>
    </w:p>
    <w:p w14:paraId="43E14E73" w14:textId="77777777" w:rsidR="00B83B27" w:rsidRPr="00F662C2" w:rsidRDefault="00B83B27" w:rsidP="00294DA7">
      <w:pPr>
        <w:pStyle w:val="Standard"/>
        <w:spacing w:line="276" w:lineRule="auto"/>
        <w:ind w:left="284"/>
        <w:jc w:val="both"/>
        <w:rPr>
          <w:rFonts w:ascii="Arial" w:hAnsi="Arial" w:cs="Arial"/>
          <w:bCs/>
          <w:sz w:val="24"/>
          <w:szCs w:val="24"/>
        </w:rPr>
      </w:pPr>
      <w:r w:rsidRPr="00F662C2">
        <w:rPr>
          <w:rFonts w:ascii="Arial" w:hAnsi="Arial" w:cs="Arial"/>
          <w:sz w:val="24"/>
          <w:szCs w:val="24"/>
        </w:rPr>
        <w:t>ul. ks. Jana Dzierżona 4B</w:t>
      </w:r>
    </w:p>
    <w:p w14:paraId="358B5F1B" w14:textId="77777777" w:rsidR="00B83B27" w:rsidRPr="00F662C2" w:rsidRDefault="00B83B27" w:rsidP="00294DA7">
      <w:pPr>
        <w:pStyle w:val="Standard"/>
        <w:spacing w:line="276" w:lineRule="auto"/>
        <w:ind w:left="284"/>
        <w:jc w:val="both"/>
        <w:rPr>
          <w:rFonts w:ascii="Arial" w:hAnsi="Arial" w:cs="Arial"/>
          <w:bCs/>
          <w:sz w:val="24"/>
          <w:szCs w:val="24"/>
        </w:rPr>
      </w:pPr>
      <w:r w:rsidRPr="00F662C2">
        <w:rPr>
          <w:rFonts w:ascii="Arial" w:hAnsi="Arial" w:cs="Arial"/>
          <w:sz w:val="24"/>
          <w:szCs w:val="24"/>
        </w:rPr>
        <w:t>46 – 040 Ozimek</w:t>
      </w:r>
    </w:p>
    <w:p w14:paraId="3ECC53AB" w14:textId="77777777" w:rsidR="00B83B27" w:rsidRPr="00F662C2" w:rsidRDefault="00B83B27" w:rsidP="00294DA7">
      <w:pPr>
        <w:pStyle w:val="Standard"/>
        <w:spacing w:line="276" w:lineRule="auto"/>
        <w:ind w:left="284"/>
        <w:jc w:val="both"/>
        <w:rPr>
          <w:rFonts w:ascii="Arial" w:hAnsi="Arial" w:cs="Arial"/>
          <w:bCs/>
          <w:sz w:val="24"/>
          <w:szCs w:val="24"/>
        </w:rPr>
      </w:pPr>
      <w:r w:rsidRPr="00F662C2">
        <w:rPr>
          <w:rFonts w:ascii="Arial" w:hAnsi="Arial" w:cs="Arial"/>
          <w:sz w:val="24"/>
          <w:szCs w:val="24"/>
        </w:rPr>
        <w:t>NIP: 9910325175; REGON: 531413202</w:t>
      </w:r>
    </w:p>
    <w:p w14:paraId="6C646292" w14:textId="304F221F" w:rsidR="00D07E82" w:rsidRPr="00F662C2" w:rsidRDefault="00021F19" w:rsidP="00294DA7">
      <w:pPr>
        <w:pStyle w:val="Standard"/>
        <w:spacing w:line="276" w:lineRule="auto"/>
        <w:ind w:left="284"/>
        <w:contextualSpacing/>
        <w:jc w:val="both"/>
        <w:rPr>
          <w:rFonts w:ascii="Arial" w:hAnsi="Arial" w:cs="Arial"/>
          <w:sz w:val="24"/>
          <w:szCs w:val="24"/>
        </w:rPr>
      </w:pPr>
      <w:r w:rsidRPr="00F662C2">
        <w:rPr>
          <w:rFonts w:ascii="Arial" w:hAnsi="Arial" w:cs="Arial"/>
          <w:sz w:val="24"/>
          <w:szCs w:val="24"/>
        </w:rPr>
        <w:t>T</w:t>
      </w:r>
      <w:r w:rsidR="00B83B27" w:rsidRPr="00F662C2">
        <w:rPr>
          <w:rFonts w:ascii="Arial" w:hAnsi="Arial" w:cs="Arial"/>
          <w:sz w:val="24"/>
          <w:szCs w:val="24"/>
        </w:rPr>
        <w:t>el</w:t>
      </w:r>
      <w:r>
        <w:rPr>
          <w:rFonts w:ascii="Arial" w:hAnsi="Arial" w:cs="Arial"/>
          <w:sz w:val="24"/>
          <w:szCs w:val="24"/>
        </w:rPr>
        <w:t>efon:</w:t>
      </w:r>
      <w:r w:rsidR="00B83B27" w:rsidRPr="00F662C2">
        <w:rPr>
          <w:rFonts w:ascii="Arial" w:hAnsi="Arial" w:cs="Arial"/>
          <w:sz w:val="24"/>
          <w:szCs w:val="24"/>
        </w:rPr>
        <w:t xml:space="preserve"> 774622800      fax. 77462281</w:t>
      </w:r>
    </w:p>
    <w:p w14:paraId="426B73D3" w14:textId="382B323D" w:rsidR="00B83B27" w:rsidRPr="006135B9" w:rsidRDefault="006135B9" w:rsidP="006135B9">
      <w:pPr>
        <w:pStyle w:val="Standard"/>
        <w:spacing w:line="276" w:lineRule="auto"/>
        <w:ind w:left="284"/>
        <w:contextualSpacing/>
        <w:jc w:val="both"/>
        <w:rPr>
          <w:rFonts w:ascii="Arial" w:hAnsi="Arial" w:cs="Arial"/>
          <w:bCs/>
          <w:sz w:val="24"/>
          <w:szCs w:val="24"/>
          <w:lang w:val="en-US"/>
        </w:rPr>
      </w:pPr>
      <w:hyperlink r:id="rId12" w:history="1">
        <w:r w:rsidRPr="006135B9">
          <w:rPr>
            <w:rStyle w:val="Hipercze"/>
            <w:rFonts w:ascii="Arial" w:hAnsi="Arial" w:cs="Arial"/>
            <w:sz w:val="24"/>
            <w:szCs w:val="24"/>
            <w:lang w:val="en-US"/>
          </w:rPr>
          <w:t>e-mail</w:t>
        </w:r>
      </w:hyperlink>
      <w:r>
        <w:rPr>
          <w:rFonts w:ascii="Arial" w:hAnsi="Arial" w:cs="Arial"/>
          <w:sz w:val="24"/>
          <w:szCs w:val="24"/>
          <w:lang w:val="en-US"/>
        </w:rPr>
        <w:t>.</w:t>
      </w:r>
    </w:p>
    <w:p w14:paraId="2F473E12" w14:textId="77777777" w:rsidR="00B83B27" w:rsidRPr="00F662C2" w:rsidRDefault="00B83B27" w:rsidP="00294DA7">
      <w:pPr>
        <w:pStyle w:val="Standard"/>
        <w:spacing w:line="276" w:lineRule="auto"/>
        <w:ind w:left="284" w:hanging="284"/>
        <w:contextualSpacing/>
        <w:jc w:val="both"/>
        <w:rPr>
          <w:rFonts w:ascii="Arial" w:hAnsi="Arial" w:cs="Arial"/>
          <w:sz w:val="24"/>
          <w:szCs w:val="24"/>
        </w:rPr>
      </w:pPr>
      <w:r w:rsidRPr="00F662C2">
        <w:rPr>
          <w:rFonts w:ascii="Arial" w:hAnsi="Arial" w:cs="Arial"/>
          <w:sz w:val="24"/>
          <w:szCs w:val="24"/>
        </w:rPr>
        <w:t>zwany dalej „Zamawiającym”.</w:t>
      </w:r>
    </w:p>
    <w:p w14:paraId="346D90E2" w14:textId="77777777" w:rsidR="00B83B27" w:rsidRPr="00F662C2" w:rsidRDefault="00B83B27" w:rsidP="00294DA7">
      <w:pPr>
        <w:pStyle w:val="Standard"/>
        <w:numPr>
          <w:ilvl w:val="0"/>
          <w:numId w:val="1"/>
        </w:numPr>
        <w:spacing w:line="276" w:lineRule="auto"/>
        <w:ind w:left="284" w:hanging="284"/>
        <w:contextualSpacing/>
        <w:jc w:val="both"/>
        <w:rPr>
          <w:rFonts w:ascii="Arial" w:hAnsi="Arial" w:cs="Arial"/>
          <w:sz w:val="24"/>
          <w:szCs w:val="24"/>
        </w:rPr>
      </w:pPr>
      <w:r w:rsidRPr="00F662C2">
        <w:rPr>
          <w:rFonts w:ascii="Arial" w:hAnsi="Arial" w:cs="Arial"/>
          <w:sz w:val="24"/>
          <w:szCs w:val="24"/>
        </w:rPr>
        <w:t>Adres strony, na której dostępne będą dokumenty związane z zamówieniem, wyjaśnienia SWZ i wszelkie zmiany.</w:t>
      </w:r>
    </w:p>
    <w:p w14:paraId="5C2EBE3F" w14:textId="4225DF0E" w:rsidR="00C97B6B" w:rsidRPr="00F662C2" w:rsidRDefault="00B83B27" w:rsidP="00294DA7">
      <w:pPr>
        <w:pStyle w:val="Standard"/>
        <w:spacing w:line="276" w:lineRule="auto"/>
        <w:ind w:left="284" w:hanging="284"/>
        <w:contextualSpacing/>
        <w:jc w:val="both"/>
        <w:rPr>
          <w:rFonts w:ascii="Arial" w:hAnsi="Arial" w:cs="Arial"/>
          <w:color w:val="0070C0"/>
          <w:sz w:val="24"/>
          <w:szCs w:val="24"/>
        </w:rPr>
      </w:pPr>
      <w:hyperlink r:id="rId13" w:history="1">
        <w:r w:rsidRPr="006135B9">
          <w:rPr>
            <w:rStyle w:val="Hipercze"/>
            <w:rFonts w:ascii="Arial" w:hAnsi="Arial" w:cs="Arial"/>
            <w:sz w:val="24"/>
            <w:szCs w:val="24"/>
          </w:rPr>
          <w:t>Link do postępowania</w:t>
        </w:r>
      </w:hyperlink>
      <w:r w:rsidR="006135B9">
        <w:rPr>
          <w:rFonts w:ascii="Arial" w:hAnsi="Arial" w:cs="Arial"/>
          <w:color w:val="000000" w:themeColor="text1"/>
          <w:sz w:val="24"/>
          <w:szCs w:val="24"/>
        </w:rPr>
        <w:t>.</w:t>
      </w:r>
    </w:p>
    <w:p w14:paraId="4D54F495" w14:textId="77777777" w:rsidR="00B83B27" w:rsidRPr="00F662C2" w:rsidRDefault="00B83B27" w:rsidP="00294DA7">
      <w:pPr>
        <w:pStyle w:val="Nagwek1"/>
        <w:rPr>
          <w:rFonts w:ascii="Arial" w:hAnsi="Arial" w:cs="Arial"/>
          <w:sz w:val="24"/>
          <w:szCs w:val="24"/>
        </w:rPr>
      </w:pPr>
      <w:r w:rsidRPr="00F662C2">
        <w:rPr>
          <w:rFonts w:ascii="Arial" w:hAnsi="Arial" w:cs="Arial"/>
          <w:sz w:val="24"/>
          <w:szCs w:val="24"/>
        </w:rPr>
        <w:t>ROZDZIAŁ II. TRYB UDZIELENIA ZAMÓWIENA</w:t>
      </w:r>
    </w:p>
    <w:p w14:paraId="4F37D809" w14:textId="63AB0B82" w:rsidR="00B83B27" w:rsidRPr="00F662C2" w:rsidRDefault="00B83B27" w:rsidP="00294DA7">
      <w:pPr>
        <w:pStyle w:val="Default"/>
        <w:numPr>
          <w:ilvl w:val="0"/>
          <w:numId w:val="2"/>
        </w:numPr>
        <w:spacing w:line="276" w:lineRule="auto"/>
        <w:ind w:left="426" w:hanging="426"/>
      </w:pPr>
      <w:r w:rsidRPr="00F662C2">
        <w:t>Postępowanie prowadzone jest w trybie podstawowym opartym na wymaganiach wskazanych w art</w:t>
      </w:r>
      <w:r w:rsidR="00021F19">
        <w:t>ykule</w:t>
      </w:r>
      <w:r w:rsidRPr="00F662C2">
        <w:t> 275 p</w:t>
      </w:r>
      <w:r w:rsidR="00021F19">
        <w:t>un</w:t>
      </w:r>
      <w:r w:rsidRPr="00F662C2">
        <w:t xml:space="preserve">kt 1 ustawy z dnia 11 września 2019 r. Prawo zamówień publicznych </w:t>
      </w:r>
      <w:r w:rsidR="00F452AD" w:rsidRPr="00F662C2">
        <w:t>(Dz</w:t>
      </w:r>
      <w:r w:rsidR="00021F19">
        <w:t>iennik</w:t>
      </w:r>
      <w:r w:rsidR="00F452AD" w:rsidRPr="00F662C2">
        <w:t xml:space="preserve"> U</w:t>
      </w:r>
      <w:r w:rsidR="00021F19">
        <w:t>staw</w:t>
      </w:r>
      <w:r w:rsidR="00F452AD" w:rsidRPr="00F662C2">
        <w:t xml:space="preserve"> z </w:t>
      </w:r>
      <w:r w:rsidR="002D39AF" w:rsidRPr="00F662C2">
        <w:t xml:space="preserve">2024 </w:t>
      </w:r>
      <w:r w:rsidR="00F452AD" w:rsidRPr="00F662C2">
        <w:t>r</w:t>
      </w:r>
      <w:r w:rsidR="00021F19">
        <w:t>oku</w:t>
      </w:r>
      <w:r w:rsidR="00F452AD" w:rsidRPr="00F662C2">
        <w:t>, poz</w:t>
      </w:r>
      <w:r w:rsidR="00021F19">
        <w:t>ycja</w:t>
      </w:r>
      <w:r w:rsidR="00F452AD" w:rsidRPr="00F662C2">
        <w:t xml:space="preserve"> </w:t>
      </w:r>
      <w:r w:rsidR="002D39AF" w:rsidRPr="00F662C2">
        <w:t>1320</w:t>
      </w:r>
      <w:r w:rsidR="00294DA7" w:rsidRPr="00F662C2">
        <w:t xml:space="preserve"> z późn</w:t>
      </w:r>
      <w:r w:rsidR="00021F19">
        <w:t>iejszymi</w:t>
      </w:r>
      <w:r w:rsidR="00294DA7" w:rsidRPr="00F662C2">
        <w:t xml:space="preserve"> zm</w:t>
      </w:r>
      <w:r w:rsidR="00021F19">
        <w:t>ianami</w:t>
      </w:r>
      <w:r w:rsidR="00F452AD" w:rsidRPr="00F662C2">
        <w:t>).</w:t>
      </w:r>
      <w:r w:rsidRPr="00F662C2">
        <w:t xml:space="preserve"> dalej: „ustawa Pzp” oraz aktów wykonawczych do tej ustawy. </w:t>
      </w:r>
    </w:p>
    <w:p w14:paraId="2C67BE4B" w14:textId="592FCE7B" w:rsidR="00B83B27" w:rsidRPr="00F662C2" w:rsidRDefault="00B83B27" w:rsidP="00294DA7">
      <w:pPr>
        <w:pStyle w:val="Default"/>
        <w:numPr>
          <w:ilvl w:val="0"/>
          <w:numId w:val="2"/>
        </w:numPr>
        <w:spacing w:line="276" w:lineRule="auto"/>
        <w:ind w:left="426" w:hanging="426"/>
      </w:pPr>
      <w:r w:rsidRPr="00F662C2">
        <w:t>W przypadku jakichkolwiek wątpliwości, niejasności, wykonawca winien przyjąć, że w pierwszej kolejności mają zastosowanie przepisy ustawy Pzp i aktów wykonawczych, a w drugiej kolejności zapisy niniejszej SWZ</w:t>
      </w:r>
      <w:r w:rsidR="00021F19">
        <w:t xml:space="preserve"> (Specyfikacja Zamówień Publicznych)</w:t>
      </w:r>
      <w:r w:rsidRPr="00F662C2">
        <w:t xml:space="preserve"> oraz treść ogłoszenia o zamówieniu. </w:t>
      </w:r>
    </w:p>
    <w:p w14:paraId="22FC01BD" w14:textId="346EFFD8" w:rsidR="00B83B27" w:rsidRPr="00F662C2" w:rsidRDefault="00B83B27" w:rsidP="00294DA7">
      <w:pPr>
        <w:pStyle w:val="Default"/>
        <w:numPr>
          <w:ilvl w:val="0"/>
          <w:numId w:val="2"/>
        </w:numPr>
        <w:spacing w:line="276" w:lineRule="auto"/>
        <w:ind w:left="426" w:hanging="426"/>
        <w:rPr>
          <w:color w:val="auto"/>
        </w:rPr>
      </w:pPr>
      <w:r w:rsidRPr="00F662C2">
        <w:rPr>
          <w:color w:val="auto"/>
        </w:rPr>
        <w:t>Wykonawca jest zobowiązany zapoznać się z treścią niniejszego dokumentu i</w:t>
      </w:r>
      <w:r w:rsidR="00192CF5">
        <w:rPr>
          <w:color w:val="auto"/>
        </w:rPr>
        <w:t> </w:t>
      </w:r>
      <w:r w:rsidRPr="00F662C2">
        <w:rPr>
          <w:color w:val="auto"/>
        </w:rPr>
        <w:t>załączników. W przypadku uwag czy wątpliwości proszony jest o</w:t>
      </w:r>
      <w:r w:rsidR="00192CF5">
        <w:rPr>
          <w:color w:val="auto"/>
        </w:rPr>
        <w:t> </w:t>
      </w:r>
      <w:r w:rsidRPr="00F662C2">
        <w:rPr>
          <w:color w:val="auto"/>
        </w:rPr>
        <w:t>zasygnalizowanie ich przed terminem składania ofert. Szczegóły i zasady kontaktu i porozumiewania się z wykonawcami wskazuje między innymi rozdział V niniejszej SWZ. Zamawiający po terminie składania ofert nie będzie miał możliwości zmiany zasad postępowania wskazanych w niniejszej SWZ.</w:t>
      </w:r>
    </w:p>
    <w:p w14:paraId="38DB75DE" w14:textId="77777777" w:rsidR="00B83B27" w:rsidRPr="00F662C2" w:rsidRDefault="00B83B27" w:rsidP="00294DA7">
      <w:pPr>
        <w:pStyle w:val="Default"/>
        <w:numPr>
          <w:ilvl w:val="0"/>
          <w:numId w:val="2"/>
        </w:numPr>
        <w:spacing w:line="276" w:lineRule="auto"/>
        <w:ind w:left="426" w:hanging="426"/>
        <w:rPr>
          <w:color w:val="auto"/>
        </w:rPr>
      </w:pPr>
      <w:r w:rsidRPr="00F662C2">
        <w:rPr>
          <w:color w:val="auto"/>
        </w:rPr>
        <w:t>Zamawiający nie przewiduje wyboru oferty najkorzystniejszej z możliwością prowadzenia negocjacji.</w:t>
      </w:r>
    </w:p>
    <w:p w14:paraId="15EBC705" w14:textId="03F0574A" w:rsidR="00B83B27" w:rsidRPr="00F662C2" w:rsidRDefault="00B83B27" w:rsidP="00294DA7">
      <w:pPr>
        <w:pStyle w:val="Nagwek1"/>
        <w:rPr>
          <w:rFonts w:ascii="Arial" w:hAnsi="Arial" w:cs="Arial"/>
          <w:sz w:val="24"/>
          <w:szCs w:val="24"/>
        </w:rPr>
      </w:pPr>
      <w:r w:rsidRPr="00F662C2">
        <w:rPr>
          <w:rFonts w:ascii="Arial" w:hAnsi="Arial" w:cs="Arial"/>
          <w:sz w:val="24"/>
          <w:szCs w:val="24"/>
        </w:rPr>
        <w:t>ROZDZIAŁ III. NAZWA I OPIS PRZEDMIOTU ZAMÓWIEN</w:t>
      </w:r>
      <w:r w:rsidR="00EA6327" w:rsidRPr="00F662C2">
        <w:rPr>
          <w:rFonts w:ascii="Arial" w:hAnsi="Arial" w:cs="Arial"/>
          <w:sz w:val="24"/>
          <w:szCs w:val="24"/>
        </w:rPr>
        <w:t>I</w:t>
      </w:r>
      <w:r w:rsidRPr="00F662C2">
        <w:rPr>
          <w:rFonts w:ascii="Arial" w:hAnsi="Arial" w:cs="Arial"/>
          <w:sz w:val="24"/>
          <w:szCs w:val="24"/>
        </w:rPr>
        <w:t>A</w:t>
      </w:r>
    </w:p>
    <w:p w14:paraId="4DE00D98" w14:textId="16989EF5" w:rsidR="00050AFA" w:rsidRPr="00F662C2" w:rsidRDefault="00050AFA" w:rsidP="005404DC">
      <w:pPr>
        <w:pStyle w:val="Akapitzlist"/>
        <w:spacing w:after="0"/>
        <w:ind w:left="283"/>
        <w:contextualSpacing/>
        <w:rPr>
          <w:rFonts w:ascii="Arial" w:hAnsi="Arial" w:cs="Arial"/>
          <w:bCs/>
          <w:sz w:val="24"/>
          <w:szCs w:val="24"/>
          <w:lang w:val="pl-PL"/>
        </w:rPr>
      </w:pPr>
      <w:r w:rsidRPr="00F662C2">
        <w:rPr>
          <w:rFonts w:ascii="Arial" w:hAnsi="Arial" w:cs="Arial"/>
          <w:bCs/>
          <w:sz w:val="24"/>
          <w:szCs w:val="24"/>
          <w:lang w:val="pl-PL"/>
        </w:rPr>
        <w:t>Część nr 1</w:t>
      </w:r>
    </w:p>
    <w:p w14:paraId="2588389D" w14:textId="0897FD1D" w:rsidR="00050AFA" w:rsidRPr="00F662C2" w:rsidRDefault="00050AFA" w:rsidP="005404DC">
      <w:pPr>
        <w:pStyle w:val="Akapitzlist"/>
        <w:numPr>
          <w:ilvl w:val="0"/>
          <w:numId w:val="50"/>
        </w:numPr>
        <w:spacing w:after="0"/>
        <w:contextualSpacing/>
        <w:rPr>
          <w:rFonts w:ascii="Arial" w:hAnsi="Arial" w:cs="Arial"/>
          <w:bCs/>
          <w:sz w:val="24"/>
          <w:szCs w:val="24"/>
          <w:lang w:val="pl-PL"/>
        </w:rPr>
      </w:pPr>
      <w:r w:rsidRPr="00F662C2">
        <w:rPr>
          <w:rFonts w:ascii="Arial" w:hAnsi="Arial" w:cs="Arial"/>
          <w:bCs/>
          <w:sz w:val="24"/>
          <w:szCs w:val="24"/>
          <w:lang w:val="pl-PL"/>
        </w:rPr>
        <w:t>W dziennym domu pobytu planuje się zorganizowanie pobytu na 8 godzin dziennie od godz. 8:00 do godz. 16:00. Projektowany obiekt zlokalizowany w</w:t>
      </w:r>
      <w:r w:rsidR="00192CF5">
        <w:rPr>
          <w:rFonts w:ascii="Arial" w:hAnsi="Arial" w:cs="Arial"/>
          <w:bCs/>
          <w:sz w:val="24"/>
          <w:szCs w:val="24"/>
          <w:lang w:val="pl-PL"/>
        </w:rPr>
        <w:t> </w:t>
      </w:r>
      <w:r w:rsidRPr="00F662C2">
        <w:rPr>
          <w:rFonts w:ascii="Arial" w:hAnsi="Arial" w:cs="Arial"/>
          <w:bCs/>
          <w:sz w:val="24"/>
          <w:szCs w:val="24"/>
          <w:lang w:val="pl-PL"/>
        </w:rPr>
        <w:t xml:space="preserve">przedmiotowym lokalu planuje przyjmować do 30 osób. Zakres </w:t>
      </w:r>
      <w:r w:rsidR="00B92574">
        <w:rPr>
          <w:rFonts w:ascii="Arial" w:hAnsi="Arial" w:cs="Arial"/>
          <w:bCs/>
          <w:sz w:val="24"/>
          <w:szCs w:val="24"/>
          <w:lang w:val="pl-PL"/>
        </w:rPr>
        <w:t xml:space="preserve">zamówienia </w:t>
      </w:r>
      <w:r w:rsidRPr="00F662C2">
        <w:rPr>
          <w:rFonts w:ascii="Arial" w:hAnsi="Arial" w:cs="Arial"/>
          <w:bCs/>
          <w:sz w:val="24"/>
          <w:szCs w:val="24"/>
          <w:lang w:val="pl-PL"/>
        </w:rPr>
        <w:t xml:space="preserve">obejmuje zaprojektowanie i wykonanie robót związanych ze zmianą sposobu użytkowania lokalu o funkcji magazynowej na Dzienny Dom Pobytu: </w:t>
      </w:r>
    </w:p>
    <w:p w14:paraId="1BCC587B" w14:textId="6590ABA3" w:rsidR="00050AFA" w:rsidRPr="00F662C2" w:rsidRDefault="00050AFA">
      <w:pPr>
        <w:pStyle w:val="Akapitzlist"/>
        <w:numPr>
          <w:ilvl w:val="0"/>
          <w:numId w:val="58"/>
        </w:numPr>
        <w:spacing w:after="0"/>
        <w:contextualSpacing/>
        <w:rPr>
          <w:rFonts w:ascii="Arial" w:hAnsi="Arial" w:cs="Arial"/>
          <w:bCs/>
          <w:sz w:val="24"/>
          <w:szCs w:val="24"/>
          <w:lang w:val="pl-PL"/>
        </w:rPr>
      </w:pPr>
      <w:r w:rsidRPr="00F662C2">
        <w:rPr>
          <w:rFonts w:ascii="Arial" w:hAnsi="Arial" w:cs="Arial"/>
          <w:bCs/>
          <w:sz w:val="24"/>
          <w:szCs w:val="24"/>
          <w:lang w:val="pl-PL"/>
        </w:rPr>
        <w:t>Prace projektowe. Uzyskanie niezbędnych uzgodnień i decyzji</w:t>
      </w:r>
      <w:r w:rsidR="00192CF5">
        <w:rPr>
          <w:rFonts w:ascii="Arial" w:hAnsi="Arial" w:cs="Arial"/>
          <w:bCs/>
          <w:sz w:val="24"/>
          <w:szCs w:val="24"/>
          <w:lang w:val="pl-PL"/>
        </w:rPr>
        <w:t>.</w:t>
      </w:r>
    </w:p>
    <w:p w14:paraId="0338F778" w14:textId="77777777" w:rsidR="00050AFA" w:rsidRPr="00F662C2" w:rsidRDefault="00050AFA">
      <w:pPr>
        <w:pStyle w:val="Akapitzlist"/>
        <w:numPr>
          <w:ilvl w:val="0"/>
          <w:numId w:val="58"/>
        </w:numPr>
        <w:spacing w:after="0"/>
        <w:contextualSpacing/>
        <w:rPr>
          <w:rFonts w:ascii="Arial" w:hAnsi="Arial" w:cs="Arial"/>
          <w:bCs/>
          <w:sz w:val="24"/>
          <w:szCs w:val="24"/>
          <w:lang w:val="pl-PL"/>
        </w:rPr>
      </w:pPr>
      <w:r w:rsidRPr="00F662C2">
        <w:rPr>
          <w:rFonts w:ascii="Arial" w:hAnsi="Arial" w:cs="Arial"/>
          <w:bCs/>
          <w:sz w:val="24"/>
          <w:szCs w:val="24"/>
          <w:lang w:val="pl-PL"/>
        </w:rPr>
        <w:t>Adaptacja strefy wejściowej do projektowanego Dziennego Domu Pobytu.</w:t>
      </w:r>
    </w:p>
    <w:p w14:paraId="0025B217" w14:textId="5933B29C" w:rsidR="00050AFA" w:rsidRPr="00F662C2" w:rsidRDefault="00050AFA">
      <w:pPr>
        <w:pStyle w:val="Akapitzlist"/>
        <w:numPr>
          <w:ilvl w:val="0"/>
          <w:numId w:val="58"/>
        </w:numPr>
        <w:spacing w:after="0"/>
        <w:contextualSpacing/>
        <w:rPr>
          <w:rFonts w:ascii="Arial" w:hAnsi="Arial" w:cs="Arial"/>
          <w:bCs/>
          <w:sz w:val="24"/>
          <w:szCs w:val="24"/>
          <w:lang w:val="pl-PL"/>
        </w:rPr>
      </w:pPr>
      <w:r w:rsidRPr="00F662C2">
        <w:rPr>
          <w:rFonts w:ascii="Arial" w:hAnsi="Arial" w:cs="Arial"/>
          <w:bCs/>
          <w:sz w:val="24"/>
          <w:szCs w:val="24"/>
          <w:lang w:val="pl-PL"/>
        </w:rPr>
        <w:t>Budowa przedsionka przeciwpożarowego i pochylni dla osób niepełnosprawnych. Likwidacje barier architektonicznych, umożliwienie osobom z niepełnosprawnościami dojazd</w:t>
      </w:r>
      <w:r w:rsidR="00192CF5">
        <w:rPr>
          <w:rFonts w:ascii="Arial" w:hAnsi="Arial" w:cs="Arial"/>
          <w:bCs/>
          <w:sz w:val="24"/>
          <w:szCs w:val="24"/>
          <w:lang w:val="pl-PL"/>
        </w:rPr>
        <w:t>u</w:t>
      </w:r>
      <w:r w:rsidRPr="00F662C2">
        <w:rPr>
          <w:rFonts w:ascii="Arial" w:hAnsi="Arial" w:cs="Arial"/>
          <w:bCs/>
          <w:sz w:val="24"/>
          <w:szCs w:val="24"/>
          <w:lang w:val="pl-PL"/>
        </w:rPr>
        <w:t xml:space="preserve"> do budynku z parking</w:t>
      </w:r>
      <w:r w:rsidR="00192CF5">
        <w:rPr>
          <w:rFonts w:ascii="Arial" w:hAnsi="Arial" w:cs="Arial"/>
          <w:bCs/>
          <w:sz w:val="24"/>
          <w:szCs w:val="24"/>
          <w:lang w:val="pl-PL"/>
        </w:rPr>
        <w:t xml:space="preserve">u </w:t>
      </w:r>
      <w:r w:rsidRPr="00F662C2">
        <w:rPr>
          <w:rFonts w:ascii="Arial" w:hAnsi="Arial" w:cs="Arial"/>
          <w:bCs/>
          <w:sz w:val="24"/>
          <w:szCs w:val="24"/>
          <w:lang w:val="pl-PL"/>
        </w:rPr>
        <w:t>istniejącego.</w:t>
      </w:r>
    </w:p>
    <w:p w14:paraId="16CA01B3" w14:textId="69C74BC0" w:rsidR="00050AFA" w:rsidRPr="00F662C2" w:rsidRDefault="00050AFA">
      <w:pPr>
        <w:pStyle w:val="Akapitzlist"/>
        <w:numPr>
          <w:ilvl w:val="0"/>
          <w:numId w:val="58"/>
        </w:numPr>
        <w:spacing w:after="0"/>
        <w:contextualSpacing/>
        <w:rPr>
          <w:rFonts w:ascii="Arial" w:hAnsi="Arial" w:cs="Arial"/>
          <w:bCs/>
          <w:sz w:val="24"/>
          <w:szCs w:val="24"/>
          <w:lang w:val="pl-PL"/>
        </w:rPr>
      </w:pPr>
      <w:r w:rsidRPr="00F662C2">
        <w:rPr>
          <w:rFonts w:ascii="Arial" w:hAnsi="Arial" w:cs="Arial"/>
          <w:bCs/>
          <w:sz w:val="24"/>
          <w:szCs w:val="24"/>
          <w:lang w:val="pl-PL"/>
        </w:rPr>
        <w:lastRenderedPageBreak/>
        <w:t>Adaptacja pomieszczeń istniejącego magazynu zgodnie z załącznikiem graficznym do PFU.</w:t>
      </w:r>
    </w:p>
    <w:p w14:paraId="1CD060B7" w14:textId="2BE7A041" w:rsidR="00B63508" w:rsidRPr="00F662C2" w:rsidRDefault="00050AFA">
      <w:pPr>
        <w:pStyle w:val="Akapitzlist"/>
        <w:numPr>
          <w:ilvl w:val="0"/>
          <w:numId w:val="58"/>
        </w:numPr>
        <w:spacing w:after="0"/>
        <w:contextualSpacing/>
        <w:rPr>
          <w:rFonts w:ascii="Arial" w:hAnsi="Arial" w:cs="Arial"/>
          <w:bCs/>
          <w:sz w:val="24"/>
          <w:szCs w:val="24"/>
          <w:lang w:val="pl-PL"/>
        </w:rPr>
      </w:pPr>
      <w:r w:rsidRPr="00F662C2">
        <w:rPr>
          <w:rFonts w:ascii="Arial" w:hAnsi="Arial" w:cs="Arial"/>
          <w:bCs/>
          <w:sz w:val="24"/>
          <w:szCs w:val="24"/>
          <w:lang w:val="pl-PL"/>
        </w:rPr>
        <w:t xml:space="preserve">Adaptacja </w:t>
      </w:r>
      <w:r w:rsidR="004B1F07">
        <w:rPr>
          <w:rFonts w:ascii="Arial" w:hAnsi="Arial" w:cs="Arial"/>
          <w:bCs/>
          <w:sz w:val="24"/>
          <w:szCs w:val="24"/>
          <w:lang w:val="pl-PL"/>
        </w:rPr>
        <w:t>p</w:t>
      </w:r>
      <w:r w:rsidRPr="00F662C2">
        <w:rPr>
          <w:rFonts w:ascii="Arial" w:hAnsi="Arial" w:cs="Arial"/>
          <w:bCs/>
          <w:sz w:val="24"/>
          <w:szCs w:val="24"/>
          <w:lang w:val="pl-PL"/>
        </w:rPr>
        <w:t xml:space="preserve">atio na cele ogrodu wypoczynkowego i treningowego, które będzie miejscem do </w:t>
      </w:r>
      <w:r w:rsidR="00192CF5">
        <w:rPr>
          <w:rFonts w:ascii="Arial" w:hAnsi="Arial" w:cs="Arial"/>
          <w:bCs/>
          <w:sz w:val="24"/>
          <w:szCs w:val="24"/>
          <w:lang w:val="pl-PL"/>
        </w:rPr>
        <w:t>m.in.</w:t>
      </w:r>
      <w:r w:rsidRPr="00F662C2">
        <w:rPr>
          <w:rFonts w:ascii="Arial" w:hAnsi="Arial" w:cs="Arial"/>
          <w:bCs/>
          <w:sz w:val="24"/>
          <w:szCs w:val="24"/>
          <w:lang w:val="pl-PL"/>
        </w:rPr>
        <w:t xml:space="preserve"> </w:t>
      </w:r>
      <w:proofErr w:type="spellStart"/>
      <w:r w:rsidRPr="00F662C2">
        <w:rPr>
          <w:rFonts w:ascii="Arial" w:hAnsi="Arial" w:cs="Arial"/>
          <w:bCs/>
          <w:sz w:val="24"/>
          <w:szCs w:val="24"/>
          <w:lang w:val="pl-PL"/>
        </w:rPr>
        <w:t>hortiterapii</w:t>
      </w:r>
      <w:proofErr w:type="spellEnd"/>
      <w:r w:rsidRPr="00F662C2">
        <w:rPr>
          <w:rFonts w:ascii="Arial" w:hAnsi="Arial" w:cs="Arial"/>
          <w:bCs/>
          <w:sz w:val="24"/>
          <w:szCs w:val="24"/>
          <w:lang w:val="pl-PL"/>
        </w:rPr>
        <w:t>, integracji itd.</w:t>
      </w:r>
    </w:p>
    <w:p w14:paraId="386D7591" w14:textId="0385D995" w:rsidR="00B63508" w:rsidRPr="00F662C2" w:rsidRDefault="00B63508" w:rsidP="005404DC">
      <w:pPr>
        <w:pStyle w:val="Akapitzlist"/>
        <w:numPr>
          <w:ilvl w:val="0"/>
          <w:numId w:val="50"/>
        </w:numPr>
        <w:spacing w:after="0"/>
        <w:contextualSpacing/>
        <w:rPr>
          <w:rFonts w:ascii="Arial" w:hAnsi="Arial" w:cs="Arial"/>
          <w:bCs/>
          <w:sz w:val="24"/>
          <w:szCs w:val="24"/>
          <w:lang w:val="pl-PL"/>
        </w:rPr>
      </w:pPr>
      <w:r w:rsidRPr="00F662C2">
        <w:rPr>
          <w:rFonts w:ascii="Arial" w:hAnsi="Arial" w:cs="Arial"/>
          <w:bCs/>
          <w:sz w:val="24"/>
          <w:szCs w:val="24"/>
          <w:lang w:val="pl-PL"/>
        </w:rPr>
        <w:t>Dokumentacja powinna zawierać wskazówki dotyczące wymogów, aby prace modernizacyjne były spójne z zasadą DNSH, w szczególności, aby zakładana była realizacja działań na rzecz maksymalizacji wskaźnika (wagowo) odpadów budowlanych i rozbiórkowych innych niż niebezpieczne (z wyłączeniem naturalnie występujących materiałów, o których mowa w kategorii 170504 w</w:t>
      </w:r>
      <w:r w:rsidR="00192CF5">
        <w:rPr>
          <w:rFonts w:ascii="Arial" w:hAnsi="Arial" w:cs="Arial"/>
          <w:bCs/>
          <w:sz w:val="24"/>
          <w:szCs w:val="24"/>
          <w:lang w:val="pl-PL"/>
        </w:rPr>
        <w:t> </w:t>
      </w:r>
      <w:r w:rsidRPr="00F662C2">
        <w:rPr>
          <w:rFonts w:ascii="Arial" w:hAnsi="Arial" w:cs="Arial"/>
          <w:bCs/>
          <w:sz w:val="24"/>
          <w:szCs w:val="24"/>
          <w:lang w:val="pl-PL"/>
        </w:rPr>
        <w:t>europejskim wykazie odpadów, ustanowionym decyzją 2000/532/WE) wytworzonych na placu budowy, możliwych do ponownego użycia, recyklingu i</w:t>
      </w:r>
      <w:r w:rsidR="00192CF5">
        <w:rPr>
          <w:rFonts w:ascii="Arial" w:hAnsi="Arial" w:cs="Arial"/>
          <w:bCs/>
          <w:sz w:val="24"/>
          <w:szCs w:val="24"/>
          <w:lang w:val="pl-PL"/>
        </w:rPr>
        <w:t> </w:t>
      </w:r>
      <w:r w:rsidRPr="00F662C2">
        <w:rPr>
          <w:rFonts w:ascii="Arial" w:hAnsi="Arial" w:cs="Arial"/>
          <w:bCs/>
          <w:sz w:val="24"/>
          <w:szCs w:val="24"/>
          <w:lang w:val="pl-PL"/>
        </w:rPr>
        <w:t>innego odzysku materiałów, uwzględniając lokalne możliwości w tym zakresie, jak również rodzaj i charakter danego projektu oraz aby dobrano technologie, materiały i urządzenia mając na celu zachowanie zasady DNSH.</w:t>
      </w:r>
    </w:p>
    <w:p w14:paraId="65074C71" w14:textId="59BF7B53" w:rsidR="00087457" w:rsidRPr="00F662C2" w:rsidRDefault="00087457" w:rsidP="00087457">
      <w:pPr>
        <w:pStyle w:val="Akapitzlist"/>
        <w:numPr>
          <w:ilvl w:val="0"/>
          <w:numId w:val="50"/>
        </w:numPr>
        <w:rPr>
          <w:rFonts w:ascii="Arial" w:hAnsi="Arial" w:cs="Arial"/>
          <w:bCs/>
          <w:sz w:val="24"/>
          <w:szCs w:val="24"/>
          <w:lang w:val="pl-PL"/>
        </w:rPr>
      </w:pPr>
      <w:r w:rsidRPr="00F662C2">
        <w:rPr>
          <w:rFonts w:ascii="Arial" w:hAnsi="Arial" w:cs="Arial"/>
          <w:bCs/>
          <w:sz w:val="24"/>
          <w:szCs w:val="24"/>
          <w:lang w:val="pl-PL"/>
        </w:rPr>
        <w:t>Wykonawca zobowiązany jest do stosowania zasady równości kobiet i</w:t>
      </w:r>
      <w:r w:rsidR="00192CF5">
        <w:rPr>
          <w:rFonts w:ascii="Arial" w:hAnsi="Arial" w:cs="Arial"/>
          <w:bCs/>
          <w:sz w:val="24"/>
          <w:szCs w:val="24"/>
          <w:lang w:val="pl-PL"/>
        </w:rPr>
        <w:t> </w:t>
      </w:r>
      <w:r w:rsidRPr="00F662C2">
        <w:rPr>
          <w:rFonts w:ascii="Arial" w:hAnsi="Arial" w:cs="Arial"/>
          <w:bCs/>
          <w:sz w:val="24"/>
          <w:szCs w:val="24"/>
          <w:lang w:val="pl-PL"/>
        </w:rPr>
        <w:t>mężczyzn. Realizacja zasady równości kobiet i mężczyzn oznacza zaplanowanie w projekcie takich działań, które wpłyną na wyrównywanie szans danej płci będącej w gorszym położeniu  lub stworzenie takich mechanizmów, aby na żadnym etapie wdrażania projektu nie dochodziło do dyskryminacji i</w:t>
      </w:r>
      <w:r w:rsidR="00192CF5">
        <w:rPr>
          <w:rFonts w:ascii="Arial" w:hAnsi="Arial" w:cs="Arial"/>
          <w:bCs/>
          <w:sz w:val="24"/>
          <w:szCs w:val="24"/>
          <w:lang w:val="pl-PL"/>
        </w:rPr>
        <w:t> </w:t>
      </w:r>
      <w:r w:rsidRPr="00F662C2">
        <w:rPr>
          <w:rFonts w:ascii="Arial" w:hAnsi="Arial" w:cs="Arial"/>
          <w:bCs/>
          <w:sz w:val="24"/>
          <w:szCs w:val="24"/>
          <w:lang w:val="pl-PL"/>
        </w:rPr>
        <w:t>wykluczenia ze względu na płeć. Wykonawca zobowiązany jest do stosowania zasady równości szans i niedyskryminacji, w tym dostępności dla osób z</w:t>
      </w:r>
      <w:r w:rsidR="00192CF5">
        <w:rPr>
          <w:rFonts w:ascii="Arial" w:hAnsi="Arial" w:cs="Arial"/>
          <w:bCs/>
          <w:sz w:val="24"/>
          <w:szCs w:val="24"/>
          <w:lang w:val="pl-PL"/>
        </w:rPr>
        <w:t> </w:t>
      </w:r>
      <w:r w:rsidRPr="00F662C2">
        <w:rPr>
          <w:rFonts w:ascii="Arial" w:hAnsi="Arial" w:cs="Arial"/>
          <w:bCs/>
          <w:sz w:val="24"/>
          <w:szCs w:val="24"/>
          <w:lang w:val="pl-PL"/>
        </w:rPr>
        <w:t xml:space="preserve">niepełnosprawnościami. Realizacja zasady równości szans i niedyskryminacji, w tym dostępności dla osób z niepełnosprawnościami oznacza, że </w:t>
      </w:r>
      <w:r w:rsidR="00192CF5">
        <w:rPr>
          <w:rFonts w:ascii="Arial" w:hAnsi="Arial" w:cs="Arial"/>
          <w:bCs/>
          <w:sz w:val="24"/>
          <w:szCs w:val="24"/>
          <w:lang w:val="pl-PL"/>
        </w:rPr>
        <w:t xml:space="preserve">Wykonawca </w:t>
      </w:r>
      <w:r w:rsidRPr="00F662C2">
        <w:rPr>
          <w:rFonts w:ascii="Arial" w:hAnsi="Arial" w:cs="Arial"/>
          <w:bCs/>
          <w:sz w:val="24"/>
          <w:szCs w:val="24"/>
          <w:lang w:val="pl-PL"/>
        </w:rPr>
        <w:t xml:space="preserve">musi w projekcie zachować zgodność z Kartą Praw Podstawowych Unii Europejskiej oraz z Konwencją o Prawach Osób Niepełnosprawnych. Realizując projekt należy stosować Wytyczne Komisji Europejskiej dotyczące zapewnienia poszanowania Karty Praw Podstawowych Unii Europejskiej. Zakres i sposób realizacji </w:t>
      </w:r>
      <w:r w:rsidR="00192CF5">
        <w:rPr>
          <w:rFonts w:ascii="Arial" w:hAnsi="Arial" w:cs="Arial"/>
          <w:bCs/>
          <w:sz w:val="24"/>
          <w:szCs w:val="24"/>
          <w:lang w:val="pl-PL"/>
        </w:rPr>
        <w:t xml:space="preserve">zamówienia </w:t>
      </w:r>
      <w:r w:rsidRPr="00F662C2">
        <w:rPr>
          <w:rFonts w:ascii="Arial" w:hAnsi="Arial" w:cs="Arial"/>
          <w:bCs/>
          <w:sz w:val="24"/>
          <w:szCs w:val="24"/>
          <w:lang w:val="pl-PL"/>
        </w:rPr>
        <w:t xml:space="preserve">muszą być zgodne z Konwencją o Prawach Osób Niepełnosprawnych. </w:t>
      </w:r>
      <w:r w:rsidR="00192CF5">
        <w:rPr>
          <w:rFonts w:ascii="Arial" w:hAnsi="Arial" w:cs="Arial"/>
          <w:bCs/>
          <w:sz w:val="24"/>
          <w:szCs w:val="24"/>
          <w:lang w:val="pl-PL"/>
        </w:rPr>
        <w:t>Wykonawca</w:t>
      </w:r>
      <w:r w:rsidRPr="00F662C2">
        <w:rPr>
          <w:rFonts w:ascii="Arial" w:hAnsi="Arial" w:cs="Arial"/>
          <w:bCs/>
          <w:sz w:val="24"/>
          <w:szCs w:val="24"/>
          <w:lang w:val="pl-PL"/>
        </w:rPr>
        <w:t xml:space="preserve"> zobowiązany jest wykazać w projekcie brak sprzeczności z wymogami tego dokumentu. </w:t>
      </w:r>
    </w:p>
    <w:p w14:paraId="6A498779" w14:textId="3A5B3253" w:rsidR="00AE590B" w:rsidRPr="00F662C2" w:rsidRDefault="00F15CBB" w:rsidP="005404DC">
      <w:pPr>
        <w:pStyle w:val="Akapitzlist"/>
        <w:numPr>
          <w:ilvl w:val="0"/>
          <w:numId w:val="50"/>
        </w:numPr>
        <w:spacing w:after="0"/>
        <w:ind w:left="567" w:hanging="425"/>
        <w:contextualSpacing/>
        <w:rPr>
          <w:rFonts w:ascii="Arial" w:hAnsi="Arial" w:cs="Arial"/>
          <w:b/>
          <w:sz w:val="24"/>
          <w:szCs w:val="24"/>
          <w:lang w:val="pl-PL"/>
        </w:rPr>
      </w:pPr>
      <w:r w:rsidRPr="00F662C2">
        <w:rPr>
          <w:rFonts w:ascii="Arial" w:hAnsi="Arial" w:cs="Arial"/>
          <w:bCs/>
          <w:sz w:val="24"/>
          <w:szCs w:val="24"/>
          <w:lang w:val="pl-PL"/>
        </w:rPr>
        <w:t>Opis przedmiot</w:t>
      </w:r>
      <w:r w:rsidR="007F3AED" w:rsidRPr="00F662C2">
        <w:rPr>
          <w:rFonts w:ascii="Arial" w:hAnsi="Arial" w:cs="Arial"/>
          <w:bCs/>
          <w:sz w:val="24"/>
          <w:szCs w:val="24"/>
          <w:lang w:val="pl-PL"/>
        </w:rPr>
        <w:t>u</w:t>
      </w:r>
      <w:r w:rsidRPr="00F662C2">
        <w:rPr>
          <w:rFonts w:ascii="Arial" w:hAnsi="Arial" w:cs="Arial"/>
          <w:bCs/>
          <w:sz w:val="24"/>
          <w:szCs w:val="24"/>
          <w:lang w:val="pl-PL"/>
        </w:rPr>
        <w:t xml:space="preserve"> zamówienia</w:t>
      </w:r>
      <w:r w:rsidR="007F3AED" w:rsidRPr="00F662C2">
        <w:rPr>
          <w:rFonts w:ascii="Arial" w:hAnsi="Arial" w:cs="Arial"/>
          <w:bCs/>
          <w:sz w:val="24"/>
          <w:szCs w:val="24"/>
          <w:lang w:val="pl-PL"/>
        </w:rPr>
        <w:t xml:space="preserve">, </w:t>
      </w:r>
      <w:r w:rsidR="00332863" w:rsidRPr="00F662C2">
        <w:rPr>
          <w:rFonts w:ascii="Arial" w:hAnsi="Arial" w:cs="Arial"/>
          <w:bCs/>
          <w:sz w:val="24"/>
          <w:szCs w:val="24"/>
          <w:lang w:val="pl-PL"/>
        </w:rPr>
        <w:t xml:space="preserve">wykaz wyposażenia, Program Funkcjonalno Użytkowy </w:t>
      </w:r>
      <w:r w:rsidR="008E5ABF" w:rsidRPr="00F662C2">
        <w:rPr>
          <w:rFonts w:ascii="Arial" w:hAnsi="Arial" w:cs="Arial"/>
          <w:bCs/>
          <w:sz w:val="24"/>
          <w:szCs w:val="24"/>
          <w:lang w:val="pl-PL"/>
        </w:rPr>
        <w:t xml:space="preserve">oraz </w:t>
      </w:r>
      <w:r w:rsidR="00332863" w:rsidRPr="00F662C2">
        <w:rPr>
          <w:rFonts w:ascii="Arial" w:hAnsi="Arial" w:cs="Arial"/>
          <w:bCs/>
          <w:sz w:val="24"/>
          <w:szCs w:val="24"/>
          <w:lang w:val="pl-PL"/>
        </w:rPr>
        <w:t>przedmiar</w:t>
      </w:r>
      <w:r w:rsidR="008E5ABF" w:rsidRPr="00F662C2">
        <w:rPr>
          <w:rFonts w:ascii="Arial" w:hAnsi="Arial" w:cs="Arial"/>
          <w:bCs/>
          <w:sz w:val="24"/>
          <w:szCs w:val="24"/>
          <w:lang w:val="pl-PL"/>
        </w:rPr>
        <w:t xml:space="preserve"> </w:t>
      </w:r>
      <w:r w:rsidR="008D1EEC" w:rsidRPr="00F662C2">
        <w:rPr>
          <w:rFonts w:ascii="Arial" w:hAnsi="Arial" w:cs="Arial"/>
          <w:bCs/>
          <w:sz w:val="24"/>
          <w:szCs w:val="24"/>
          <w:lang w:val="pl-PL"/>
        </w:rPr>
        <w:t>stanowi</w:t>
      </w:r>
      <w:r w:rsidR="00BF429A" w:rsidRPr="00F662C2">
        <w:rPr>
          <w:rFonts w:ascii="Arial" w:hAnsi="Arial" w:cs="Arial"/>
          <w:bCs/>
          <w:sz w:val="24"/>
          <w:szCs w:val="24"/>
          <w:lang w:val="pl-PL"/>
        </w:rPr>
        <w:t>ą</w:t>
      </w:r>
      <w:r w:rsidR="008D1EEC" w:rsidRPr="00F662C2">
        <w:rPr>
          <w:rFonts w:ascii="Arial" w:hAnsi="Arial" w:cs="Arial"/>
          <w:bCs/>
          <w:sz w:val="24"/>
          <w:szCs w:val="24"/>
          <w:lang w:val="pl-PL"/>
        </w:rPr>
        <w:t xml:space="preserve"> załącznik</w:t>
      </w:r>
      <w:r w:rsidR="00BF429A" w:rsidRPr="00F662C2">
        <w:rPr>
          <w:rFonts w:ascii="Arial" w:hAnsi="Arial" w:cs="Arial"/>
          <w:bCs/>
          <w:sz w:val="24"/>
          <w:szCs w:val="24"/>
          <w:lang w:val="pl-PL"/>
        </w:rPr>
        <w:t>i</w:t>
      </w:r>
      <w:r w:rsidR="008D1EEC" w:rsidRPr="00F662C2">
        <w:rPr>
          <w:rFonts w:ascii="Arial" w:hAnsi="Arial" w:cs="Arial"/>
          <w:bCs/>
          <w:sz w:val="24"/>
          <w:szCs w:val="24"/>
          <w:lang w:val="pl-PL"/>
        </w:rPr>
        <w:t xml:space="preserve"> do SWZ</w:t>
      </w:r>
      <w:r w:rsidR="008D1EEC" w:rsidRPr="00F662C2">
        <w:rPr>
          <w:rFonts w:ascii="Arial" w:hAnsi="Arial" w:cs="Arial"/>
          <w:sz w:val="24"/>
          <w:szCs w:val="24"/>
          <w:lang w:val="pl-PL"/>
        </w:rPr>
        <w:t xml:space="preserve">. </w:t>
      </w:r>
    </w:p>
    <w:p w14:paraId="41B45050" w14:textId="4C6054AA" w:rsidR="00AE590B" w:rsidRPr="00F662C2" w:rsidRDefault="008D1EEC" w:rsidP="005404DC">
      <w:pPr>
        <w:pStyle w:val="NormalnyWeb"/>
        <w:numPr>
          <w:ilvl w:val="0"/>
          <w:numId w:val="50"/>
        </w:numPr>
        <w:suppressAutoHyphens w:val="0"/>
        <w:autoSpaceDN/>
        <w:spacing w:before="100" w:after="0" w:line="276" w:lineRule="auto"/>
        <w:ind w:left="567" w:hanging="425"/>
        <w:contextualSpacing/>
        <w:textAlignment w:val="auto"/>
        <w:rPr>
          <w:rFonts w:ascii="Arial" w:hAnsi="Arial" w:cs="Arial"/>
        </w:rPr>
      </w:pPr>
      <w:r w:rsidRPr="00F662C2">
        <w:rPr>
          <w:rFonts w:ascii="Arial" w:hAnsi="Arial" w:cs="Arial"/>
        </w:rPr>
        <w:t xml:space="preserve">Wykonawca jest zobowiązany do spełnienia warunków dotyczących zatrudniania osób na umowę o pracę przy wykonywaniu przedmiotu zamówienia określonych szczegółowo w umowie i szczegółowym opisie przedmiotu zamówienia, o którym mowa w punkcie </w:t>
      </w:r>
      <w:r w:rsidR="003427F1" w:rsidRPr="00F662C2">
        <w:rPr>
          <w:rFonts w:ascii="Arial" w:hAnsi="Arial" w:cs="Arial"/>
        </w:rPr>
        <w:t>powyżej.</w:t>
      </w:r>
    </w:p>
    <w:p w14:paraId="3DEC02DA" w14:textId="77777777" w:rsidR="00AE590B" w:rsidRPr="00F662C2" w:rsidRDefault="008D1EEC" w:rsidP="005404DC">
      <w:pPr>
        <w:pStyle w:val="NormalnyWeb"/>
        <w:numPr>
          <w:ilvl w:val="0"/>
          <w:numId w:val="50"/>
        </w:numPr>
        <w:suppressAutoHyphens w:val="0"/>
        <w:autoSpaceDN/>
        <w:spacing w:before="100" w:after="0" w:line="276" w:lineRule="auto"/>
        <w:ind w:left="567" w:hanging="425"/>
        <w:contextualSpacing/>
        <w:textAlignment w:val="auto"/>
        <w:rPr>
          <w:rFonts w:ascii="Arial" w:hAnsi="Arial" w:cs="Arial"/>
        </w:rPr>
      </w:pPr>
      <w:r w:rsidRPr="00F662C2">
        <w:rPr>
          <w:rFonts w:ascii="Arial" w:hAnsi="Arial" w:cs="Arial"/>
        </w:rPr>
        <w:t>Zamawiający nie określa kluczowych części zamówienia, które mają być wykonane przez Wykonawcę.</w:t>
      </w:r>
    </w:p>
    <w:p w14:paraId="5666B04B" w14:textId="4D8763A5" w:rsidR="00AE590B" w:rsidRPr="00F662C2" w:rsidRDefault="008D1EEC" w:rsidP="005404DC">
      <w:pPr>
        <w:pStyle w:val="NormalnyWeb"/>
        <w:numPr>
          <w:ilvl w:val="0"/>
          <w:numId w:val="50"/>
        </w:numPr>
        <w:suppressAutoHyphens w:val="0"/>
        <w:autoSpaceDN/>
        <w:spacing w:before="100" w:after="0" w:line="276" w:lineRule="auto"/>
        <w:ind w:left="567" w:hanging="425"/>
        <w:contextualSpacing/>
        <w:textAlignment w:val="auto"/>
        <w:rPr>
          <w:rFonts w:ascii="Arial" w:hAnsi="Arial" w:cs="Arial"/>
        </w:rPr>
      </w:pPr>
      <w:r w:rsidRPr="00F662C2">
        <w:rPr>
          <w:rFonts w:ascii="Arial" w:hAnsi="Arial" w:cs="Arial"/>
        </w:rPr>
        <w:t xml:space="preserve">Zamawiający zastrzega sobie prawo zasięgnięcia opinii specjalisty – projektanta na temat oferowanych </w:t>
      </w:r>
      <w:r w:rsidR="006F110C" w:rsidRPr="00F662C2">
        <w:rPr>
          <w:rFonts w:ascii="Arial" w:hAnsi="Arial" w:cs="Arial"/>
        </w:rPr>
        <w:t xml:space="preserve">produktów, </w:t>
      </w:r>
      <w:r w:rsidRPr="00F662C2">
        <w:rPr>
          <w:rFonts w:ascii="Arial" w:hAnsi="Arial" w:cs="Arial"/>
        </w:rPr>
        <w:t xml:space="preserve">materiałów lub urządzeń. Opinia ta może stanowić podstawę do podjęcia przez Zamawiającego decyzji </w:t>
      </w:r>
      <w:r w:rsidRPr="00F662C2">
        <w:rPr>
          <w:rFonts w:ascii="Arial" w:hAnsi="Arial" w:cs="Arial"/>
        </w:rPr>
        <w:lastRenderedPageBreak/>
        <w:t>o</w:t>
      </w:r>
      <w:r w:rsidR="00192CF5">
        <w:rPr>
          <w:rFonts w:ascii="Arial" w:hAnsi="Arial" w:cs="Arial"/>
        </w:rPr>
        <w:t> </w:t>
      </w:r>
      <w:r w:rsidRPr="00F662C2">
        <w:rPr>
          <w:rFonts w:ascii="Arial" w:hAnsi="Arial" w:cs="Arial"/>
        </w:rPr>
        <w:t xml:space="preserve">przyjęciu </w:t>
      </w:r>
      <w:r w:rsidR="006F110C" w:rsidRPr="00F662C2">
        <w:rPr>
          <w:rFonts w:ascii="Arial" w:hAnsi="Arial" w:cs="Arial"/>
        </w:rPr>
        <w:t xml:space="preserve">produktów, </w:t>
      </w:r>
      <w:r w:rsidRPr="00F662C2">
        <w:rPr>
          <w:rFonts w:ascii="Arial" w:hAnsi="Arial" w:cs="Arial"/>
        </w:rPr>
        <w:t>materiałów lub urządzeń równoważnych albo odrzuceniu oferty z powodu braku równoważności</w:t>
      </w:r>
      <w:r w:rsidR="00332863" w:rsidRPr="00F662C2">
        <w:rPr>
          <w:rFonts w:ascii="Arial" w:hAnsi="Arial" w:cs="Arial"/>
        </w:rPr>
        <w:t>.</w:t>
      </w:r>
    </w:p>
    <w:p w14:paraId="2340649C" w14:textId="0056558E" w:rsidR="00332863" w:rsidRPr="00F662C2" w:rsidRDefault="00332863" w:rsidP="005404DC">
      <w:pPr>
        <w:pStyle w:val="NormalnyWeb"/>
        <w:suppressAutoHyphens w:val="0"/>
        <w:autoSpaceDN/>
        <w:spacing w:before="100" w:after="0" w:line="276" w:lineRule="auto"/>
        <w:ind w:left="-76"/>
        <w:contextualSpacing/>
        <w:textAlignment w:val="auto"/>
        <w:rPr>
          <w:rFonts w:ascii="Arial" w:hAnsi="Arial" w:cs="Arial"/>
        </w:rPr>
      </w:pPr>
      <w:r w:rsidRPr="00F662C2">
        <w:rPr>
          <w:rFonts w:ascii="Arial" w:hAnsi="Arial" w:cs="Arial"/>
        </w:rPr>
        <w:t>Część nr 2</w:t>
      </w:r>
    </w:p>
    <w:p w14:paraId="7730D811" w14:textId="2655EB71" w:rsidR="00332863" w:rsidRPr="00F662C2" w:rsidRDefault="00332863" w:rsidP="005404DC">
      <w:pPr>
        <w:pStyle w:val="NormalnyWeb"/>
        <w:numPr>
          <w:ilvl w:val="0"/>
          <w:numId w:val="50"/>
        </w:numPr>
        <w:spacing w:before="100" w:after="0" w:line="276" w:lineRule="auto"/>
        <w:contextualSpacing/>
        <w:rPr>
          <w:rFonts w:ascii="Arial" w:hAnsi="Arial" w:cs="Arial"/>
        </w:rPr>
      </w:pPr>
      <w:r w:rsidRPr="00F662C2">
        <w:rPr>
          <w:rFonts w:ascii="Arial" w:hAnsi="Arial" w:cs="Arial"/>
        </w:rPr>
        <w:t>Zakres zamówienia obejmuje wykonanie usługi Inspektora Nadzoru (nadzoru inwestorskiego), tj.:</w:t>
      </w:r>
    </w:p>
    <w:p w14:paraId="2F5ACE37" w14:textId="77777777" w:rsidR="00332863" w:rsidRPr="00F662C2" w:rsidRDefault="00332863">
      <w:pPr>
        <w:pStyle w:val="NormalnyWeb"/>
        <w:numPr>
          <w:ilvl w:val="0"/>
          <w:numId w:val="59"/>
        </w:numPr>
        <w:spacing w:before="100" w:after="0" w:line="276" w:lineRule="auto"/>
        <w:contextualSpacing/>
        <w:rPr>
          <w:rFonts w:ascii="Arial" w:hAnsi="Arial" w:cs="Arial"/>
        </w:rPr>
      </w:pPr>
      <w:r w:rsidRPr="00F662C2">
        <w:rPr>
          <w:rFonts w:ascii="Arial" w:hAnsi="Arial" w:cs="Arial"/>
        </w:rPr>
        <w:t>pełnienie nadzoru inwestorskiego nad projektowaniem, weryfikacją dokumentacji projektowej, sprawdzenie jej kompletności i wzajemnej zgodności;</w:t>
      </w:r>
    </w:p>
    <w:p w14:paraId="3974814A" w14:textId="77777777" w:rsidR="00332863" w:rsidRPr="00F662C2" w:rsidRDefault="00332863">
      <w:pPr>
        <w:pStyle w:val="NormalnyWeb"/>
        <w:numPr>
          <w:ilvl w:val="0"/>
          <w:numId w:val="59"/>
        </w:numPr>
        <w:spacing w:before="100" w:after="0" w:line="276" w:lineRule="auto"/>
        <w:contextualSpacing/>
        <w:rPr>
          <w:rFonts w:ascii="Arial" w:hAnsi="Arial" w:cs="Arial"/>
        </w:rPr>
      </w:pPr>
      <w:r w:rsidRPr="00F662C2">
        <w:rPr>
          <w:rFonts w:ascii="Arial" w:hAnsi="Arial" w:cs="Arial"/>
        </w:rPr>
        <w:t>pełnienie nadzoru inwestorskiego nad robotami wszystkich występujących branż (m.in. budowlanej, architektonicznej, drogowej, elektroenergetycznej, sanitarnej, kolejowej, teletechnicznej, robót dot. zieleni itp.);</w:t>
      </w:r>
    </w:p>
    <w:p w14:paraId="194DD190" w14:textId="77777777" w:rsidR="00332863" w:rsidRPr="00F662C2" w:rsidRDefault="00332863">
      <w:pPr>
        <w:pStyle w:val="NormalnyWeb"/>
        <w:numPr>
          <w:ilvl w:val="0"/>
          <w:numId w:val="59"/>
        </w:numPr>
        <w:spacing w:before="100" w:after="0" w:line="276" w:lineRule="auto"/>
        <w:contextualSpacing/>
        <w:rPr>
          <w:rFonts w:ascii="Arial" w:hAnsi="Arial" w:cs="Arial"/>
        </w:rPr>
      </w:pPr>
      <w:r w:rsidRPr="00F662C2">
        <w:rPr>
          <w:rFonts w:ascii="Arial" w:hAnsi="Arial" w:cs="Arial"/>
        </w:rPr>
        <w:t>dokonywanie rozliczeń rzeczowo-finansowych zadania – Inżynier Kontraktu ponosi odpowiedzialność z tytułu prawidłowego rozliczenia wykonanych robót na zadaniu;</w:t>
      </w:r>
    </w:p>
    <w:p w14:paraId="680E8908" w14:textId="77777777" w:rsidR="00332863" w:rsidRPr="00F662C2" w:rsidRDefault="00332863">
      <w:pPr>
        <w:pStyle w:val="NormalnyWeb"/>
        <w:numPr>
          <w:ilvl w:val="0"/>
          <w:numId w:val="59"/>
        </w:numPr>
        <w:spacing w:before="100" w:after="0" w:line="276" w:lineRule="auto"/>
        <w:contextualSpacing/>
        <w:rPr>
          <w:rFonts w:ascii="Arial" w:hAnsi="Arial" w:cs="Arial"/>
        </w:rPr>
      </w:pPr>
      <w:r w:rsidRPr="00F662C2">
        <w:rPr>
          <w:rFonts w:ascii="Arial" w:hAnsi="Arial" w:cs="Arial"/>
        </w:rPr>
        <w:t>dokonywanie sprawozdawczości związanej z realizacją projektu poprzez sporządzanie raportów (miesięcznych, końcowego - dotyczących zakresu rzeczowego i finansowego);</w:t>
      </w:r>
    </w:p>
    <w:p w14:paraId="1FBEB2F9" w14:textId="140274AA" w:rsidR="00332863" w:rsidRPr="00F662C2" w:rsidRDefault="00332863">
      <w:pPr>
        <w:pStyle w:val="NormalnyWeb"/>
        <w:numPr>
          <w:ilvl w:val="0"/>
          <w:numId w:val="59"/>
        </w:numPr>
        <w:spacing w:before="100" w:after="0" w:line="276" w:lineRule="auto"/>
        <w:contextualSpacing/>
        <w:rPr>
          <w:rFonts w:ascii="Arial" w:hAnsi="Arial" w:cs="Arial"/>
        </w:rPr>
      </w:pPr>
      <w:r w:rsidRPr="00F662C2">
        <w:rPr>
          <w:rFonts w:ascii="Arial" w:hAnsi="Arial" w:cs="Arial"/>
        </w:rPr>
        <w:t>wykonywanie badań sprawdzających</w:t>
      </w:r>
      <w:r w:rsidR="004B1F07">
        <w:rPr>
          <w:rFonts w:ascii="Arial" w:hAnsi="Arial" w:cs="Arial"/>
        </w:rPr>
        <w:t>.</w:t>
      </w:r>
    </w:p>
    <w:p w14:paraId="62CE98A2" w14:textId="0E36963D" w:rsidR="00332863" w:rsidRPr="00F662C2" w:rsidRDefault="00332863" w:rsidP="005404DC">
      <w:pPr>
        <w:pStyle w:val="NormalnyWeb"/>
        <w:numPr>
          <w:ilvl w:val="0"/>
          <w:numId w:val="50"/>
        </w:numPr>
        <w:spacing w:before="100" w:after="0" w:line="276" w:lineRule="auto"/>
        <w:contextualSpacing/>
        <w:rPr>
          <w:rFonts w:ascii="Arial" w:hAnsi="Arial" w:cs="Arial"/>
        </w:rPr>
      </w:pPr>
      <w:r w:rsidRPr="00F662C2">
        <w:rPr>
          <w:rFonts w:ascii="Arial" w:hAnsi="Arial" w:cs="Arial"/>
        </w:rPr>
        <w:t>Zakres sprawowania nadzoru inwestorskiego określają przepisy ustawy prawo budowlane, wzór umowy i dokumentacja projektowa będąca w trakcie opracowania.</w:t>
      </w:r>
    </w:p>
    <w:p w14:paraId="2AC265E1" w14:textId="1798C44E" w:rsidR="00332863" w:rsidRPr="00F662C2" w:rsidRDefault="00332863" w:rsidP="005404DC">
      <w:pPr>
        <w:pStyle w:val="NormalnyWeb"/>
        <w:numPr>
          <w:ilvl w:val="0"/>
          <w:numId w:val="50"/>
        </w:numPr>
        <w:spacing w:before="100" w:after="0" w:line="276" w:lineRule="auto"/>
        <w:contextualSpacing/>
        <w:rPr>
          <w:rFonts w:ascii="Arial" w:hAnsi="Arial" w:cs="Arial"/>
        </w:rPr>
      </w:pPr>
      <w:r w:rsidRPr="00F662C2">
        <w:rPr>
          <w:rFonts w:ascii="Arial" w:hAnsi="Arial" w:cs="Arial"/>
        </w:rPr>
        <w:t>Wykonawca zobowiązany będzie do zapewnienia — na etapie realizacji zamówienia:</w:t>
      </w:r>
    </w:p>
    <w:p w14:paraId="0ECB4ACC" w14:textId="77777777" w:rsidR="00332863" w:rsidRPr="00F662C2" w:rsidRDefault="00332863">
      <w:pPr>
        <w:pStyle w:val="NormalnyWeb"/>
        <w:numPr>
          <w:ilvl w:val="0"/>
          <w:numId w:val="60"/>
        </w:numPr>
        <w:spacing w:before="100" w:after="0" w:line="276" w:lineRule="auto"/>
        <w:contextualSpacing/>
        <w:rPr>
          <w:rFonts w:ascii="Arial" w:hAnsi="Arial" w:cs="Arial"/>
        </w:rPr>
      </w:pPr>
      <w:r w:rsidRPr="00F662C2">
        <w:rPr>
          <w:rFonts w:ascii="Arial" w:hAnsi="Arial" w:cs="Arial"/>
        </w:rPr>
        <w:t>inspektorów nadzoru w pozostałych branżach niezbędnych do kompleksowej realizacji przedmiotu zamówienia (np. branży konstrukcyjnej, sanitarnej, elektrycznej, teletechnicznej, geodezyjnej lub innych, stosownie do rzeczywistego zakresu robót).</w:t>
      </w:r>
    </w:p>
    <w:p w14:paraId="6C1F2FE6" w14:textId="59F480EA" w:rsidR="00332863" w:rsidRDefault="004B1F07">
      <w:pPr>
        <w:pStyle w:val="NormalnyWeb"/>
        <w:numPr>
          <w:ilvl w:val="0"/>
          <w:numId w:val="60"/>
        </w:numPr>
        <w:spacing w:before="100" w:after="0" w:line="276" w:lineRule="auto"/>
        <w:contextualSpacing/>
        <w:rPr>
          <w:rFonts w:ascii="Arial" w:hAnsi="Arial" w:cs="Arial"/>
        </w:rPr>
      </w:pPr>
      <w:r>
        <w:rPr>
          <w:rFonts w:ascii="Arial" w:hAnsi="Arial" w:cs="Arial"/>
        </w:rPr>
        <w:t>w</w:t>
      </w:r>
      <w:r w:rsidR="00332863" w:rsidRPr="00F662C2">
        <w:rPr>
          <w:rFonts w:ascii="Arial" w:hAnsi="Arial" w:cs="Arial"/>
        </w:rPr>
        <w:t>ymagana będzie odpowiednia kwalifikacja i uprawnienia tych osób zgodne z przepisami Prawa budowlanego</w:t>
      </w:r>
      <w:r>
        <w:rPr>
          <w:rFonts w:ascii="Arial" w:hAnsi="Arial" w:cs="Arial"/>
        </w:rPr>
        <w:t>.</w:t>
      </w:r>
    </w:p>
    <w:p w14:paraId="0251D801" w14:textId="77777777" w:rsidR="008F644D" w:rsidRPr="008F644D" w:rsidRDefault="008F644D" w:rsidP="008F644D">
      <w:pPr>
        <w:pStyle w:val="NormalnyWeb"/>
        <w:numPr>
          <w:ilvl w:val="0"/>
          <w:numId w:val="50"/>
        </w:numPr>
        <w:spacing w:before="100" w:after="0" w:line="276" w:lineRule="auto"/>
        <w:contextualSpacing/>
        <w:rPr>
          <w:rFonts w:ascii="Arial" w:hAnsi="Arial" w:cs="Arial"/>
        </w:rPr>
      </w:pPr>
      <w:r w:rsidRPr="008F644D">
        <w:rPr>
          <w:rFonts w:ascii="Arial" w:hAnsi="Arial" w:cs="Arial"/>
        </w:rPr>
        <w:t xml:space="preserve">Przedmiot zamówienia musi być prowadzony zgodnie z zasadami: zrównoważonego rozwoju i DNSH („do no </w:t>
      </w:r>
      <w:proofErr w:type="spellStart"/>
      <w:r w:rsidRPr="008F644D">
        <w:rPr>
          <w:rFonts w:ascii="Arial" w:hAnsi="Arial" w:cs="Arial"/>
        </w:rPr>
        <w:t>significant</w:t>
      </w:r>
      <w:proofErr w:type="spellEnd"/>
      <w:r w:rsidRPr="008F644D">
        <w:rPr>
          <w:rFonts w:ascii="Arial" w:hAnsi="Arial" w:cs="Arial"/>
        </w:rPr>
        <w:t xml:space="preserve"> </w:t>
      </w:r>
      <w:proofErr w:type="spellStart"/>
      <w:r w:rsidRPr="008F644D">
        <w:rPr>
          <w:rFonts w:ascii="Arial" w:hAnsi="Arial" w:cs="Arial"/>
        </w:rPr>
        <w:t>harm</w:t>
      </w:r>
      <w:proofErr w:type="spellEnd"/>
      <w:r w:rsidRPr="008F644D">
        <w:rPr>
          <w:rFonts w:ascii="Arial" w:hAnsi="Arial" w:cs="Arial"/>
        </w:rPr>
        <w:t>”, tj. „nie czyń poważnych szkód”), równości kobiet i mężczyzn, równości szans i niedyskryminacji:</w:t>
      </w:r>
    </w:p>
    <w:p w14:paraId="6DD041FE" w14:textId="77777777" w:rsidR="008F644D" w:rsidRDefault="008F644D" w:rsidP="008F644D">
      <w:pPr>
        <w:pStyle w:val="NormalnyWeb"/>
        <w:numPr>
          <w:ilvl w:val="0"/>
          <w:numId w:val="70"/>
        </w:numPr>
        <w:spacing w:before="100" w:after="0" w:line="276" w:lineRule="auto"/>
        <w:contextualSpacing/>
        <w:rPr>
          <w:rFonts w:ascii="Arial" w:hAnsi="Arial" w:cs="Arial"/>
        </w:rPr>
      </w:pPr>
      <w:r w:rsidRPr="008F644D">
        <w:rPr>
          <w:rFonts w:ascii="Arial" w:hAnsi="Arial" w:cs="Arial"/>
        </w:rPr>
        <w:t xml:space="preserve">Wykonawca zobowiązany jest do stosowania zasady zrównoważonego rozwoju i DNSH. Zasada zrównoważonego rozwoju zakłada minimalizację oddziaływania działalności człowieka na środowisko, w tym znalezienie równowagi pomiędzy ochroną środowiska, postępem gospodarczym i rozwojem społecznym. Projekty muszą być realizowane zgodnie z zasadą zrównoważonego rozwoju, co oznacza, że podejmowane działania powinny być ukierunkowane na racjonalne gospodarowanie zasobami, ograniczenie presji na środowisko, uwzględnienie efektów środowiskowych w zarządzaniu, podnoszenie świadomości ekologicznej społeczeństwa, w celu </w:t>
      </w:r>
      <w:r w:rsidRPr="008F644D">
        <w:rPr>
          <w:rFonts w:ascii="Arial" w:hAnsi="Arial" w:cs="Arial"/>
        </w:rPr>
        <w:lastRenderedPageBreak/>
        <w:t>zagwarantowania możliwości zaspokojenia podstawowych potrzeb współczesnego pokolenia, jak i przyszłych pokoleń.</w:t>
      </w:r>
    </w:p>
    <w:p w14:paraId="1F2FF611" w14:textId="77777777" w:rsidR="008F644D" w:rsidRDefault="008F644D" w:rsidP="008F644D">
      <w:pPr>
        <w:pStyle w:val="NormalnyWeb"/>
        <w:numPr>
          <w:ilvl w:val="0"/>
          <w:numId w:val="70"/>
        </w:numPr>
        <w:spacing w:before="100" w:after="0" w:line="276" w:lineRule="auto"/>
        <w:contextualSpacing/>
        <w:rPr>
          <w:rFonts w:ascii="Arial" w:hAnsi="Arial" w:cs="Arial"/>
        </w:rPr>
      </w:pPr>
      <w:r w:rsidRPr="008F644D">
        <w:rPr>
          <w:rFonts w:ascii="Arial" w:hAnsi="Arial" w:cs="Arial"/>
        </w:rPr>
        <w:t>Wykonawca zobowiązany jest do stosowania zasady równości kobiet i mężczyzn. Realizacja zasady równości kobiet i mężczyzn oznacza zaplanowanie w projekcie takich działań, które wpłyną na wyrównywanie szans danej płci będącej w gorszym położeniu lub stworzenie takich mechanizmów, aby na żadnym etapie wdrażania projektu nie dochodziło do dyskryminacji i wykluczenia ze względu na płeć.</w:t>
      </w:r>
    </w:p>
    <w:p w14:paraId="68A1BB8E" w14:textId="77777777" w:rsidR="008F644D" w:rsidRDefault="008F644D" w:rsidP="008F644D">
      <w:pPr>
        <w:pStyle w:val="NormalnyWeb"/>
        <w:numPr>
          <w:ilvl w:val="0"/>
          <w:numId w:val="70"/>
        </w:numPr>
        <w:spacing w:before="100" w:after="0" w:line="276" w:lineRule="auto"/>
        <w:contextualSpacing/>
        <w:rPr>
          <w:rFonts w:ascii="Arial" w:hAnsi="Arial" w:cs="Arial"/>
        </w:rPr>
      </w:pPr>
      <w:r w:rsidRPr="008F644D">
        <w:rPr>
          <w:rFonts w:ascii="Arial" w:hAnsi="Arial" w:cs="Arial"/>
        </w:rPr>
        <w:t>Wykonawca zobowiązany jest do stosowania zasady równości szans i niedyskryminacji, w tym dostępności dla osób z niepełnosprawnościami. Realizacja zasady równości szans i niedyskryminacji, w tym dostępności dla osób z niepełnosprawnościami oznacza, że Zamawiający musi w projekcie zachować zgodność z Kartą Praw Podstawowych Unii Europejskiej oraz z Konwencją o Prawach Osób Niepełnosprawnych. Realizując projekt należy stosować Wytyczne Komisji Europejskiej dotyczące zapewnienia poszanowania Karty Praw Podstawowych Unii Europejskiej. Zakres i sposób realizacji projektu muszą być zgodne z Konwencją o Prawach Osób Niepełnosprawnych, bowiem Zamawiający zobowiązany jest wykazać w projekcie brak sprzeczności z wymogami tego dokumentu.</w:t>
      </w:r>
    </w:p>
    <w:p w14:paraId="495E868C" w14:textId="44C58590" w:rsidR="008F644D" w:rsidRPr="008F644D" w:rsidRDefault="008F644D" w:rsidP="008F644D">
      <w:pPr>
        <w:pStyle w:val="NormalnyWeb"/>
        <w:numPr>
          <w:ilvl w:val="0"/>
          <w:numId w:val="70"/>
        </w:numPr>
        <w:spacing w:before="100" w:after="0" w:line="276" w:lineRule="auto"/>
        <w:contextualSpacing/>
        <w:rPr>
          <w:rFonts w:ascii="Arial" w:hAnsi="Arial" w:cs="Arial"/>
        </w:rPr>
      </w:pPr>
      <w:r w:rsidRPr="008F644D">
        <w:rPr>
          <w:rFonts w:ascii="Arial" w:hAnsi="Arial" w:cs="Arial"/>
        </w:rPr>
        <w:t>Realizacja zadania inwestycyjnego nastąpi zgodnie z zapisami naboru ramach działania DOFINANSOWANIE PROJEKTU ZE ŚRODKÓW EUROPEJSKIEGO FUNDUSZU ROZWOJU REGIONALNEGO W RAMACH FUNDUSZY EUROPEJSKICH DLA OPOLSKIEGO 2021-2027</w:t>
      </w:r>
    </w:p>
    <w:p w14:paraId="354AD935" w14:textId="1762CB8B" w:rsidR="003A5D4D" w:rsidRPr="00F662C2" w:rsidRDefault="003A5D4D" w:rsidP="003A5D4D">
      <w:pPr>
        <w:pStyle w:val="NormalnyWeb"/>
        <w:spacing w:before="100" w:after="0" w:line="276" w:lineRule="auto"/>
        <w:contextualSpacing/>
        <w:rPr>
          <w:rFonts w:ascii="Arial" w:hAnsi="Arial" w:cs="Arial"/>
        </w:rPr>
      </w:pPr>
      <w:r w:rsidRPr="00F662C2">
        <w:rPr>
          <w:rFonts w:ascii="Arial" w:hAnsi="Arial" w:cs="Arial"/>
        </w:rPr>
        <w:t>Część nr 1 i 2</w:t>
      </w:r>
    </w:p>
    <w:p w14:paraId="1FD01D71" w14:textId="03AFD32B" w:rsidR="005404DC" w:rsidRPr="00F662C2" w:rsidRDefault="005404DC" w:rsidP="005404DC">
      <w:pPr>
        <w:pStyle w:val="NormalnyWeb"/>
        <w:numPr>
          <w:ilvl w:val="0"/>
          <w:numId w:val="50"/>
        </w:numPr>
        <w:spacing w:before="100" w:after="0" w:line="276" w:lineRule="auto"/>
        <w:contextualSpacing/>
        <w:rPr>
          <w:rFonts w:ascii="Arial" w:hAnsi="Arial" w:cs="Arial"/>
        </w:rPr>
      </w:pPr>
      <w:r w:rsidRPr="00F662C2">
        <w:rPr>
          <w:rFonts w:ascii="Arial" w:hAnsi="Arial" w:cs="Arial"/>
        </w:rPr>
        <w:t xml:space="preserve">Opis przedmiotu zamówienia, Program Funkcjonalno Użytkowy stanowią załączniki do SWZ. </w:t>
      </w:r>
    </w:p>
    <w:p w14:paraId="03B2D912" w14:textId="7784F169" w:rsidR="006135B9" w:rsidRDefault="006135B9" w:rsidP="005404DC">
      <w:pPr>
        <w:pStyle w:val="NormalnyWeb"/>
        <w:numPr>
          <w:ilvl w:val="0"/>
          <w:numId w:val="50"/>
        </w:numPr>
        <w:spacing w:before="100" w:after="0" w:line="276" w:lineRule="auto"/>
        <w:contextualSpacing/>
        <w:rPr>
          <w:rFonts w:ascii="Arial" w:hAnsi="Arial" w:cs="Arial"/>
        </w:rPr>
      </w:pPr>
      <w:r w:rsidRPr="006135B9">
        <w:rPr>
          <w:rFonts w:ascii="Arial" w:hAnsi="Arial" w:cs="Arial"/>
        </w:rPr>
        <w:t xml:space="preserve">Realizacja zadania inwestycyjnego nastąpi zgodnie z wytycznymi naboru w ramach działania Działanie 9.2 – Inwestycje w infrastrukturę społeczną FEO 2021-2027, w ramach którego projekt został wybrany do dofinansowania. Pełna dokumentacja z naboru dostępna jest </w:t>
      </w:r>
      <w:hyperlink r:id="rId14" w:history="1">
        <w:r w:rsidRPr="006135B9">
          <w:rPr>
            <w:rStyle w:val="Hipercze"/>
            <w:rFonts w:ascii="Arial" w:hAnsi="Arial" w:cs="Arial"/>
          </w:rPr>
          <w:t>na stronie</w:t>
        </w:r>
      </w:hyperlink>
      <w:r>
        <w:rPr>
          <w:rFonts w:ascii="Arial" w:hAnsi="Arial" w:cs="Arial"/>
        </w:rPr>
        <w:t>.</w:t>
      </w:r>
    </w:p>
    <w:p w14:paraId="0E062A55" w14:textId="3E1D437D" w:rsidR="005404DC" w:rsidRPr="00F662C2" w:rsidRDefault="005404DC" w:rsidP="005404DC">
      <w:pPr>
        <w:pStyle w:val="NormalnyWeb"/>
        <w:numPr>
          <w:ilvl w:val="0"/>
          <w:numId w:val="50"/>
        </w:numPr>
        <w:spacing w:before="100" w:after="0" w:line="276" w:lineRule="auto"/>
        <w:contextualSpacing/>
        <w:rPr>
          <w:rFonts w:ascii="Arial" w:hAnsi="Arial" w:cs="Arial"/>
        </w:rPr>
      </w:pPr>
      <w:r w:rsidRPr="00F662C2">
        <w:rPr>
          <w:rFonts w:ascii="Arial" w:hAnsi="Arial" w:cs="Arial"/>
        </w:rPr>
        <w:t>Wykonawca jest zobowiązany do spełnienia warunków dotyczących zatrudniania osób na umowę o pracę przy wykonywaniu przedmiotu zamówienia określonych szczegółowo w umowie i szczegółowym opisie przedmiotu zamówienia, o którym mowa w punkcie powyżej.</w:t>
      </w:r>
    </w:p>
    <w:p w14:paraId="1D92ADC9" w14:textId="77777777" w:rsidR="005404DC" w:rsidRPr="00F662C2" w:rsidRDefault="005404DC" w:rsidP="005404DC">
      <w:pPr>
        <w:pStyle w:val="NormalnyWeb"/>
        <w:numPr>
          <w:ilvl w:val="0"/>
          <w:numId w:val="50"/>
        </w:numPr>
        <w:spacing w:before="100" w:after="0" w:line="276" w:lineRule="auto"/>
        <w:contextualSpacing/>
        <w:rPr>
          <w:rFonts w:ascii="Arial" w:hAnsi="Arial" w:cs="Arial"/>
        </w:rPr>
      </w:pPr>
      <w:r w:rsidRPr="00F662C2">
        <w:rPr>
          <w:rFonts w:ascii="Arial" w:hAnsi="Arial" w:cs="Arial"/>
        </w:rPr>
        <w:t>Zamawiający nie określa kluczowych części zamówienia, które mają być wykonane przez Wykonawcę.</w:t>
      </w:r>
    </w:p>
    <w:p w14:paraId="4AC6B589" w14:textId="66689D48" w:rsidR="008D1EEC" w:rsidRPr="00F662C2" w:rsidRDefault="008D1EEC" w:rsidP="00332863">
      <w:pPr>
        <w:pStyle w:val="NormalnyWeb"/>
        <w:numPr>
          <w:ilvl w:val="0"/>
          <w:numId w:val="50"/>
        </w:numPr>
        <w:suppressAutoHyphens w:val="0"/>
        <w:autoSpaceDN/>
        <w:spacing w:before="100" w:after="0" w:line="276" w:lineRule="auto"/>
        <w:ind w:left="284"/>
        <w:textAlignment w:val="auto"/>
        <w:rPr>
          <w:rFonts w:ascii="Arial" w:hAnsi="Arial" w:cs="Arial"/>
        </w:rPr>
      </w:pPr>
      <w:r w:rsidRPr="00F662C2">
        <w:rPr>
          <w:rFonts w:ascii="Arial" w:hAnsi="Arial" w:cs="Arial"/>
          <w:b/>
          <w:bCs/>
        </w:rPr>
        <w:t>Nazwy i kody Wspólnego Słownika Zamówień: (CPV):</w:t>
      </w:r>
    </w:p>
    <w:p w14:paraId="311F7232" w14:textId="7C0008FC" w:rsidR="005404DC" w:rsidRPr="00F662C2" w:rsidRDefault="005404DC" w:rsidP="005404DC">
      <w:pPr>
        <w:pStyle w:val="NormalnyWeb"/>
        <w:spacing w:before="100" w:after="0" w:line="276" w:lineRule="auto"/>
        <w:ind w:left="284"/>
        <w:rPr>
          <w:rFonts w:ascii="Arial" w:hAnsi="Arial" w:cs="Arial"/>
        </w:rPr>
      </w:pPr>
      <w:r w:rsidRPr="00F662C2">
        <w:rPr>
          <w:rFonts w:ascii="Arial" w:hAnsi="Arial" w:cs="Arial"/>
        </w:rPr>
        <w:t>Część nr 1</w:t>
      </w:r>
    </w:p>
    <w:p w14:paraId="1E6CB4E5" w14:textId="77777777" w:rsidR="005404DC" w:rsidRPr="00F662C2" w:rsidRDefault="005404DC" w:rsidP="005404DC">
      <w:pPr>
        <w:pStyle w:val="NormalnyWeb"/>
        <w:spacing w:before="100" w:after="0" w:line="276" w:lineRule="auto"/>
        <w:ind w:left="284"/>
        <w:rPr>
          <w:rFonts w:ascii="Arial" w:hAnsi="Arial" w:cs="Arial"/>
        </w:rPr>
      </w:pPr>
      <w:r w:rsidRPr="00F662C2">
        <w:rPr>
          <w:rFonts w:ascii="Arial" w:hAnsi="Arial" w:cs="Arial"/>
        </w:rPr>
        <w:t>45262500  -6 - Roboty murarskie i murowe</w:t>
      </w:r>
    </w:p>
    <w:p w14:paraId="4B6468AB" w14:textId="77777777" w:rsidR="005404DC" w:rsidRPr="00F662C2" w:rsidRDefault="005404DC" w:rsidP="005404DC">
      <w:pPr>
        <w:pStyle w:val="NormalnyWeb"/>
        <w:spacing w:before="100" w:after="0" w:line="276" w:lineRule="auto"/>
        <w:ind w:left="284"/>
        <w:rPr>
          <w:rFonts w:ascii="Arial" w:hAnsi="Arial" w:cs="Arial"/>
        </w:rPr>
      </w:pPr>
      <w:r w:rsidRPr="00F662C2">
        <w:rPr>
          <w:rFonts w:ascii="Arial" w:hAnsi="Arial" w:cs="Arial"/>
        </w:rPr>
        <w:t>45421000  -4 - Roboty w zakresie stolarki budowlanej</w:t>
      </w:r>
    </w:p>
    <w:p w14:paraId="661039CA" w14:textId="77777777" w:rsidR="005404DC" w:rsidRPr="00F662C2" w:rsidRDefault="005404DC" w:rsidP="005404DC">
      <w:pPr>
        <w:pStyle w:val="NormalnyWeb"/>
        <w:spacing w:before="100" w:after="0" w:line="276" w:lineRule="auto"/>
        <w:ind w:left="284"/>
        <w:rPr>
          <w:rFonts w:ascii="Arial" w:hAnsi="Arial" w:cs="Arial"/>
        </w:rPr>
      </w:pPr>
      <w:r w:rsidRPr="00F662C2">
        <w:rPr>
          <w:rFonts w:ascii="Arial" w:hAnsi="Arial" w:cs="Arial"/>
        </w:rPr>
        <w:t>45400000  -1 - Roboty wykończeniowe w zakresie obiektów budowlanych,</w:t>
      </w:r>
    </w:p>
    <w:p w14:paraId="1785FA23" w14:textId="77777777" w:rsidR="005404DC" w:rsidRPr="00F662C2" w:rsidRDefault="005404DC" w:rsidP="005404DC">
      <w:pPr>
        <w:pStyle w:val="NormalnyWeb"/>
        <w:spacing w:before="100" w:after="0" w:line="276" w:lineRule="auto"/>
        <w:ind w:left="284"/>
        <w:rPr>
          <w:rFonts w:ascii="Arial" w:hAnsi="Arial" w:cs="Arial"/>
        </w:rPr>
      </w:pPr>
      <w:r w:rsidRPr="00F662C2">
        <w:rPr>
          <w:rFonts w:ascii="Arial" w:hAnsi="Arial" w:cs="Arial"/>
        </w:rPr>
        <w:lastRenderedPageBreak/>
        <w:t>45310000 - 3 - Roboty instalacyjne elektryczne</w:t>
      </w:r>
    </w:p>
    <w:p w14:paraId="09D9DEF2" w14:textId="77777777" w:rsidR="005404DC" w:rsidRPr="00F662C2" w:rsidRDefault="005404DC" w:rsidP="005404DC">
      <w:pPr>
        <w:pStyle w:val="NormalnyWeb"/>
        <w:spacing w:before="100" w:after="0" w:line="276" w:lineRule="auto"/>
        <w:ind w:left="284"/>
        <w:rPr>
          <w:rFonts w:ascii="Arial" w:hAnsi="Arial" w:cs="Arial"/>
        </w:rPr>
      </w:pPr>
      <w:r w:rsidRPr="00F662C2">
        <w:rPr>
          <w:rFonts w:ascii="Arial" w:hAnsi="Arial" w:cs="Arial"/>
        </w:rPr>
        <w:t xml:space="preserve">45330000 - 9 - Roboty instalacyjne wodno-kanalizacyjne i sanitarne </w:t>
      </w:r>
    </w:p>
    <w:p w14:paraId="064A8F4F" w14:textId="77777777" w:rsidR="005404DC" w:rsidRPr="00F662C2" w:rsidRDefault="005404DC" w:rsidP="005404DC">
      <w:pPr>
        <w:pStyle w:val="NormalnyWeb"/>
        <w:spacing w:before="100" w:after="0" w:line="276" w:lineRule="auto"/>
        <w:ind w:left="284"/>
        <w:rPr>
          <w:rFonts w:ascii="Arial" w:hAnsi="Arial" w:cs="Arial"/>
        </w:rPr>
      </w:pPr>
      <w:r w:rsidRPr="00F662C2">
        <w:rPr>
          <w:rFonts w:ascii="Arial" w:hAnsi="Arial" w:cs="Arial"/>
        </w:rPr>
        <w:t xml:space="preserve">45332200 - 5 - Roboty instalacyjne hydrauliczne </w:t>
      </w:r>
    </w:p>
    <w:p w14:paraId="75686F4F" w14:textId="77777777" w:rsidR="005404DC" w:rsidRPr="00F662C2" w:rsidRDefault="005404DC" w:rsidP="005404DC">
      <w:pPr>
        <w:pStyle w:val="NormalnyWeb"/>
        <w:spacing w:before="100" w:after="0" w:line="276" w:lineRule="auto"/>
        <w:ind w:left="284"/>
        <w:rPr>
          <w:rFonts w:ascii="Arial" w:hAnsi="Arial" w:cs="Arial"/>
        </w:rPr>
      </w:pPr>
      <w:r w:rsidRPr="00F662C2">
        <w:rPr>
          <w:rFonts w:ascii="Arial" w:hAnsi="Arial" w:cs="Arial"/>
        </w:rPr>
        <w:t xml:space="preserve">45332300 - 6 - Roboty instalacyjne kanalizacyjne </w:t>
      </w:r>
    </w:p>
    <w:p w14:paraId="428330F2" w14:textId="77777777" w:rsidR="005404DC" w:rsidRPr="00F662C2" w:rsidRDefault="005404DC" w:rsidP="005404DC">
      <w:pPr>
        <w:pStyle w:val="NormalnyWeb"/>
        <w:spacing w:before="100" w:after="0" w:line="276" w:lineRule="auto"/>
        <w:ind w:left="284"/>
        <w:rPr>
          <w:rFonts w:ascii="Arial" w:hAnsi="Arial" w:cs="Arial"/>
        </w:rPr>
      </w:pPr>
      <w:r w:rsidRPr="00F662C2">
        <w:rPr>
          <w:rFonts w:ascii="Arial" w:hAnsi="Arial" w:cs="Arial"/>
        </w:rPr>
        <w:t>45332400 - 7 - Roboty instalacyjne w zakresie urządzeń sanitarnych</w:t>
      </w:r>
    </w:p>
    <w:p w14:paraId="3DF98882" w14:textId="77777777" w:rsidR="005404DC" w:rsidRPr="00F662C2" w:rsidRDefault="005404DC" w:rsidP="005404DC">
      <w:pPr>
        <w:pStyle w:val="NormalnyWeb"/>
        <w:spacing w:before="100" w:after="0" w:line="276" w:lineRule="auto"/>
        <w:ind w:left="284"/>
        <w:rPr>
          <w:rFonts w:ascii="Arial" w:hAnsi="Arial" w:cs="Arial"/>
        </w:rPr>
      </w:pPr>
      <w:r w:rsidRPr="00F662C2">
        <w:rPr>
          <w:rFonts w:ascii="Arial" w:hAnsi="Arial" w:cs="Arial"/>
        </w:rPr>
        <w:t>45310000 - 3 - Roboty instalacyjne elektryczne</w:t>
      </w:r>
    </w:p>
    <w:p w14:paraId="28F6BFD7" w14:textId="77777777" w:rsidR="005404DC" w:rsidRPr="00F662C2" w:rsidRDefault="005404DC" w:rsidP="005404DC">
      <w:pPr>
        <w:pStyle w:val="NormalnyWeb"/>
        <w:spacing w:before="100" w:after="0" w:line="276" w:lineRule="auto"/>
        <w:ind w:left="284"/>
        <w:rPr>
          <w:rFonts w:ascii="Arial" w:hAnsi="Arial" w:cs="Arial"/>
        </w:rPr>
      </w:pPr>
      <w:r w:rsidRPr="00F662C2">
        <w:rPr>
          <w:rFonts w:ascii="Arial" w:hAnsi="Arial" w:cs="Arial"/>
        </w:rPr>
        <w:t>45311000 - 0 - Roboty w zakresie okablowania oraz instalacji elektrycznych</w:t>
      </w:r>
    </w:p>
    <w:p w14:paraId="1D2A6211" w14:textId="77777777" w:rsidR="005404DC" w:rsidRPr="00F662C2" w:rsidRDefault="005404DC" w:rsidP="005404DC">
      <w:pPr>
        <w:pStyle w:val="NormalnyWeb"/>
        <w:spacing w:before="100" w:after="0" w:line="276" w:lineRule="auto"/>
        <w:ind w:left="284"/>
        <w:rPr>
          <w:rFonts w:ascii="Arial" w:hAnsi="Arial" w:cs="Arial"/>
        </w:rPr>
      </w:pPr>
      <w:r w:rsidRPr="00F662C2">
        <w:rPr>
          <w:rFonts w:ascii="Arial" w:hAnsi="Arial" w:cs="Arial"/>
        </w:rPr>
        <w:t>45311100 - 1 - Roboty w zakresie okablowania elektrycznego</w:t>
      </w:r>
    </w:p>
    <w:p w14:paraId="7E00DA2C" w14:textId="77777777" w:rsidR="005404DC" w:rsidRPr="00F662C2" w:rsidRDefault="005404DC" w:rsidP="005404DC">
      <w:pPr>
        <w:pStyle w:val="NormalnyWeb"/>
        <w:spacing w:before="100" w:after="0" w:line="276" w:lineRule="auto"/>
        <w:ind w:left="284"/>
        <w:rPr>
          <w:rFonts w:ascii="Arial" w:hAnsi="Arial" w:cs="Arial"/>
        </w:rPr>
      </w:pPr>
      <w:r w:rsidRPr="00F662C2">
        <w:rPr>
          <w:rFonts w:ascii="Arial" w:hAnsi="Arial" w:cs="Arial"/>
        </w:rPr>
        <w:t>45311200 - 2 - Roboty w zakresie instalacji elektrycznych</w:t>
      </w:r>
    </w:p>
    <w:p w14:paraId="01BECC70" w14:textId="77777777" w:rsidR="005404DC" w:rsidRPr="00F662C2" w:rsidRDefault="005404DC" w:rsidP="005404DC">
      <w:pPr>
        <w:pStyle w:val="NormalnyWeb"/>
        <w:spacing w:before="100" w:after="0" w:line="276" w:lineRule="auto"/>
        <w:ind w:left="284"/>
        <w:rPr>
          <w:rFonts w:ascii="Arial" w:hAnsi="Arial" w:cs="Arial"/>
        </w:rPr>
      </w:pPr>
      <w:r w:rsidRPr="00F662C2">
        <w:rPr>
          <w:rFonts w:ascii="Arial" w:hAnsi="Arial" w:cs="Arial"/>
        </w:rPr>
        <w:t>45314300 - 4 - Instalowanie infrastruktury okablowania</w:t>
      </w:r>
    </w:p>
    <w:p w14:paraId="0FB5A14F" w14:textId="77777777" w:rsidR="005404DC" w:rsidRPr="00F662C2" w:rsidRDefault="005404DC" w:rsidP="005404DC">
      <w:pPr>
        <w:pStyle w:val="NormalnyWeb"/>
        <w:spacing w:before="100" w:after="0" w:line="276" w:lineRule="auto"/>
        <w:ind w:left="284"/>
        <w:rPr>
          <w:rFonts w:ascii="Arial" w:hAnsi="Arial" w:cs="Arial"/>
        </w:rPr>
      </w:pPr>
      <w:r w:rsidRPr="00F662C2">
        <w:rPr>
          <w:rFonts w:ascii="Arial" w:hAnsi="Arial" w:cs="Arial"/>
        </w:rPr>
        <w:t>45231400 - 9 - Roboty budowlane w zakresie budowy linii energetycznych</w:t>
      </w:r>
    </w:p>
    <w:p w14:paraId="45FA0527" w14:textId="77777777" w:rsidR="005404DC" w:rsidRPr="00F662C2" w:rsidRDefault="005404DC" w:rsidP="005404DC">
      <w:pPr>
        <w:pStyle w:val="NormalnyWeb"/>
        <w:spacing w:before="100" w:after="0" w:line="276" w:lineRule="auto"/>
        <w:ind w:left="284"/>
        <w:rPr>
          <w:rFonts w:ascii="Arial" w:hAnsi="Arial" w:cs="Arial"/>
        </w:rPr>
      </w:pPr>
      <w:r w:rsidRPr="00F662C2">
        <w:rPr>
          <w:rFonts w:ascii="Arial" w:hAnsi="Arial" w:cs="Arial"/>
        </w:rPr>
        <w:t>45314310 - 7 - Układanie kabli</w:t>
      </w:r>
    </w:p>
    <w:p w14:paraId="23A49584" w14:textId="77777777" w:rsidR="005404DC" w:rsidRPr="00F662C2" w:rsidRDefault="005404DC" w:rsidP="005404DC">
      <w:pPr>
        <w:pStyle w:val="NormalnyWeb"/>
        <w:spacing w:before="100" w:after="0" w:line="276" w:lineRule="auto"/>
        <w:ind w:left="284"/>
        <w:rPr>
          <w:rFonts w:ascii="Arial" w:hAnsi="Arial" w:cs="Arial"/>
        </w:rPr>
      </w:pPr>
      <w:r w:rsidRPr="00F662C2">
        <w:rPr>
          <w:rFonts w:ascii="Arial" w:hAnsi="Arial" w:cs="Arial"/>
        </w:rPr>
        <w:t>45316100 - 6 - Instalowanie urządzeń oświetlenia zewnętrznego</w:t>
      </w:r>
    </w:p>
    <w:p w14:paraId="7C08B574" w14:textId="77777777" w:rsidR="005404DC" w:rsidRPr="00F662C2" w:rsidRDefault="005404DC" w:rsidP="005404DC">
      <w:pPr>
        <w:pStyle w:val="NormalnyWeb"/>
        <w:spacing w:before="100" w:after="0" w:line="276" w:lineRule="auto"/>
        <w:ind w:left="284"/>
        <w:rPr>
          <w:rFonts w:ascii="Arial" w:hAnsi="Arial" w:cs="Arial"/>
        </w:rPr>
      </w:pPr>
      <w:r w:rsidRPr="00F662C2">
        <w:rPr>
          <w:rFonts w:ascii="Arial" w:hAnsi="Arial" w:cs="Arial"/>
        </w:rPr>
        <w:t>45314320 - 0 - Instalowanie okablowania komputerowego</w:t>
      </w:r>
    </w:p>
    <w:p w14:paraId="75260E6F" w14:textId="77777777" w:rsidR="005404DC" w:rsidRPr="00F662C2" w:rsidRDefault="005404DC" w:rsidP="005404DC">
      <w:pPr>
        <w:pStyle w:val="NormalnyWeb"/>
        <w:spacing w:before="100" w:after="0" w:line="276" w:lineRule="auto"/>
        <w:ind w:left="284"/>
        <w:rPr>
          <w:rFonts w:ascii="Arial" w:hAnsi="Arial" w:cs="Arial"/>
        </w:rPr>
      </w:pPr>
      <w:r w:rsidRPr="00F662C2">
        <w:rPr>
          <w:rFonts w:ascii="Arial" w:hAnsi="Arial" w:cs="Arial"/>
        </w:rPr>
        <w:t>45315100 - 9 - Instalacyjne roboty elektrotechniczne</w:t>
      </w:r>
    </w:p>
    <w:p w14:paraId="5004BCB9" w14:textId="77777777" w:rsidR="005404DC" w:rsidRPr="00F662C2" w:rsidRDefault="005404DC" w:rsidP="005404DC">
      <w:pPr>
        <w:pStyle w:val="NormalnyWeb"/>
        <w:spacing w:before="100" w:after="0" w:line="276" w:lineRule="auto"/>
        <w:ind w:left="284"/>
        <w:rPr>
          <w:rFonts w:ascii="Arial" w:hAnsi="Arial" w:cs="Arial"/>
        </w:rPr>
      </w:pPr>
      <w:r w:rsidRPr="00F662C2">
        <w:rPr>
          <w:rFonts w:ascii="Arial" w:hAnsi="Arial" w:cs="Arial"/>
        </w:rPr>
        <w:t>45315300 - 1 - Instalacje zasilania elektrycznego</w:t>
      </w:r>
    </w:p>
    <w:p w14:paraId="60C8DD8C" w14:textId="77777777" w:rsidR="005404DC" w:rsidRPr="00F662C2" w:rsidRDefault="005404DC" w:rsidP="005404DC">
      <w:pPr>
        <w:pStyle w:val="NormalnyWeb"/>
        <w:spacing w:before="100" w:after="0" w:line="276" w:lineRule="auto"/>
        <w:ind w:left="284"/>
        <w:rPr>
          <w:rFonts w:ascii="Arial" w:hAnsi="Arial" w:cs="Arial"/>
        </w:rPr>
      </w:pPr>
      <w:r w:rsidRPr="00F662C2">
        <w:rPr>
          <w:rFonts w:ascii="Arial" w:hAnsi="Arial" w:cs="Arial"/>
        </w:rPr>
        <w:t>45315600 - 4 - Instalacje niskiego napięcia</w:t>
      </w:r>
    </w:p>
    <w:p w14:paraId="14E8239F" w14:textId="77777777" w:rsidR="005404DC" w:rsidRPr="00F662C2" w:rsidRDefault="005404DC" w:rsidP="005404DC">
      <w:pPr>
        <w:pStyle w:val="NormalnyWeb"/>
        <w:spacing w:before="100" w:after="0" w:line="276" w:lineRule="auto"/>
        <w:ind w:left="284"/>
        <w:rPr>
          <w:rFonts w:ascii="Arial" w:hAnsi="Arial" w:cs="Arial"/>
        </w:rPr>
      </w:pPr>
      <w:r w:rsidRPr="00F662C2">
        <w:rPr>
          <w:rFonts w:ascii="Arial" w:hAnsi="Arial" w:cs="Arial"/>
        </w:rPr>
        <w:t>45317000 - 2 - Inne instalacje elektryczne</w:t>
      </w:r>
    </w:p>
    <w:p w14:paraId="28AB437C" w14:textId="77777777" w:rsidR="005404DC" w:rsidRPr="00F662C2" w:rsidRDefault="005404DC" w:rsidP="005404DC">
      <w:pPr>
        <w:pStyle w:val="NormalnyWeb"/>
        <w:spacing w:before="100" w:after="0" w:line="276" w:lineRule="auto"/>
        <w:ind w:left="284"/>
        <w:rPr>
          <w:rFonts w:ascii="Arial" w:hAnsi="Arial" w:cs="Arial"/>
        </w:rPr>
      </w:pPr>
      <w:r w:rsidRPr="00F662C2">
        <w:rPr>
          <w:rFonts w:ascii="Arial" w:hAnsi="Arial" w:cs="Arial"/>
        </w:rPr>
        <w:t>45317300 - 5 - Elektryczne elektrycznych urządzeń rozdzielczych</w:t>
      </w:r>
    </w:p>
    <w:p w14:paraId="4D48B2C7" w14:textId="77777777" w:rsidR="005404DC" w:rsidRPr="00F662C2" w:rsidRDefault="005404DC" w:rsidP="005404DC">
      <w:pPr>
        <w:pStyle w:val="NormalnyWeb"/>
        <w:spacing w:before="100" w:after="0" w:line="276" w:lineRule="auto"/>
        <w:ind w:left="284"/>
        <w:rPr>
          <w:rFonts w:ascii="Arial" w:hAnsi="Arial" w:cs="Arial"/>
        </w:rPr>
      </w:pPr>
      <w:r w:rsidRPr="00F662C2">
        <w:rPr>
          <w:rFonts w:ascii="Arial" w:hAnsi="Arial" w:cs="Arial"/>
        </w:rPr>
        <w:t>31213000 - 2 - Urządzenia przesyłowe</w:t>
      </w:r>
    </w:p>
    <w:p w14:paraId="78FF681D" w14:textId="77777777" w:rsidR="005404DC" w:rsidRPr="00F662C2" w:rsidRDefault="005404DC" w:rsidP="005404DC">
      <w:pPr>
        <w:pStyle w:val="NormalnyWeb"/>
        <w:spacing w:before="100" w:after="0" w:line="276" w:lineRule="auto"/>
        <w:ind w:left="284"/>
        <w:rPr>
          <w:rFonts w:ascii="Arial" w:hAnsi="Arial" w:cs="Arial"/>
        </w:rPr>
      </w:pPr>
      <w:r w:rsidRPr="00F662C2">
        <w:rPr>
          <w:rFonts w:ascii="Arial" w:hAnsi="Arial" w:cs="Arial"/>
        </w:rPr>
        <w:t>45231600 - 1 - Roboty budowlane w zakresie budowy linii komunikacyjnych</w:t>
      </w:r>
    </w:p>
    <w:p w14:paraId="794A08FB" w14:textId="77777777" w:rsidR="005404DC" w:rsidRPr="00F662C2" w:rsidRDefault="005404DC" w:rsidP="005404DC">
      <w:pPr>
        <w:pStyle w:val="NormalnyWeb"/>
        <w:spacing w:before="100" w:after="0" w:line="276" w:lineRule="auto"/>
        <w:ind w:left="284"/>
        <w:rPr>
          <w:rFonts w:ascii="Arial" w:hAnsi="Arial" w:cs="Arial"/>
        </w:rPr>
      </w:pPr>
      <w:r w:rsidRPr="00F662C2">
        <w:rPr>
          <w:rFonts w:ascii="Arial" w:hAnsi="Arial" w:cs="Arial"/>
        </w:rPr>
        <w:t>32412100 - 5 - Sieć telekomunikacyjna</w:t>
      </w:r>
    </w:p>
    <w:p w14:paraId="28478D7B" w14:textId="77777777" w:rsidR="005404DC" w:rsidRPr="00F662C2" w:rsidRDefault="005404DC" w:rsidP="005404DC">
      <w:pPr>
        <w:pStyle w:val="NormalnyWeb"/>
        <w:spacing w:before="100" w:after="0" w:line="276" w:lineRule="auto"/>
        <w:ind w:left="284"/>
        <w:rPr>
          <w:rFonts w:ascii="Arial" w:hAnsi="Arial" w:cs="Arial"/>
        </w:rPr>
      </w:pPr>
      <w:r w:rsidRPr="00F662C2">
        <w:rPr>
          <w:rFonts w:ascii="Arial" w:hAnsi="Arial" w:cs="Arial"/>
        </w:rPr>
        <w:t>32562000 - 0 - Kable światłowodowe</w:t>
      </w:r>
    </w:p>
    <w:p w14:paraId="5C0B6ABE" w14:textId="77777777" w:rsidR="005404DC" w:rsidRPr="00F662C2" w:rsidRDefault="005404DC" w:rsidP="005404DC">
      <w:pPr>
        <w:pStyle w:val="NormalnyWeb"/>
        <w:spacing w:before="100" w:after="0" w:line="276" w:lineRule="auto"/>
        <w:ind w:left="284"/>
        <w:rPr>
          <w:rFonts w:ascii="Arial" w:hAnsi="Arial" w:cs="Arial"/>
        </w:rPr>
      </w:pPr>
      <w:r w:rsidRPr="00F662C2">
        <w:rPr>
          <w:rFonts w:ascii="Arial" w:hAnsi="Arial" w:cs="Arial"/>
        </w:rPr>
        <w:t>45324000 - 4 - Roboty w zakresie okładziny tynkowej</w:t>
      </w:r>
    </w:p>
    <w:p w14:paraId="3D0AEAAB" w14:textId="77777777" w:rsidR="005404DC" w:rsidRPr="00F662C2" w:rsidRDefault="005404DC" w:rsidP="005404DC">
      <w:pPr>
        <w:pStyle w:val="NormalnyWeb"/>
        <w:spacing w:before="100" w:after="0" w:line="276" w:lineRule="auto"/>
        <w:ind w:left="284"/>
        <w:rPr>
          <w:rFonts w:ascii="Arial" w:hAnsi="Arial" w:cs="Arial"/>
        </w:rPr>
      </w:pPr>
      <w:r w:rsidRPr="00F662C2">
        <w:rPr>
          <w:rFonts w:ascii="Arial" w:hAnsi="Arial" w:cs="Arial"/>
        </w:rPr>
        <w:t xml:space="preserve">45450000 - 6 - Roboty budowlane wykończeniowe, pozostałe </w:t>
      </w:r>
    </w:p>
    <w:p w14:paraId="66D96E52" w14:textId="77777777" w:rsidR="005404DC" w:rsidRPr="00F662C2" w:rsidRDefault="005404DC" w:rsidP="005404DC">
      <w:pPr>
        <w:pStyle w:val="NormalnyWeb"/>
        <w:spacing w:before="100" w:after="0" w:line="276" w:lineRule="auto"/>
        <w:ind w:left="284"/>
        <w:rPr>
          <w:rFonts w:ascii="Arial" w:hAnsi="Arial" w:cs="Arial"/>
        </w:rPr>
      </w:pPr>
      <w:r w:rsidRPr="00F662C2">
        <w:rPr>
          <w:rFonts w:ascii="Arial" w:hAnsi="Arial" w:cs="Arial"/>
        </w:rPr>
        <w:t>45112000 - 5 - Roboty w zakresie usuwania gleby</w:t>
      </w:r>
    </w:p>
    <w:p w14:paraId="3E6A3594" w14:textId="77777777" w:rsidR="005404DC" w:rsidRPr="00F662C2" w:rsidRDefault="005404DC" w:rsidP="005404DC">
      <w:pPr>
        <w:pStyle w:val="NormalnyWeb"/>
        <w:spacing w:before="100" w:after="0" w:line="276" w:lineRule="auto"/>
        <w:ind w:left="284"/>
        <w:rPr>
          <w:rFonts w:ascii="Arial" w:hAnsi="Arial" w:cs="Arial"/>
        </w:rPr>
      </w:pPr>
      <w:r w:rsidRPr="00F662C2">
        <w:rPr>
          <w:rFonts w:ascii="Arial" w:hAnsi="Arial" w:cs="Arial"/>
        </w:rPr>
        <w:t>45112100 - 6  -Roboty w zakresie kopania rowów</w:t>
      </w:r>
    </w:p>
    <w:p w14:paraId="0B9636ED" w14:textId="77777777" w:rsidR="005404DC" w:rsidRPr="00F662C2" w:rsidRDefault="005404DC" w:rsidP="005404DC">
      <w:pPr>
        <w:pStyle w:val="NormalnyWeb"/>
        <w:spacing w:before="100" w:after="0" w:line="276" w:lineRule="auto"/>
        <w:ind w:left="284"/>
        <w:rPr>
          <w:rFonts w:ascii="Arial" w:hAnsi="Arial" w:cs="Arial"/>
        </w:rPr>
      </w:pPr>
      <w:r w:rsidRPr="00F662C2">
        <w:rPr>
          <w:rFonts w:ascii="Arial" w:hAnsi="Arial" w:cs="Arial"/>
        </w:rPr>
        <w:t>45120000 - 4 - Próbne wiercenia i wykopy</w:t>
      </w:r>
    </w:p>
    <w:p w14:paraId="1CC5D281" w14:textId="77777777" w:rsidR="005404DC" w:rsidRPr="00F662C2" w:rsidRDefault="005404DC" w:rsidP="005404DC">
      <w:pPr>
        <w:pStyle w:val="NormalnyWeb"/>
        <w:spacing w:before="100" w:after="0" w:line="276" w:lineRule="auto"/>
        <w:ind w:left="284"/>
        <w:rPr>
          <w:rFonts w:ascii="Arial" w:hAnsi="Arial" w:cs="Arial"/>
        </w:rPr>
      </w:pPr>
      <w:r w:rsidRPr="00F662C2">
        <w:rPr>
          <w:rFonts w:ascii="Arial" w:hAnsi="Arial" w:cs="Arial"/>
        </w:rPr>
        <w:t>48000000 - 8-  Pakiety oprogramowania i systemy informatyczne</w:t>
      </w:r>
    </w:p>
    <w:p w14:paraId="6C295F60" w14:textId="77777777" w:rsidR="005404DC" w:rsidRPr="00F662C2" w:rsidRDefault="005404DC" w:rsidP="005404DC">
      <w:pPr>
        <w:pStyle w:val="NormalnyWeb"/>
        <w:spacing w:before="100" w:after="0" w:line="276" w:lineRule="auto"/>
        <w:ind w:left="284"/>
        <w:rPr>
          <w:rFonts w:ascii="Arial" w:hAnsi="Arial" w:cs="Arial"/>
        </w:rPr>
      </w:pPr>
      <w:r w:rsidRPr="00F662C2">
        <w:rPr>
          <w:rFonts w:ascii="Arial" w:hAnsi="Arial" w:cs="Arial"/>
        </w:rPr>
        <w:t>45314000 - 1 - Instalowanie urządzeń telekomunikacyjnych</w:t>
      </w:r>
    </w:p>
    <w:p w14:paraId="0A3CCEC7" w14:textId="77777777" w:rsidR="005404DC" w:rsidRPr="00F662C2" w:rsidRDefault="005404DC" w:rsidP="005404DC">
      <w:pPr>
        <w:pStyle w:val="NormalnyWeb"/>
        <w:spacing w:before="100" w:after="0" w:line="276" w:lineRule="auto"/>
        <w:ind w:left="284"/>
        <w:rPr>
          <w:rFonts w:ascii="Arial" w:hAnsi="Arial" w:cs="Arial"/>
        </w:rPr>
      </w:pPr>
      <w:r w:rsidRPr="00F662C2">
        <w:rPr>
          <w:rFonts w:ascii="Arial" w:hAnsi="Arial" w:cs="Arial"/>
        </w:rPr>
        <w:t>45312100 - 8 - Instalowanie przeciwpożarowych systemów alarmowych</w:t>
      </w:r>
    </w:p>
    <w:p w14:paraId="59D56728" w14:textId="77777777" w:rsidR="005404DC" w:rsidRPr="00F662C2" w:rsidRDefault="005404DC" w:rsidP="005404DC">
      <w:pPr>
        <w:pStyle w:val="NormalnyWeb"/>
        <w:spacing w:before="100" w:after="0" w:line="276" w:lineRule="auto"/>
        <w:ind w:left="284"/>
        <w:rPr>
          <w:rFonts w:ascii="Arial" w:hAnsi="Arial" w:cs="Arial"/>
        </w:rPr>
      </w:pPr>
      <w:r w:rsidRPr="00F662C2">
        <w:rPr>
          <w:rFonts w:ascii="Arial" w:hAnsi="Arial" w:cs="Arial"/>
        </w:rPr>
        <w:t>45312200 - 9 - Instalowanie przeciwwłamaniowych systemów alarmowych</w:t>
      </w:r>
    </w:p>
    <w:p w14:paraId="6AE35294" w14:textId="77777777" w:rsidR="005404DC" w:rsidRPr="00F662C2" w:rsidRDefault="005404DC" w:rsidP="005404DC">
      <w:pPr>
        <w:pStyle w:val="NormalnyWeb"/>
        <w:spacing w:before="100" w:after="0" w:line="276" w:lineRule="auto"/>
        <w:ind w:left="284"/>
        <w:rPr>
          <w:rFonts w:ascii="Arial" w:hAnsi="Arial" w:cs="Arial"/>
        </w:rPr>
      </w:pPr>
      <w:r w:rsidRPr="00F662C2">
        <w:rPr>
          <w:rFonts w:ascii="Arial" w:hAnsi="Arial" w:cs="Arial"/>
        </w:rPr>
        <w:t>72710000 - 0 - Usługi w zakresie lokalnej sieci komputerowej</w:t>
      </w:r>
    </w:p>
    <w:p w14:paraId="2DE3EAEF" w14:textId="77777777" w:rsidR="005404DC" w:rsidRPr="00F662C2" w:rsidRDefault="005404DC" w:rsidP="005404DC">
      <w:pPr>
        <w:pStyle w:val="NormalnyWeb"/>
        <w:spacing w:before="100" w:after="0" w:line="276" w:lineRule="auto"/>
        <w:ind w:left="284"/>
        <w:rPr>
          <w:rFonts w:ascii="Arial" w:hAnsi="Arial" w:cs="Arial"/>
        </w:rPr>
      </w:pPr>
      <w:r w:rsidRPr="00F662C2">
        <w:rPr>
          <w:rFonts w:ascii="Arial" w:hAnsi="Arial" w:cs="Arial"/>
        </w:rPr>
        <w:lastRenderedPageBreak/>
        <w:t>45312310 - 3 - Ochrona odgromowa</w:t>
      </w:r>
    </w:p>
    <w:p w14:paraId="152352B3" w14:textId="1BB88D59" w:rsidR="005404DC" w:rsidRPr="00F662C2" w:rsidRDefault="005404DC" w:rsidP="005404DC">
      <w:pPr>
        <w:pStyle w:val="NormalnyWeb"/>
        <w:suppressAutoHyphens w:val="0"/>
        <w:autoSpaceDN/>
        <w:spacing w:before="100" w:after="0" w:line="276" w:lineRule="auto"/>
        <w:ind w:left="284"/>
        <w:textAlignment w:val="auto"/>
        <w:rPr>
          <w:rFonts w:ascii="Arial" w:hAnsi="Arial" w:cs="Arial"/>
        </w:rPr>
      </w:pPr>
      <w:r w:rsidRPr="00F662C2">
        <w:rPr>
          <w:rFonts w:ascii="Arial" w:hAnsi="Arial" w:cs="Arial"/>
        </w:rPr>
        <w:t>45312311 - 0 - Montaż instalacji piorunochronnej</w:t>
      </w:r>
    </w:p>
    <w:p w14:paraId="2ED8DF75" w14:textId="65AED901" w:rsidR="005404DC" w:rsidRPr="00F662C2" w:rsidRDefault="005404DC" w:rsidP="005404DC">
      <w:pPr>
        <w:pStyle w:val="NormalnyWeb"/>
        <w:suppressAutoHyphens w:val="0"/>
        <w:autoSpaceDN/>
        <w:spacing w:before="100" w:after="0" w:line="276" w:lineRule="auto"/>
        <w:ind w:left="284"/>
        <w:textAlignment w:val="auto"/>
        <w:rPr>
          <w:rFonts w:ascii="Arial" w:hAnsi="Arial" w:cs="Arial"/>
        </w:rPr>
      </w:pPr>
      <w:r w:rsidRPr="00F662C2">
        <w:rPr>
          <w:rFonts w:ascii="Arial" w:hAnsi="Arial" w:cs="Arial"/>
        </w:rPr>
        <w:t>Część nr 2</w:t>
      </w:r>
    </w:p>
    <w:p w14:paraId="5DF3E55B" w14:textId="77777777" w:rsidR="00EB61B3" w:rsidRPr="00F662C2" w:rsidRDefault="00EB61B3" w:rsidP="00EB61B3">
      <w:pPr>
        <w:pStyle w:val="NormalnyWeb"/>
        <w:spacing w:before="100" w:after="0" w:line="276" w:lineRule="auto"/>
        <w:ind w:left="284"/>
        <w:rPr>
          <w:rFonts w:ascii="Arial" w:hAnsi="Arial" w:cs="Arial"/>
        </w:rPr>
      </w:pPr>
      <w:r w:rsidRPr="00F662C2">
        <w:rPr>
          <w:rFonts w:ascii="Arial" w:hAnsi="Arial" w:cs="Arial"/>
        </w:rPr>
        <w:t>71247000</w:t>
      </w:r>
      <w:r w:rsidRPr="00F662C2">
        <w:rPr>
          <w:rFonts w:ascii="Cambria Math" w:hAnsi="Cambria Math" w:cs="Cambria Math"/>
        </w:rPr>
        <w:t>‑</w:t>
      </w:r>
      <w:r w:rsidRPr="00F662C2">
        <w:rPr>
          <w:rFonts w:ascii="Arial" w:hAnsi="Arial" w:cs="Arial"/>
        </w:rPr>
        <w:t>1 Nadzór nad robotami budowlanymi</w:t>
      </w:r>
    </w:p>
    <w:p w14:paraId="3521C260" w14:textId="70B2B9BC" w:rsidR="00EB61B3" w:rsidRPr="00F662C2" w:rsidRDefault="00EB61B3" w:rsidP="00EB61B3">
      <w:pPr>
        <w:pStyle w:val="NormalnyWeb"/>
        <w:suppressAutoHyphens w:val="0"/>
        <w:autoSpaceDN/>
        <w:spacing w:before="100" w:after="0" w:line="276" w:lineRule="auto"/>
        <w:ind w:left="284"/>
        <w:textAlignment w:val="auto"/>
        <w:rPr>
          <w:rFonts w:ascii="Arial" w:hAnsi="Arial" w:cs="Arial"/>
        </w:rPr>
      </w:pPr>
      <w:r w:rsidRPr="00F662C2">
        <w:rPr>
          <w:rFonts w:ascii="Arial" w:hAnsi="Arial" w:cs="Arial"/>
        </w:rPr>
        <w:t>71248000-8 Nadzór nad projektem i dokumentacją</w:t>
      </w:r>
    </w:p>
    <w:p w14:paraId="2BC39637" w14:textId="77777777" w:rsidR="00B83B27" w:rsidRPr="00F662C2" w:rsidRDefault="00B83B27" w:rsidP="00294DA7">
      <w:pPr>
        <w:pStyle w:val="Nagwek1"/>
        <w:rPr>
          <w:rFonts w:ascii="Arial" w:hAnsi="Arial" w:cs="Arial"/>
          <w:sz w:val="24"/>
          <w:szCs w:val="24"/>
        </w:rPr>
      </w:pPr>
      <w:r w:rsidRPr="00F662C2">
        <w:rPr>
          <w:rFonts w:ascii="Arial" w:hAnsi="Arial" w:cs="Arial"/>
          <w:sz w:val="24"/>
          <w:szCs w:val="24"/>
        </w:rPr>
        <w:t>ROZDZIAŁ IV. TERMIN WYKONANIA</w:t>
      </w:r>
    </w:p>
    <w:p w14:paraId="08913F30" w14:textId="6489D662" w:rsidR="00EB61B3" w:rsidRPr="00F662C2" w:rsidRDefault="004C4D09" w:rsidP="00294DA7">
      <w:pPr>
        <w:pStyle w:val="Standard"/>
        <w:spacing w:line="276" w:lineRule="auto"/>
        <w:rPr>
          <w:rFonts w:ascii="Arial" w:hAnsi="Arial" w:cs="Arial"/>
          <w:sz w:val="24"/>
          <w:szCs w:val="24"/>
        </w:rPr>
      </w:pPr>
      <w:r w:rsidRPr="00F662C2">
        <w:rPr>
          <w:rFonts w:ascii="Arial" w:hAnsi="Arial" w:cs="Arial"/>
          <w:sz w:val="24"/>
          <w:szCs w:val="24"/>
        </w:rPr>
        <w:t>Część nr 1</w:t>
      </w:r>
    </w:p>
    <w:p w14:paraId="70C7AFDA" w14:textId="577F43CD" w:rsidR="004C4D09" w:rsidRPr="00F662C2" w:rsidRDefault="004C4D09" w:rsidP="004C4D09">
      <w:pPr>
        <w:pStyle w:val="Standard"/>
        <w:spacing w:line="276" w:lineRule="auto"/>
        <w:rPr>
          <w:rFonts w:ascii="Arial" w:hAnsi="Arial" w:cs="Arial"/>
          <w:sz w:val="24"/>
          <w:szCs w:val="24"/>
        </w:rPr>
      </w:pPr>
      <w:r w:rsidRPr="00F662C2">
        <w:rPr>
          <w:rFonts w:ascii="Arial" w:hAnsi="Arial" w:cs="Arial"/>
          <w:sz w:val="24"/>
          <w:szCs w:val="24"/>
        </w:rPr>
        <w:t>Termin wykonania zamówienia: maksymalnie do 14 miesięcy od dnia podpisania umowy, nie później niż do dnia 15.05.2027 r. w tym:</w:t>
      </w:r>
    </w:p>
    <w:p w14:paraId="37B23F99" w14:textId="0D9BFB3D" w:rsidR="004C4D09" w:rsidRPr="00F662C2" w:rsidRDefault="00AF6D68" w:rsidP="004C4D09">
      <w:pPr>
        <w:pStyle w:val="Standard"/>
        <w:spacing w:line="276" w:lineRule="auto"/>
        <w:rPr>
          <w:rFonts w:ascii="Arial" w:hAnsi="Arial" w:cs="Arial"/>
          <w:sz w:val="24"/>
          <w:szCs w:val="24"/>
        </w:rPr>
      </w:pPr>
      <w:r>
        <w:rPr>
          <w:rFonts w:ascii="Arial" w:hAnsi="Arial" w:cs="Arial"/>
          <w:sz w:val="24"/>
          <w:szCs w:val="24"/>
        </w:rPr>
        <w:t xml:space="preserve">- </w:t>
      </w:r>
      <w:r w:rsidR="004C4D09" w:rsidRPr="00F662C2">
        <w:rPr>
          <w:rFonts w:ascii="Arial" w:hAnsi="Arial" w:cs="Arial"/>
          <w:sz w:val="24"/>
          <w:szCs w:val="24"/>
        </w:rPr>
        <w:t>1 etap - do 5 miesięcy od dnia podpisania umowy, nie później niż do dnia 30.08.2026 – dla opracowania kompletnej dokumentacji projektowej wraz z uzyskaniem wymaganych uzgodnień, opinii oraz uzyskania decyzji zezwalającej na realizację inwestycji, umożliwiającej rozpoczęcie robót budowlanych niezwłocznie po jej wydaniu</w:t>
      </w:r>
    </w:p>
    <w:p w14:paraId="6B603B79" w14:textId="3AE5881A" w:rsidR="004C4D09" w:rsidRPr="00F662C2" w:rsidRDefault="00AF6D68" w:rsidP="004C4D09">
      <w:pPr>
        <w:pStyle w:val="Standard"/>
        <w:spacing w:line="276" w:lineRule="auto"/>
        <w:rPr>
          <w:rFonts w:ascii="Arial" w:hAnsi="Arial" w:cs="Arial"/>
          <w:sz w:val="24"/>
          <w:szCs w:val="24"/>
        </w:rPr>
      </w:pPr>
      <w:r>
        <w:rPr>
          <w:rFonts w:ascii="Arial" w:hAnsi="Arial" w:cs="Arial"/>
          <w:sz w:val="24"/>
          <w:szCs w:val="24"/>
        </w:rPr>
        <w:t xml:space="preserve">- </w:t>
      </w:r>
      <w:r w:rsidR="004C4D09" w:rsidRPr="00F662C2">
        <w:rPr>
          <w:rFonts w:ascii="Arial" w:hAnsi="Arial" w:cs="Arial"/>
          <w:sz w:val="24"/>
          <w:szCs w:val="24"/>
        </w:rPr>
        <w:t>2 etap - do 14 miesięcy od dnia podpisania umowy, nie później niż do dnia 15.05.2027 – dla zakończenia całości robót budowlanych, dokonania zgłoszenia zakończenia robót lub uzyskania pozwolenia na użytkowanie (jeśli wymagane), wykonania inwentaryzacji powykonawczej oraz przekazania dokumentacji powykonawczej Zamawiającemu.</w:t>
      </w:r>
    </w:p>
    <w:p w14:paraId="0FC8F8BA" w14:textId="77777777" w:rsidR="004C4D09" w:rsidRPr="00F662C2" w:rsidRDefault="004C4D09" w:rsidP="00294DA7">
      <w:pPr>
        <w:pStyle w:val="Standard"/>
        <w:spacing w:line="276" w:lineRule="auto"/>
        <w:rPr>
          <w:rFonts w:ascii="Arial" w:hAnsi="Arial" w:cs="Arial"/>
          <w:sz w:val="24"/>
          <w:szCs w:val="24"/>
        </w:rPr>
      </w:pPr>
    </w:p>
    <w:p w14:paraId="41A15DFA" w14:textId="77777777" w:rsidR="004C4D09" w:rsidRPr="00F662C2" w:rsidRDefault="004C4D09" w:rsidP="00294DA7">
      <w:pPr>
        <w:pStyle w:val="Standard"/>
        <w:spacing w:line="276" w:lineRule="auto"/>
        <w:rPr>
          <w:rFonts w:ascii="Arial" w:hAnsi="Arial" w:cs="Arial"/>
          <w:sz w:val="24"/>
          <w:szCs w:val="24"/>
        </w:rPr>
      </w:pPr>
      <w:r w:rsidRPr="00F662C2">
        <w:rPr>
          <w:rFonts w:ascii="Arial" w:hAnsi="Arial" w:cs="Arial"/>
          <w:sz w:val="24"/>
          <w:szCs w:val="24"/>
        </w:rPr>
        <w:t>Część nr 2</w:t>
      </w:r>
    </w:p>
    <w:p w14:paraId="13978599" w14:textId="378BD5EE" w:rsidR="00A904D0" w:rsidRPr="00F662C2" w:rsidRDefault="004C4D09" w:rsidP="00294DA7">
      <w:pPr>
        <w:pStyle w:val="Standard"/>
        <w:spacing w:line="276" w:lineRule="auto"/>
        <w:rPr>
          <w:rFonts w:ascii="Arial" w:hAnsi="Arial" w:cs="Arial"/>
          <w:sz w:val="24"/>
          <w:szCs w:val="24"/>
        </w:rPr>
      </w:pPr>
      <w:r w:rsidRPr="00F662C2">
        <w:rPr>
          <w:rFonts w:ascii="Arial" w:hAnsi="Arial" w:cs="Arial"/>
          <w:sz w:val="24"/>
          <w:szCs w:val="24"/>
        </w:rPr>
        <w:t>Sprawowanie usługi nadzoru inwestorskiego (Inżyniera kontraktu) ustala się na czas realizacji zadania tj. od daty zawarcia umowy na usługę do uzyskania pozwoleń na użytkowanie obiektów, zakończenia robót i końcowego rozliczenia zadania (rozliczenia rzeczowego i finansowego projektu) tj. 14 miesięcy od podpisania umowy, jednak nie później niż do 15.05.2027</w:t>
      </w:r>
      <w:r w:rsidR="004B1F07">
        <w:rPr>
          <w:rFonts w:ascii="Arial" w:hAnsi="Arial" w:cs="Arial"/>
          <w:sz w:val="24"/>
          <w:szCs w:val="24"/>
        </w:rPr>
        <w:t xml:space="preserve"> </w:t>
      </w:r>
      <w:r w:rsidRPr="00F662C2">
        <w:rPr>
          <w:rFonts w:ascii="Arial" w:hAnsi="Arial" w:cs="Arial"/>
          <w:sz w:val="24"/>
          <w:szCs w:val="24"/>
        </w:rPr>
        <w:t>r</w:t>
      </w:r>
      <w:r w:rsidR="00C94159" w:rsidRPr="00F662C2">
        <w:rPr>
          <w:rFonts w:ascii="Arial" w:hAnsi="Arial" w:cs="Arial"/>
          <w:color w:val="000000" w:themeColor="text1"/>
          <w:sz w:val="24"/>
          <w:szCs w:val="24"/>
        </w:rPr>
        <w:t>.</w:t>
      </w:r>
    </w:p>
    <w:p w14:paraId="3F88AB38" w14:textId="77777777" w:rsidR="00B83B27" w:rsidRPr="00F662C2" w:rsidRDefault="00B83B27" w:rsidP="00294DA7">
      <w:pPr>
        <w:pStyle w:val="Nagwek1"/>
        <w:rPr>
          <w:rFonts w:ascii="Arial" w:hAnsi="Arial" w:cs="Arial"/>
          <w:sz w:val="24"/>
          <w:szCs w:val="24"/>
        </w:rPr>
      </w:pPr>
      <w:r w:rsidRPr="00F662C2">
        <w:rPr>
          <w:rFonts w:ascii="Arial" w:hAnsi="Arial" w:cs="Arial"/>
          <w:sz w:val="24"/>
          <w:szCs w:val="24"/>
        </w:rPr>
        <w:t>ROZDZIAŁ V. INFORMACJE O SPOSOBIE KOMUNIKACJI</w:t>
      </w:r>
    </w:p>
    <w:p w14:paraId="1A14A488" w14:textId="1D4101C9" w:rsidR="004C4D09" w:rsidRPr="00F662C2" w:rsidRDefault="004C4D09" w:rsidP="004C4D09">
      <w:pPr>
        <w:contextualSpacing/>
        <w:rPr>
          <w:rFonts w:ascii="Arial" w:hAnsi="Arial" w:cs="Arial"/>
        </w:rPr>
      </w:pPr>
      <w:r w:rsidRPr="00F662C2">
        <w:rPr>
          <w:rFonts w:ascii="Arial" w:hAnsi="Arial" w:cs="Arial"/>
        </w:rPr>
        <w:t xml:space="preserve">Część nr 1 i 2 </w:t>
      </w:r>
    </w:p>
    <w:p w14:paraId="791D64F9" w14:textId="34846A26" w:rsidR="00B83B27" w:rsidRPr="00F662C2" w:rsidRDefault="00B83B27">
      <w:pPr>
        <w:pStyle w:val="Akapitzlist"/>
        <w:numPr>
          <w:ilvl w:val="3"/>
          <w:numId w:val="42"/>
        </w:numPr>
        <w:spacing w:after="160"/>
        <w:ind w:left="426"/>
        <w:contextualSpacing/>
        <w:rPr>
          <w:rStyle w:val="Hipercze"/>
          <w:rFonts w:ascii="Arial" w:hAnsi="Arial" w:cs="Arial"/>
          <w:sz w:val="24"/>
          <w:szCs w:val="24"/>
          <w:lang w:val="pl-PL"/>
        </w:rPr>
      </w:pPr>
      <w:r w:rsidRPr="00F662C2">
        <w:rPr>
          <w:rFonts w:ascii="Arial" w:hAnsi="Arial" w:cs="Arial"/>
          <w:sz w:val="24"/>
          <w:szCs w:val="24"/>
          <w:lang w:val="pl-PL"/>
        </w:rPr>
        <w:t>Komunikacja pomiędzy Zamawiającym a Wykonawcami odbywać się będzie wyłącznie przy użyciu środków komunikacji elektronicznej w rozumieniu ustawy z</w:t>
      </w:r>
      <w:r w:rsidR="00192CF5">
        <w:rPr>
          <w:rFonts w:ascii="Arial" w:hAnsi="Arial" w:cs="Arial"/>
          <w:sz w:val="24"/>
          <w:szCs w:val="24"/>
          <w:lang w:val="pl-PL"/>
        </w:rPr>
        <w:t> </w:t>
      </w:r>
      <w:r w:rsidRPr="00F662C2">
        <w:rPr>
          <w:rFonts w:ascii="Arial" w:hAnsi="Arial" w:cs="Arial"/>
          <w:sz w:val="24"/>
          <w:szCs w:val="24"/>
          <w:lang w:val="pl-PL"/>
        </w:rPr>
        <w:t>dnia 18 lipca 2002 r. o świadczeniu usług drogą elektroniczną (</w:t>
      </w:r>
      <w:proofErr w:type="spellStart"/>
      <w:r w:rsidRPr="00F662C2">
        <w:rPr>
          <w:rFonts w:ascii="Arial" w:hAnsi="Arial" w:cs="Arial"/>
          <w:sz w:val="24"/>
          <w:szCs w:val="24"/>
          <w:lang w:val="pl-PL"/>
        </w:rPr>
        <w:t>t.j</w:t>
      </w:r>
      <w:proofErr w:type="spellEnd"/>
      <w:r w:rsidRPr="00F662C2">
        <w:rPr>
          <w:rFonts w:ascii="Arial" w:hAnsi="Arial" w:cs="Arial"/>
          <w:sz w:val="24"/>
          <w:szCs w:val="24"/>
          <w:lang w:val="pl-PL"/>
        </w:rPr>
        <w:t xml:space="preserve">. Dz. U. z </w:t>
      </w:r>
      <w:r w:rsidR="008311E2" w:rsidRPr="00F662C2">
        <w:rPr>
          <w:rFonts w:ascii="Arial" w:hAnsi="Arial" w:cs="Arial"/>
          <w:sz w:val="24"/>
          <w:szCs w:val="24"/>
          <w:lang w:val="pl-PL"/>
        </w:rPr>
        <w:t xml:space="preserve">2024 </w:t>
      </w:r>
      <w:r w:rsidRPr="00F662C2">
        <w:rPr>
          <w:rFonts w:ascii="Arial" w:hAnsi="Arial" w:cs="Arial"/>
          <w:sz w:val="24"/>
          <w:szCs w:val="24"/>
          <w:lang w:val="pl-PL"/>
        </w:rPr>
        <w:t xml:space="preserve">r. poz. </w:t>
      </w:r>
      <w:r w:rsidR="008311E2" w:rsidRPr="00F662C2">
        <w:rPr>
          <w:rFonts w:ascii="Arial" w:hAnsi="Arial" w:cs="Arial"/>
          <w:sz w:val="24"/>
          <w:szCs w:val="24"/>
          <w:lang w:val="pl-PL"/>
        </w:rPr>
        <w:t>1513 z późn. zm.</w:t>
      </w:r>
      <w:r w:rsidRPr="00F662C2">
        <w:rPr>
          <w:rFonts w:ascii="Arial" w:hAnsi="Arial" w:cs="Arial"/>
          <w:sz w:val="24"/>
          <w:szCs w:val="24"/>
          <w:lang w:val="pl-PL"/>
        </w:rPr>
        <w:t>) przy użyciu Portalu</w:t>
      </w:r>
      <w:r w:rsidR="00090168" w:rsidRPr="00F662C2">
        <w:rPr>
          <w:rFonts w:ascii="Arial" w:hAnsi="Arial" w:cs="Arial"/>
          <w:sz w:val="24"/>
          <w:szCs w:val="24"/>
          <w:lang w:val="pl-PL"/>
        </w:rPr>
        <w:t xml:space="preserve"> e-Zamówienia</w:t>
      </w:r>
      <w:r w:rsidRPr="00F662C2">
        <w:rPr>
          <w:rFonts w:ascii="Arial" w:hAnsi="Arial" w:cs="Arial"/>
          <w:sz w:val="24"/>
          <w:szCs w:val="24"/>
          <w:lang w:val="pl-PL"/>
        </w:rPr>
        <w:t xml:space="preserve">, który dostępny jest </w:t>
      </w:r>
      <w:hyperlink r:id="rId15" w:history="1">
        <w:r w:rsidRPr="006135B9">
          <w:rPr>
            <w:rStyle w:val="Hipercze"/>
            <w:rFonts w:ascii="Arial" w:hAnsi="Arial" w:cs="Arial"/>
            <w:sz w:val="24"/>
            <w:szCs w:val="24"/>
            <w:lang w:val="pl-PL"/>
          </w:rPr>
          <w:t>pod adresem</w:t>
        </w:r>
      </w:hyperlink>
      <w:r w:rsidRPr="00F662C2">
        <w:rPr>
          <w:rFonts w:ascii="Arial" w:hAnsi="Arial" w:cs="Arial"/>
          <w:sz w:val="24"/>
          <w:szCs w:val="24"/>
          <w:lang w:val="pl-PL"/>
        </w:rPr>
        <w:t xml:space="preserve">, ePUAPu dostępnego </w:t>
      </w:r>
      <w:hyperlink r:id="rId16" w:history="1">
        <w:r w:rsidRPr="006135B9">
          <w:rPr>
            <w:rStyle w:val="Hipercze"/>
            <w:rFonts w:ascii="Arial" w:hAnsi="Arial" w:cs="Arial"/>
            <w:sz w:val="24"/>
            <w:szCs w:val="24"/>
            <w:lang w:val="pl-PL"/>
          </w:rPr>
          <w:t>pod adresem</w:t>
        </w:r>
      </w:hyperlink>
      <w:r w:rsidRPr="00F662C2">
        <w:rPr>
          <w:rFonts w:ascii="Arial" w:hAnsi="Arial" w:cs="Arial"/>
          <w:sz w:val="24"/>
          <w:szCs w:val="24"/>
          <w:lang w:val="pl-PL"/>
        </w:rPr>
        <w:t xml:space="preserve">, oraz poprzez pocztę elektroniczną adres </w:t>
      </w:r>
      <w:hyperlink r:id="rId17" w:history="1">
        <w:r w:rsidRPr="006135B9">
          <w:rPr>
            <w:rStyle w:val="Hipercze"/>
            <w:rFonts w:ascii="Arial" w:hAnsi="Arial" w:cs="Arial"/>
            <w:sz w:val="24"/>
            <w:szCs w:val="24"/>
            <w:lang w:val="pl-PL"/>
          </w:rPr>
          <w:t>e-mail</w:t>
        </w:r>
      </w:hyperlink>
      <w:r w:rsidR="006135B9">
        <w:rPr>
          <w:rFonts w:ascii="Arial" w:hAnsi="Arial" w:cs="Arial"/>
          <w:sz w:val="24"/>
          <w:szCs w:val="24"/>
          <w:lang w:val="pl-PL"/>
        </w:rPr>
        <w:t>.</w:t>
      </w:r>
    </w:p>
    <w:p w14:paraId="77B7984B" w14:textId="77777777" w:rsidR="00B83B27" w:rsidRPr="00F662C2" w:rsidRDefault="00B83B27">
      <w:pPr>
        <w:pStyle w:val="Akapitzlist"/>
        <w:numPr>
          <w:ilvl w:val="3"/>
          <w:numId w:val="42"/>
        </w:numPr>
        <w:spacing w:after="160"/>
        <w:ind w:left="426"/>
        <w:contextualSpacing/>
        <w:rPr>
          <w:rStyle w:val="Hipercze"/>
          <w:rFonts w:ascii="Arial" w:hAnsi="Arial" w:cs="Arial"/>
          <w:color w:val="000000" w:themeColor="text1"/>
          <w:sz w:val="24"/>
          <w:szCs w:val="24"/>
          <w:lang w:val="pl-PL"/>
        </w:rPr>
      </w:pPr>
      <w:r w:rsidRPr="00F662C2">
        <w:rPr>
          <w:rFonts w:ascii="Arial" w:hAnsi="Arial" w:cs="Arial"/>
          <w:color w:val="000000" w:themeColor="text1"/>
          <w:sz w:val="24"/>
          <w:szCs w:val="24"/>
          <w:lang w:val="pl-PL"/>
        </w:rPr>
        <w:t>Zamawiający nie przewiduje innego sposobu komunikacji z Wykonawcą poza środkami komunikacji elektronicznej.</w:t>
      </w:r>
    </w:p>
    <w:p w14:paraId="49D42095" w14:textId="230EAB91" w:rsidR="00B83B27" w:rsidRPr="00F662C2" w:rsidRDefault="00B83B27">
      <w:pPr>
        <w:pStyle w:val="Akapitzlist"/>
        <w:numPr>
          <w:ilvl w:val="3"/>
          <w:numId w:val="42"/>
        </w:numPr>
        <w:spacing w:after="160"/>
        <w:ind w:left="426"/>
        <w:contextualSpacing/>
        <w:rPr>
          <w:rFonts w:ascii="Arial" w:hAnsi="Arial" w:cs="Arial"/>
          <w:sz w:val="24"/>
          <w:szCs w:val="24"/>
          <w:lang w:val="pl-PL"/>
        </w:rPr>
      </w:pPr>
      <w:r w:rsidRPr="00F662C2">
        <w:rPr>
          <w:rFonts w:ascii="Arial" w:hAnsi="Arial" w:cs="Arial"/>
          <w:sz w:val="24"/>
          <w:szCs w:val="24"/>
          <w:lang w:val="pl-PL"/>
        </w:rPr>
        <w:t xml:space="preserve">Wymagania techniczne i organizacyjne wysyłania, składania dokumentów elektronicznych, elektronicznych kopii dokumentów i oświadczeń zostały szczegółowo opisane w Regulaminie korzystania z systemu </w:t>
      </w:r>
      <w:r w:rsidR="00090168" w:rsidRPr="00F662C2">
        <w:rPr>
          <w:rFonts w:ascii="Arial" w:hAnsi="Arial" w:cs="Arial"/>
          <w:sz w:val="24"/>
          <w:szCs w:val="24"/>
          <w:lang w:val="pl-PL"/>
        </w:rPr>
        <w:t>e-Zamówienia</w:t>
      </w:r>
      <w:r w:rsidR="00154FE0" w:rsidRPr="00F662C2">
        <w:rPr>
          <w:rFonts w:ascii="Arial" w:hAnsi="Arial" w:cs="Arial"/>
          <w:sz w:val="24"/>
          <w:szCs w:val="24"/>
          <w:lang w:val="pl-PL"/>
        </w:rPr>
        <w:t>.</w:t>
      </w:r>
    </w:p>
    <w:p w14:paraId="69F2C43A" w14:textId="6830F2FB" w:rsidR="00B83B27" w:rsidRPr="00F662C2" w:rsidRDefault="00B83B27">
      <w:pPr>
        <w:pStyle w:val="Akapitzlist"/>
        <w:numPr>
          <w:ilvl w:val="3"/>
          <w:numId w:val="42"/>
        </w:numPr>
        <w:spacing w:after="160"/>
        <w:ind w:left="426"/>
        <w:contextualSpacing/>
        <w:rPr>
          <w:rFonts w:ascii="Arial" w:hAnsi="Arial" w:cs="Arial"/>
          <w:sz w:val="24"/>
          <w:szCs w:val="24"/>
          <w:lang w:val="pl-PL"/>
        </w:rPr>
      </w:pPr>
      <w:r w:rsidRPr="00F662C2">
        <w:rPr>
          <w:rFonts w:ascii="Arial" w:hAnsi="Arial" w:cs="Arial"/>
          <w:sz w:val="24"/>
          <w:szCs w:val="24"/>
          <w:lang w:val="pl-PL"/>
        </w:rPr>
        <w:lastRenderedPageBreak/>
        <w:t xml:space="preserve">Maksymalny rozmiar plików przesyłanych za pośrednictwem dostępnych na portalu </w:t>
      </w:r>
      <w:r w:rsidR="00090168" w:rsidRPr="00F662C2">
        <w:rPr>
          <w:rFonts w:ascii="Arial" w:hAnsi="Arial" w:cs="Arial"/>
          <w:sz w:val="24"/>
          <w:szCs w:val="24"/>
          <w:lang w:val="pl-PL"/>
        </w:rPr>
        <w:t xml:space="preserve">e-Zamówienia </w:t>
      </w:r>
      <w:r w:rsidRPr="00F662C2">
        <w:rPr>
          <w:rFonts w:ascii="Arial" w:hAnsi="Arial" w:cs="Arial"/>
          <w:sz w:val="24"/>
          <w:szCs w:val="24"/>
          <w:lang w:val="pl-PL"/>
        </w:rPr>
        <w:t>formularzy wynosi 150  MB.</w:t>
      </w:r>
    </w:p>
    <w:p w14:paraId="215EC595" w14:textId="77777777" w:rsidR="00B83B27" w:rsidRPr="00F662C2" w:rsidRDefault="00B83B27">
      <w:pPr>
        <w:pStyle w:val="Akapitzlist"/>
        <w:numPr>
          <w:ilvl w:val="3"/>
          <w:numId w:val="42"/>
        </w:numPr>
        <w:spacing w:after="160"/>
        <w:ind w:left="426"/>
        <w:contextualSpacing/>
        <w:rPr>
          <w:rFonts w:ascii="Arial" w:hAnsi="Arial" w:cs="Arial"/>
          <w:sz w:val="24"/>
          <w:szCs w:val="24"/>
          <w:lang w:val="pl-PL"/>
        </w:rPr>
      </w:pPr>
      <w:r w:rsidRPr="00F662C2">
        <w:rPr>
          <w:rFonts w:ascii="Arial" w:hAnsi="Arial" w:cs="Arial"/>
          <w:sz w:val="24"/>
          <w:szCs w:val="24"/>
          <w:lang w:val="pl-PL"/>
        </w:rPr>
        <w:t>Wiadomości przekazywane droga elektroniczną powinny w sposób jednoznaczny wskazywać nr postępowania oraz dane identyfikujące wykonawcę.</w:t>
      </w:r>
    </w:p>
    <w:p w14:paraId="4BCE96CE" w14:textId="3056F6BE" w:rsidR="00B83B27" w:rsidRPr="00F662C2" w:rsidRDefault="00B83B27">
      <w:pPr>
        <w:pStyle w:val="Akapitzlist"/>
        <w:numPr>
          <w:ilvl w:val="3"/>
          <w:numId w:val="42"/>
        </w:numPr>
        <w:spacing w:after="160"/>
        <w:ind w:left="426"/>
        <w:contextualSpacing/>
        <w:rPr>
          <w:rFonts w:ascii="Arial" w:hAnsi="Arial" w:cs="Arial"/>
          <w:sz w:val="24"/>
          <w:szCs w:val="24"/>
          <w:lang w:val="pl-PL"/>
        </w:rPr>
      </w:pPr>
      <w:r w:rsidRPr="00F662C2">
        <w:rPr>
          <w:rFonts w:ascii="Arial" w:hAnsi="Arial" w:cs="Arial"/>
          <w:sz w:val="24"/>
          <w:szCs w:val="24"/>
          <w:lang w:val="pl-PL"/>
        </w:rPr>
        <w:t xml:space="preserve">Formaty plików muszą być zgodne z krajowymi Ramami Interoperacyjności ROZPORZĄDZENIE RADY MINISTRÓW z dnia </w:t>
      </w:r>
      <w:r w:rsidR="008311E2" w:rsidRPr="00F662C2">
        <w:rPr>
          <w:rFonts w:ascii="Arial" w:hAnsi="Arial" w:cs="Arial"/>
          <w:sz w:val="24"/>
          <w:szCs w:val="24"/>
          <w:lang w:val="pl-PL"/>
        </w:rPr>
        <w:t>21 maja 2024</w:t>
      </w:r>
      <w:r w:rsidRPr="00F662C2">
        <w:rPr>
          <w:rFonts w:ascii="Arial" w:hAnsi="Arial" w:cs="Arial"/>
          <w:sz w:val="24"/>
          <w:szCs w:val="24"/>
          <w:lang w:val="pl-PL"/>
        </w:rPr>
        <w:t xml:space="preserve"> r. w sprawie Krajowych Ram Interoperacyjności, minimalnych wymagań dla rejestrów publicznych i wymiany informacji w postaci elektronicznej oraz minimalnych wymagań dla systemów teleinformatycznych (</w:t>
      </w:r>
      <w:r w:rsidRPr="00F662C2">
        <w:rPr>
          <w:rStyle w:val="ng-binding"/>
          <w:rFonts w:ascii="Arial" w:hAnsi="Arial" w:cs="Arial"/>
          <w:sz w:val="24"/>
          <w:szCs w:val="24"/>
          <w:lang w:val="pl-PL"/>
        </w:rPr>
        <w:t xml:space="preserve">Dz.U. z </w:t>
      </w:r>
      <w:r w:rsidR="008311E2" w:rsidRPr="00F662C2">
        <w:rPr>
          <w:rStyle w:val="ng-binding"/>
          <w:rFonts w:ascii="Arial" w:hAnsi="Arial" w:cs="Arial"/>
          <w:sz w:val="24"/>
          <w:szCs w:val="24"/>
          <w:lang w:val="pl-PL"/>
        </w:rPr>
        <w:t>2024</w:t>
      </w:r>
      <w:r w:rsidRPr="00F662C2">
        <w:rPr>
          <w:rStyle w:val="ng-binding"/>
          <w:rFonts w:ascii="Arial" w:hAnsi="Arial" w:cs="Arial"/>
          <w:sz w:val="24"/>
          <w:szCs w:val="24"/>
          <w:lang w:val="pl-PL"/>
        </w:rPr>
        <w:t>. poz.</w:t>
      </w:r>
      <w:r w:rsidR="008311E2" w:rsidRPr="00F662C2">
        <w:rPr>
          <w:rStyle w:val="ng-binding"/>
          <w:rFonts w:ascii="Arial" w:hAnsi="Arial" w:cs="Arial"/>
          <w:sz w:val="24"/>
          <w:szCs w:val="24"/>
          <w:lang w:val="pl-PL"/>
        </w:rPr>
        <w:t>773 z późn. zm.</w:t>
      </w:r>
      <w:r w:rsidRPr="00F662C2">
        <w:rPr>
          <w:rFonts w:ascii="Arial" w:hAnsi="Arial" w:cs="Arial"/>
          <w:sz w:val="24"/>
          <w:szCs w:val="24"/>
          <w:lang w:val="pl-PL"/>
        </w:rPr>
        <w:t xml:space="preserve">). </w:t>
      </w:r>
      <w:r w:rsidRPr="00F662C2">
        <w:rPr>
          <w:rFonts w:ascii="Arial" w:hAnsi="Arial" w:cs="Arial"/>
          <w:bCs/>
          <w:sz w:val="24"/>
          <w:szCs w:val="24"/>
          <w:lang w:val="pl-PL"/>
        </w:rPr>
        <w:t>Zamawiający nie dopuszcza przesyłania plików w następujących formatach:</w:t>
      </w:r>
    </w:p>
    <w:p w14:paraId="4F7C4715" w14:textId="77777777" w:rsidR="00B83B27" w:rsidRPr="00F662C2" w:rsidRDefault="00B83B27">
      <w:pPr>
        <w:pStyle w:val="Default"/>
        <w:numPr>
          <w:ilvl w:val="0"/>
          <w:numId w:val="43"/>
        </w:numPr>
        <w:spacing w:line="276" w:lineRule="auto"/>
        <w:contextualSpacing/>
      </w:pPr>
      <w:r w:rsidRPr="00F662C2">
        <w:rPr>
          <w:bCs/>
          <w:color w:val="auto"/>
        </w:rPr>
        <w:t xml:space="preserve">- .com </w:t>
      </w:r>
    </w:p>
    <w:p w14:paraId="6DBFE032" w14:textId="77777777" w:rsidR="00B83B27" w:rsidRPr="006135B9" w:rsidRDefault="00B83B27">
      <w:pPr>
        <w:pStyle w:val="Default"/>
        <w:numPr>
          <w:ilvl w:val="0"/>
          <w:numId w:val="43"/>
        </w:numPr>
        <w:spacing w:line="276" w:lineRule="auto"/>
        <w:contextualSpacing/>
      </w:pPr>
      <w:r w:rsidRPr="00F662C2">
        <w:rPr>
          <w:bCs/>
          <w:color w:val="auto"/>
        </w:rPr>
        <w:t xml:space="preserve">- </w:t>
      </w:r>
      <w:r w:rsidRPr="006135B9">
        <w:rPr>
          <w:bCs/>
          <w:color w:val="auto"/>
        </w:rPr>
        <w:t>.exe</w:t>
      </w:r>
    </w:p>
    <w:p w14:paraId="7508C9C2" w14:textId="77777777" w:rsidR="00B83B27" w:rsidRPr="006135B9" w:rsidRDefault="00B83B27">
      <w:pPr>
        <w:pStyle w:val="Default"/>
        <w:numPr>
          <w:ilvl w:val="0"/>
          <w:numId w:val="43"/>
        </w:numPr>
        <w:spacing w:line="276" w:lineRule="auto"/>
        <w:contextualSpacing/>
        <w:rPr>
          <w:bCs/>
          <w:color w:val="auto"/>
        </w:rPr>
      </w:pPr>
      <w:r w:rsidRPr="006135B9">
        <w:rPr>
          <w:bCs/>
          <w:color w:val="auto"/>
        </w:rPr>
        <w:t>- .bat</w:t>
      </w:r>
    </w:p>
    <w:p w14:paraId="6D311162" w14:textId="77777777" w:rsidR="00B83B27" w:rsidRPr="006135B9" w:rsidRDefault="00B83B27">
      <w:pPr>
        <w:pStyle w:val="Default"/>
        <w:numPr>
          <w:ilvl w:val="0"/>
          <w:numId w:val="43"/>
        </w:numPr>
        <w:spacing w:line="276" w:lineRule="auto"/>
        <w:contextualSpacing/>
        <w:rPr>
          <w:bCs/>
          <w:color w:val="auto"/>
        </w:rPr>
      </w:pPr>
      <w:r w:rsidRPr="006135B9">
        <w:rPr>
          <w:bCs/>
          <w:color w:val="auto"/>
        </w:rPr>
        <w:t>- .</w:t>
      </w:r>
      <w:proofErr w:type="spellStart"/>
      <w:r w:rsidRPr="006135B9">
        <w:rPr>
          <w:bCs/>
          <w:color w:val="auto"/>
        </w:rPr>
        <w:t>msi</w:t>
      </w:r>
      <w:proofErr w:type="spellEnd"/>
      <w:r w:rsidRPr="006135B9">
        <w:rPr>
          <w:bCs/>
          <w:color w:val="auto"/>
        </w:rPr>
        <w:t>.</w:t>
      </w:r>
    </w:p>
    <w:p w14:paraId="0E74CAD3" w14:textId="24C7E9DC" w:rsidR="00B83B27" w:rsidRPr="00F662C2" w:rsidRDefault="00B83B27">
      <w:pPr>
        <w:pStyle w:val="Akapitzlist"/>
        <w:numPr>
          <w:ilvl w:val="3"/>
          <w:numId w:val="42"/>
        </w:numPr>
        <w:spacing w:after="160"/>
        <w:ind w:left="426"/>
        <w:contextualSpacing/>
        <w:rPr>
          <w:rFonts w:ascii="Arial" w:hAnsi="Arial" w:cs="Arial"/>
          <w:sz w:val="24"/>
          <w:szCs w:val="24"/>
          <w:lang w:val="pl-PL"/>
        </w:rPr>
      </w:pPr>
      <w:r w:rsidRPr="00F662C2">
        <w:rPr>
          <w:rFonts w:ascii="Arial" w:hAnsi="Arial" w:cs="Arial"/>
          <w:sz w:val="24"/>
          <w:szCs w:val="24"/>
          <w:lang w:val="pl-PL"/>
        </w:rPr>
        <w:t>Za datę przekazania oferty, wniosków, zawiadomień, dokumentów elektronicznych, oświadczeń lub elektronicznych kopii dokumentów lub oświadczeń oraz innych informacji przyjmuje się datę ich przekazania na ePUAP</w:t>
      </w:r>
      <w:r w:rsidR="00154FE0" w:rsidRPr="00F662C2">
        <w:rPr>
          <w:rFonts w:ascii="Arial" w:hAnsi="Arial" w:cs="Arial"/>
          <w:sz w:val="24"/>
          <w:szCs w:val="24"/>
          <w:lang w:val="pl-PL"/>
        </w:rPr>
        <w:t>, portalu e-Zamówienia, lub na podany adres e-mail.</w:t>
      </w:r>
    </w:p>
    <w:p w14:paraId="3195BB9F" w14:textId="372F273F" w:rsidR="00B83B27" w:rsidRPr="00F662C2" w:rsidRDefault="00B83B27">
      <w:pPr>
        <w:pStyle w:val="Akapitzlist"/>
        <w:numPr>
          <w:ilvl w:val="3"/>
          <w:numId w:val="42"/>
        </w:numPr>
        <w:spacing w:after="160"/>
        <w:ind w:left="426"/>
        <w:contextualSpacing/>
        <w:rPr>
          <w:rFonts w:ascii="Arial" w:hAnsi="Arial" w:cs="Arial"/>
          <w:sz w:val="24"/>
          <w:szCs w:val="24"/>
          <w:lang w:val="pl-PL"/>
        </w:rPr>
      </w:pPr>
      <w:r w:rsidRPr="00F662C2">
        <w:rPr>
          <w:rFonts w:ascii="Arial" w:hAnsi="Arial" w:cs="Arial"/>
          <w:sz w:val="24"/>
          <w:szCs w:val="24"/>
          <w:lang w:val="pl-PL"/>
        </w:rPr>
        <w:t xml:space="preserve">Każda oferta musi być zaszyfrowana. </w:t>
      </w:r>
      <w:r w:rsidR="00154FE0" w:rsidRPr="00F662C2">
        <w:rPr>
          <w:rFonts w:ascii="Arial" w:hAnsi="Arial" w:cs="Arial"/>
          <w:sz w:val="24"/>
          <w:szCs w:val="24"/>
          <w:lang w:val="pl-PL"/>
        </w:rPr>
        <w:t>Szyfrowanie ofert nast</w:t>
      </w:r>
      <w:r w:rsidR="00B23C64" w:rsidRPr="00F662C2">
        <w:rPr>
          <w:rFonts w:ascii="Arial" w:hAnsi="Arial" w:cs="Arial"/>
          <w:sz w:val="24"/>
          <w:szCs w:val="24"/>
          <w:lang w:val="pl-PL"/>
        </w:rPr>
        <w:t>ę</w:t>
      </w:r>
      <w:r w:rsidR="00154FE0" w:rsidRPr="00F662C2">
        <w:rPr>
          <w:rFonts w:ascii="Arial" w:hAnsi="Arial" w:cs="Arial"/>
          <w:sz w:val="24"/>
          <w:szCs w:val="24"/>
          <w:lang w:val="pl-PL"/>
        </w:rPr>
        <w:t>puje automatycznie na portalu e-Zamówi</w:t>
      </w:r>
      <w:r w:rsidR="00B23C64" w:rsidRPr="00F662C2">
        <w:rPr>
          <w:rFonts w:ascii="Arial" w:hAnsi="Arial" w:cs="Arial"/>
          <w:sz w:val="24"/>
          <w:szCs w:val="24"/>
          <w:lang w:val="pl-PL"/>
        </w:rPr>
        <w:t>e</w:t>
      </w:r>
      <w:r w:rsidR="00154FE0" w:rsidRPr="00F662C2">
        <w:rPr>
          <w:rFonts w:ascii="Arial" w:hAnsi="Arial" w:cs="Arial"/>
          <w:sz w:val="24"/>
          <w:szCs w:val="24"/>
          <w:lang w:val="pl-PL"/>
        </w:rPr>
        <w:t>nia</w:t>
      </w:r>
      <w:r w:rsidRPr="00F662C2">
        <w:rPr>
          <w:rFonts w:ascii="Arial" w:hAnsi="Arial" w:cs="Arial"/>
          <w:sz w:val="24"/>
          <w:szCs w:val="24"/>
          <w:lang w:val="pl-PL"/>
        </w:rPr>
        <w:t>.</w:t>
      </w:r>
    </w:p>
    <w:p w14:paraId="584B9ABA" w14:textId="77777777" w:rsidR="00B83B27" w:rsidRPr="00F662C2" w:rsidRDefault="00B83B27">
      <w:pPr>
        <w:pStyle w:val="Akapitzlist"/>
        <w:numPr>
          <w:ilvl w:val="3"/>
          <w:numId w:val="42"/>
        </w:numPr>
        <w:spacing w:after="160"/>
        <w:ind w:left="426"/>
        <w:contextualSpacing/>
        <w:rPr>
          <w:rFonts w:ascii="Arial" w:hAnsi="Arial" w:cs="Arial"/>
          <w:sz w:val="24"/>
          <w:szCs w:val="24"/>
          <w:lang w:val="pl-PL"/>
        </w:rPr>
      </w:pPr>
      <w:r w:rsidRPr="00F662C2">
        <w:rPr>
          <w:rFonts w:ascii="Arial" w:hAnsi="Arial" w:cs="Arial"/>
          <w:sz w:val="24"/>
          <w:szCs w:val="24"/>
          <w:lang w:val="pl-PL"/>
        </w:rPr>
        <w:t>Ofertę należy złożyć w języku polskim.</w:t>
      </w:r>
    </w:p>
    <w:p w14:paraId="677BB4D9" w14:textId="77777777" w:rsidR="00B83B27" w:rsidRPr="00F662C2" w:rsidRDefault="00B83B27">
      <w:pPr>
        <w:pStyle w:val="Akapitzlist"/>
        <w:numPr>
          <w:ilvl w:val="3"/>
          <w:numId w:val="42"/>
        </w:numPr>
        <w:spacing w:after="160"/>
        <w:ind w:left="426"/>
        <w:contextualSpacing/>
        <w:rPr>
          <w:rFonts w:ascii="Arial" w:hAnsi="Arial" w:cs="Arial"/>
          <w:color w:val="000000" w:themeColor="text1"/>
          <w:sz w:val="24"/>
          <w:szCs w:val="24"/>
          <w:lang w:val="pl-PL"/>
        </w:rPr>
      </w:pPr>
      <w:r w:rsidRPr="00F662C2">
        <w:rPr>
          <w:rFonts w:ascii="Arial" w:hAnsi="Arial" w:cs="Arial"/>
          <w:sz w:val="24"/>
          <w:szCs w:val="24"/>
          <w:lang w:val="pl-PL"/>
        </w:rPr>
        <w:t xml:space="preserve">Ofertę składa się pod rygorem nieważności w formie elektronicznej lub w postaci elektronicznej opatrzonej kwalifikowanym podpisem elektronicznym, podpisem zaufanym lub podpisem osobistym poświadczając zgodność odzwierciedlenia cyfrowego z </w:t>
      </w:r>
      <w:r w:rsidRPr="00F662C2">
        <w:rPr>
          <w:rFonts w:ascii="Arial" w:hAnsi="Arial" w:cs="Arial"/>
          <w:color w:val="000000" w:themeColor="text1"/>
          <w:sz w:val="24"/>
          <w:szCs w:val="24"/>
          <w:lang w:val="pl-PL"/>
        </w:rPr>
        <w:t>oryginałem dokumentów  w postaci papierowej.</w:t>
      </w:r>
    </w:p>
    <w:p w14:paraId="0FD5DC86" w14:textId="77777777" w:rsidR="00B83B27" w:rsidRPr="00F662C2" w:rsidRDefault="00B83B27">
      <w:pPr>
        <w:pStyle w:val="Akapitzlist"/>
        <w:numPr>
          <w:ilvl w:val="3"/>
          <w:numId w:val="42"/>
        </w:numPr>
        <w:spacing w:after="160"/>
        <w:ind w:left="426"/>
        <w:contextualSpacing/>
        <w:rPr>
          <w:rFonts w:ascii="Arial" w:hAnsi="Arial" w:cs="Arial"/>
          <w:sz w:val="24"/>
          <w:szCs w:val="24"/>
          <w:lang w:val="pl-PL"/>
        </w:rPr>
      </w:pPr>
      <w:r w:rsidRPr="00F662C2">
        <w:rPr>
          <w:rFonts w:ascii="Arial" w:hAnsi="Arial" w:cs="Arial"/>
          <w:color w:val="000000" w:themeColor="text1"/>
          <w:sz w:val="24"/>
          <w:szCs w:val="24"/>
          <w:lang w:val="pl-PL"/>
        </w:rPr>
        <w:t>Zamawiający dopuszcza dołączenie do oferty katalogu elektronicznego</w:t>
      </w:r>
    </w:p>
    <w:p w14:paraId="1A79C58B" w14:textId="631DA5B4" w:rsidR="00B83B27" w:rsidRPr="00F662C2" w:rsidRDefault="00B83B27">
      <w:pPr>
        <w:pStyle w:val="Akapitzlist"/>
        <w:numPr>
          <w:ilvl w:val="3"/>
          <w:numId w:val="42"/>
        </w:numPr>
        <w:spacing w:after="160"/>
        <w:ind w:left="426"/>
        <w:contextualSpacing/>
        <w:rPr>
          <w:rFonts w:ascii="Arial" w:hAnsi="Arial" w:cs="Arial"/>
          <w:color w:val="000000" w:themeColor="text1"/>
          <w:sz w:val="24"/>
          <w:szCs w:val="24"/>
          <w:lang w:val="pl-PL"/>
        </w:rPr>
      </w:pPr>
      <w:r w:rsidRPr="00F662C2">
        <w:rPr>
          <w:rFonts w:ascii="Arial" w:hAnsi="Arial" w:cs="Arial"/>
          <w:color w:val="000000" w:themeColor="text1"/>
          <w:sz w:val="24"/>
          <w:szCs w:val="24"/>
          <w:lang w:val="pl-PL"/>
        </w:rPr>
        <w:t xml:space="preserve">Jeżeli dokumenty elektroniczne, przekazywane przy użyciu środków komunikacji elektronicznej, zawierają informacje stanowiące tajemnicę </w:t>
      </w:r>
      <w:r w:rsidRPr="00F662C2">
        <w:rPr>
          <w:rFonts w:ascii="Arial" w:hAnsi="Arial" w:cs="Arial"/>
          <w:sz w:val="24"/>
          <w:szCs w:val="24"/>
          <w:lang w:val="pl-PL"/>
        </w:rPr>
        <w:t xml:space="preserve">przedsiębiorstwa w rozumieniu przepisów ustawy z dnia 16 kwietnia 1993 r. o zwalczaniu nieuczciwej konkurencji (Dz. U. z </w:t>
      </w:r>
      <w:r w:rsidR="008311E2" w:rsidRPr="00F662C2">
        <w:rPr>
          <w:rFonts w:ascii="Arial" w:hAnsi="Arial" w:cs="Arial"/>
          <w:sz w:val="24"/>
          <w:szCs w:val="24"/>
          <w:lang w:val="pl-PL"/>
        </w:rPr>
        <w:t xml:space="preserve">2026 </w:t>
      </w:r>
      <w:r w:rsidRPr="00F662C2">
        <w:rPr>
          <w:rFonts w:ascii="Arial" w:hAnsi="Arial" w:cs="Arial"/>
          <w:sz w:val="24"/>
          <w:szCs w:val="24"/>
          <w:lang w:val="pl-PL"/>
        </w:rPr>
        <w:t xml:space="preserve">r. poz. </w:t>
      </w:r>
      <w:r w:rsidR="008311E2" w:rsidRPr="00F662C2">
        <w:rPr>
          <w:rFonts w:ascii="Arial" w:hAnsi="Arial" w:cs="Arial"/>
          <w:sz w:val="24"/>
          <w:szCs w:val="24"/>
          <w:lang w:val="pl-PL"/>
        </w:rPr>
        <w:t>85</w:t>
      </w:r>
      <w:r w:rsidRPr="00F662C2">
        <w:rPr>
          <w:rFonts w:ascii="Arial" w:hAnsi="Arial" w:cs="Arial"/>
          <w:sz w:val="24"/>
          <w:szCs w:val="24"/>
          <w:lang w:val="pl-PL"/>
        </w:rPr>
        <w:t xml:space="preserve">), wykonawca, w celu utrzymania w poufności tych informacji, przekazuje je w wydzielonym i odpowiednio oznaczonym pliku, wraz z jednoczesnym zaznaczeniem polecenia „Załącznik stanowiący tajemnicę przedsiębiorstwa” a następnie wraz z plikami stanowiącymi jawną część należy ten plik zaszyfrować. </w:t>
      </w:r>
    </w:p>
    <w:p w14:paraId="4C9C1633" w14:textId="77777777" w:rsidR="00B83B27" w:rsidRPr="00F662C2" w:rsidRDefault="00B83B27">
      <w:pPr>
        <w:pStyle w:val="Akapitzlist"/>
        <w:numPr>
          <w:ilvl w:val="3"/>
          <w:numId w:val="42"/>
        </w:numPr>
        <w:autoSpaceDE w:val="0"/>
        <w:autoSpaceDN w:val="0"/>
        <w:adjustRightInd w:val="0"/>
        <w:spacing w:after="0"/>
        <w:ind w:left="426"/>
        <w:contextualSpacing/>
        <w:rPr>
          <w:rFonts w:ascii="Arial" w:hAnsi="Arial" w:cs="Arial"/>
          <w:sz w:val="24"/>
          <w:szCs w:val="24"/>
          <w:lang w:val="pl-PL"/>
        </w:rPr>
      </w:pPr>
      <w:r w:rsidRPr="00F662C2">
        <w:rPr>
          <w:rFonts w:ascii="Arial" w:hAnsi="Arial" w:cs="Arial"/>
          <w:sz w:val="24"/>
          <w:szCs w:val="24"/>
          <w:lang w:val="pl-PL"/>
        </w:rPr>
        <w:t>Do oferty należy dołączyć oświadczenie o niepodleganiu wykluczeniu, spełnianiu warunków udziału w postępowaniu lub kryteriów selekcji, wszystkie dokumenty wskazane w SWZ, w formie elektronicznej lub w postaci elektronicznej opatrzonej podpisem zaufanym lub podpisem osobistym, a następnie zaszyfrować wraz z plikami stanowiącymi ofertę.</w:t>
      </w:r>
    </w:p>
    <w:p w14:paraId="1B0C7EEB" w14:textId="77777777" w:rsidR="00B83B27" w:rsidRPr="00F662C2" w:rsidRDefault="00B83B27">
      <w:pPr>
        <w:pStyle w:val="Akapitzlist"/>
        <w:numPr>
          <w:ilvl w:val="3"/>
          <w:numId w:val="42"/>
        </w:numPr>
        <w:autoSpaceDE w:val="0"/>
        <w:autoSpaceDN w:val="0"/>
        <w:adjustRightInd w:val="0"/>
        <w:spacing w:after="0"/>
        <w:ind w:left="426"/>
        <w:contextualSpacing/>
        <w:rPr>
          <w:rFonts w:ascii="Arial" w:hAnsi="Arial" w:cs="Arial"/>
          <w:sz w:val="24"/>
          <w:szCs w:val="24"/>
          <w:lang w:val="pl-PL"/>
        </w:rPr>
      </w:pPr>
      <w:r w:rsidRPr="00F662C2">
        <w:rPr>
          <w:rFonts w:ascii="Arial" w:hAnsi="Arial" w:cs="Arial"/>
          <w:sz w:val="24"/>
          <w:szCs w:val="24"/>
          <w:lang w:val="pl-PL"/>
        </w:rPr>
        <w:t>Osobą do kontaktu i porozumiewania się z wykonawcami jest:</w:t>
      </w:r>
    </w:p>
    <w:p w14:paraId="496DAF6C" w14:textId="77777777" w:rsidR="00B83B27" w:rsidRPr="00F662C2" w:rsidRDefault="00B83B27">
      <w:pPr>
        <w:pStyle w:val="Akapitzlist"/>
        <w:numPr>
          <w:ilvl w:val="0"/>
          <w:numId w:val="45"/>
        </w:numPr>
        <w:shd w:val="clear" w:color="auto" w:fill="FFFFFF"/>
        <w:autoSpaceDE w:val="0"/>
        <w:autoSpaceDN w:val="0"/>
        <w:spacing w:after="160"/>
        <w:contextualSpacing/>
        <w:rPr>
          <w:rFonts w:ascii="Arial" w:hAnsi="Arial" w:cs="Arial"/>
          <w:color w:val="000000"/>
          <w:sz w:val="24"/>
          <w:szCs w:val="24"/>
          <w:lang w:val="pl-PL"/>
        </w:rPr>
      </w:pPr>
      <w:r w:rsidRPr="00F662C2">
        <w:rPr>
          <w:rFonts w:ascii="Arial" w:hAnsi="Arial" w:cs="Arial"/>
          <w:color w:val="000000"/>
          <w:sz w:val="24"/>
          <w:szCs w:val="24"/>
          <w:lang w:val="pl-PL"/>
        </w:rPr>
        <w:t>w sprawach dotyczących przedmiotu zamówienia:</w:t>
      </w:r>
    </w:p>
    <w:p w14:paraId="0FEFA8F7" w14:textId="4409620C" w:rsidR="00B83B27" w:rsidRPr="006135B9" w:rsidRDefault="00A16FE4" w:rsidP="00294DA7">
      <w:pPr>
        <w:pStyle w:val="Akapitzlist"/>
        <w:shd w:val="clear" w:color="auto" w:fill="FFFFFF"/>
        <w:autoSpaceDE w:val="0"/>
        <w:ind w:left="426"/>
        <w:contextualSpacing/>
        <w:rPr>
          <w:rFonts w:ascii="Arial" w:hAnsi="Arial" w:cs="Arial"/>
          <w:color w:val="000000"/>
          <w:sz w:val="24"/>
          <w:szCs w:val="24"/>
          <w:lang w:val="pl-PL"/>
        </w:rPr>
      </w:pPr>
      <w:r w:rsidRPr="00F662C2">
        <w:rPr>
          <w:rFonts w:ascii="Arial" w:hAnsi="Arial" w:cs="Arial"/>
          <w:b/>
          <w:bCs/>
          <w:color w:val="000000"/>
          <w:sz w:val="24"/>
          <w:szCs w:val="24"/>
          <w:lang w:val="pl-PL"/>
        </w:rPr>
        <w:lastRenderedPageBreak/>
        <w:t>Kata</w:t>
      </w:r>
      <w:r w:rsidR="006F110C" w:rsidRPr="00F662C2">
        <w:rPr>
          <w:rFonts w:ascii="Arial" w:hAnsi="Arial" w:cs="Arial"/>
          <w:b/>
          <w:bCs/>
          <w:color w:val="000000"/>
          <w:sz w:val="24"/>
          <w:szCs w:val="24"/>
          <w:lang w:val="pl-PL"/>
        </w:rPr>
        <w:t>rz</w:t>
      </w:r>
      <w:r w:rsidR="009F7676" w:rsidRPr="00F662C2">
        <w:rPr>
          <w:rFonts w:ascii="Arial" w:hAnsi="Arial" w:cs="Arial"/>
          <w:b/>
          <w:bCs/>
          <w:color w:val="000000"/>
          <w:sz w:val="24"/>
          <w:szCs w:val="24"/>
          <w:lang w:val="pl-PL"/>
        </w:rPr>
        <w:t>yn</w:t>
      </w:r>
      <w:r w:rsidRPr="00F662C2">
        <w:rPr>
          <w:rFonts w:ascii="Arial" w:hAnsi="Arial" w:cs="Arial"/>
          <w:b/>
          <w:bCs/>
          <w:color w:val="000000"/>
          <w:sz w:val="24"/>
          <w:szCs w:val="24"/>
          <w:lang w:val="pl-PL"/>
        </w:rPr>
        <w:t>a Szczemirs</w:t>
      </w:r>
      <w:r w:rsidR="006F110C" w:rsidRPr="00F662C2">
        <w:rPr>
          <w:rFonts w:ascii="Arial" w:hAnsi="Arial" w:cs="Arial"/>
          <w:b/>
          <w:bCs/>
          <w:color w:val="000000"/>
          <w:sz w:val="24"/>
          <w:szCs w:val="24"/>
          <w:lang w:val="pl-PL"/>
        </w:rPr>
        <w:t>k</w:t>
      </w:r>
      <w:r w:rsidRPr="00F662C2">
        <w:rPr>
          <w:rFonts w:ascii="Arial" w:hAnsi="Arial" w:cs="Arial"/>
          <w:b/>
          <w:bCs/>
          <w:color w:val="000000"/>
          <w:sz w:val="24"/>
          <w:szCs w:val="24"/>
          <w:lang w:val="pl-PL"/>
        </w:rPr>
        <w:t>a</w:t>
      </w:r>
      <w:r w:rsidR="009C70B2" w:rsidRPr="00F662C2">
        <w:rPr>
          <w:rFonts w:ascii="Arial" w:hAnsi="Arial" w:cs="Arial"/>
          <w:b/>
          <w:bCs/>
          <w:color w:val="000000"/>
          <w:sz w:val="24"/>
          <w:szCs w:val="24"/>
          <w:lang w:val="pl-PL"/>
        </w:rPr>
        <w:t xml:space="preserve"> </w:t>
      </w:r>
      <w:r w:rsidR="006135B9">
        <w:rPr>
          <w:rFonts w:ascii="Arial" w:hAnsi="Arial" w:cs="Arial"/>
          <w:b/>
          <w:bCs/>
          <w:color w:val="000000"/>
          <w:sz w:val="24"/>
          <w:szCs w:val="24"/>
          <w:lang w:val="pl-PL"/>
        </w:rPr>
        <w:t xml:space="preserve">e-mail: </w:t>
      </w:r>
      <w:hyperlink r:id="rId18" w:history="1"/>
      <w:hyperlink r:id="rId19" w:history="1">
        <w:proofErr w:type="spellStart"/>
        <w:r w:rsidRPr="00F662C2">
          <w:rPr>
            <w:rStyle w:val="Hipercze"/>
            <w:rFonts w:ascii="Arial" w:hAnsi="Arial" w:cs="Arial"/>
            <w:b/>
            <w:bCs/>
            <w:sz w:val="24"/>
            <w:szCs w:val="24"/>
            <w:lang w:val="pl-PL"/>
          </w:rPr>
          <w:t>k.szczemirska</w:t>
        </w:r>
        <w:proofErr w:type="spellEnd"/>
        <w:r w:rsidRPr="00F662C2">
          <w:rPr>
            <w:rStyle w:val="Hipercze"/>
            <w:rFonts w:ascii="Arial" w:hAnsi="Arial" w:cs="Arial"/>
            <w:b/>
            <w:bCs/>
            <w:sz w:val="24"/>
            <w:szCs w:val="24"/>
            <w:lang w:val="pl-PL"/>
          </w:rPr>
          <w:t xml:space="preserve"> </w:t>
        </w:r>
        <w:r w:rsidR="006F110C" w:rsidRPr="00F662C2">
          <w:rPr>
            <w:rStyle w:val="Hipercze"/>
            <w:rFonts w:ascii="Arial" w:hAnsi="Arial" w:cs="Arial"/>
            <w:b/>
            <w:bCs/>
            <w:sz w:val="24"/>
            <w:szCs w:val="24"/>
            <w:lang w:val="pl-PL"/>
          </w:rPr>
          <w:t>@ugim.ozimek.pl</w:t>
        </w:r>
      </w:hyperlink>
      <w:r w:rsidR="00F44E1F" w:rsidRPr="00F662C2">
        <w:rPr>
          <w:rFonts w:ascii="Arial" w:hAnsi="Arial" w:cs="Arial"/>
          <w:b/>
          <w:bCs/>
          <w:color w:val="000000"/>
          <w:sz w:val="24"/>
          <w:szCs w:val="24"/>
          <w:lang w:val="pl-PL"/>
        </w:rPr>
        <w:t xml:space="preserve"> </w:t>
      </w:r>
      <w:r w:rsidR="009C70B2" w:rsidRPr="00F662C2">
        <w:rPr>
          <w:rFonts w:ascii="Arial" w:hAnsi="Arial" w:cs="Arial"/>
          <w:b/>
          <w:bCs/>
          <w:color w:val="000000"/>
          <w:sz w:val="24"/>
          <w:szCs w:val="24"/>
          <w:lang w:val="pl-PL"/>
        </w:rPr>
        <w:t xml:space="preserve">  </w:t>
      </w:r>
      <w:r w:rsidR="00B83B27" w:rsidRPr="006135B9">
        <w:rPr>
          <w:rFonts w:ascii="Arial" w:hAnsi="Arial" w:cs="Arial"/>
          <w:color w:val="000000"/>
          <w:sz w:val="24"/>
          <w:szCs w:val="24"/>
          <w:lang w:val="pl-PL"/>
        </w:rPr>
        <w:t>tel. 774622</w:t>
      </w:r>
      <w:r w:rsidR="00E70BC7" w:rsidRPr="006135B9">
        <w:rPr>
          <w:rFonts w:ascii="Arial" w:hAnsi="Arial" w:cs="Arial"/>
          <w:color w:val="000000"/>
          <w:sz w:val="24"/>
          <w:szCs w:val="24"/>
          <w:lang w:val="pl-PL"/>
        </w:rPr>
        <w:t>8</w:t>
      </w:r>
      <w:r w:rsidRPr="006135B9">
        <w:rPr>
          <w:rFonts w:ascii="Arial" w:hAnsi="Arial" w:cs="Arial"/>
          <w:color w:val="000000"/>
          <w:sz w:val="24"/>
          <w:szCs w:val="24"/>
          <w:lang w:val="pl-PL"/>
        </w:rPr>
        <w:t>51</w:t>
      </w:r>
      <w:r w:rsidR="00E70BC7" w:rsidRPr="006135B9">
        <w:rPr>
          <w:rFonts w:ascii="Arial" w:hAnsi="Arial" w:cs="Arial"/>
          <w:color w:val="000000"/>
          <w:sz w:val="24"/>
          <w:szCs w:val="24"/>
          <w:lang w:val="pl-PL"/>
        </w:rPr>
        <w:t xml:space="preserve"> </w:t>
      </w:r>
    </w:p>
    <w:p w14:paraId="7831C054" w14:textId="77777777" w:rsidR="00B83B27" w:rsidRPr="00F662C2" w:rsidRDefault="00B83B27" w:rsidP="002052BF">
      <w:pPr>
        <w:pStyle w:val="Akapitzlist"/>
        <w:numPr>
          <w:ilvl w:val="0"/>
          <w:numId w:val="45"/>
        </w:numPr>
        <w:shd w:val="clear" w:color="auto" w:fill="FFFFFF"/>
        <w:autoSpaceDE w:val="0"/>
        <w:autoSpaceDN w:val="0"/>
        <w:spacing w:after="160"/>
        <w:ind w:left="426" w:firstLine="0"/>
        <w:contextualSpacing/>
        <w:rPr>
          <w:rFonts w:ascii="Arial" w:hAnsi="Arial" w:cs="Arial"/>
          <w:color w:val="000000"/>
          <w:sz w:val="24"/>
          <w:szCs w:val="24"/>
          <w:lang w:val="pl-PL"/>
        </w:rPr>
      </w:pPr>
      <w:r w:rsidRPr="00F662C2">
        <w:rPr>
          <w:rFonts w:ascii="Arial" w:hAnsi="Arial" w:cs="Arial"/>
          <w:color w:val="000000"/>
          <w:sz w:val="24"/>
          <w:szCs w:val="24"/>
          <w:lang w:val="pl-PL"/>
        </w:rPr>
        <w:t>w sprawach dotyczących procedury przetargowej:</w:t>
      </w:r>
    </w:p>
    <w:p w14:paraId="27AC43FD" w14:textId="3EC5CBEF" w:rsidR="00B83B27" w:rsidRPr="006135B9" w:rsidRDefault="00B83B27" w:rsidP="00294DA7">
      <w:pPr>
        <w:pStyle w:val="Akapitzlist"/>
        <w:shd w:val="clear" w:color="auto" w:fill="FFFFFF"/>
        <w:autoSpaceDE w:val="0"/>
        <w:ind w:left="426"/>
        <w:contextualSpacing/>
        <w:rPr>
          <w:rFonts w:ascii="Arial" w:hAnsi="Arial" w:cs="Arial"/>
          <w:sz w:val="24"/>
          <w:szCs w:val="24"/>
          <w:lang w:val="en-US"/>
        </w:rPr>
      </w:pPr>
      <w:r w:rsidRPr="006135B9">
        <w:rPr>
          <w:rFonts w:ascii="Arial" w:hAnsi="Arial" w:cs="Arial"/>
          <w:b/>
          <w:bCs/>
          <w:color w:val="000000"/>
          <w:sz w:val="24"/>
          <w:szCs w:val="24"/>
          <w:lang w:val="en-US"/>
        </w:rPr>
        <w:t xml:space="preserve">Agata Kekin </w:t>
      </w:r>
      <w:r w:rsidR="006135B9" w:rsidRPr="006135B9">
        <w:rPr>
          <w:rFonts w:ascii="Arial" w:hAnsi="Arial" w:cs="Arial"/>
          <w:b/>
          <w:bCs/>
          <w:color w:val="000000"/>
          <w:sz w:val="24"/>
          <w:szCs w:val="24"/>
          <w:lang w:val="en-US"/>
        </w:rPr>
        <w:t>e-mail</w:t>
      </w:r>
      <w:r w:rsidR="006135B9">
        <w:rPr>
          <w:rFonts w:ascii="Arial" w:hAnsi="Arial" w:cs="Arial"/>
          <w:b/>
          <w:bCs/>
          <w:color w:val="000000"/>
          <w:sz w:val="24"/>
          <w:szCs w:val="24"/>
          <w:lang w:val="en-US"/>
        </w:rPr>
        <w:t xml:space="preserve">: </w:t>
      </w:r>
      <w:hyperlink r:id="rId20" w:history="1">
        <w:r w:rsidRPr="006135B9">
          <w:rPr>
            <w:rStyle w:val="Hipercze"/>
            <w:rFonts w:ascii="Arial" w:hAnsi="Arial" w:cs="Arial"/>
            <w:b/>
            <w:bCs/>
            <w:sz w:val="24"/>
            <w:szCs w:val="24"/>
            <w:lang w:val="en-US"/>
          </w:rPr>
          <w:t>a.kekin@ugim.ozimek.pl</w:t>
        </w:r>
      </w:hyperlink>
      <w:r w:rsidRPr="006135B9">
        <w:rPr>
          <w:rFonts w:ascii="Arial" w:hAnsi="Arial" w:cs="Arial"/>
          <w:sz w:val="24"/>
          <w:szCs w:val="24"/>
          <w:lang w:val="en-US"/>
        </w:rPr>
        <w:t xml:space="preserve"> tel. 774622862</w:t>
      </w:r>
    </w:p>
    <w:p w14:paraId="16B902ED" w14:textId="5BC00080" w:rsidR="00B83B27" w:rsidRPr="00F662C2" w:rsidRDefault="00B83B27">
      <w:pPr>
        <w:pStyle w:val="Default"/>
        <w:numPr>
          <w:ilvl w:val="2"/>
          <w:numId w:val="45"/>
        </w:numPr>
        <w:spacing w:line="276" w:lineRule="auto"/>
        <w:ind w:left="426"/>
        <w:contextualSpacing/>
        <w:rPr>
          <w:bCs/>
          <w:color w:val="auto"/>
        </w:rPr>
      </w:pPr>
      <w:r w:rsidRPr="00F662C2">
        <w:rPr>
          <w:bCs/>
          <w:color w:val="auto"/>
        </w:rPr>
        <w:t>Zamawiający nie przewiduje:</w:t>
      </w:r>
    </w:p>
    <w:p w14:paraId="52B1F28C" w14:textId="77777777" w:rsidR="00B83B27" w:rsidRPr="00F662C2" w:rsidRDefault="00B83B27">
      <w:pPr>
        <w:pStyle w:val="Default"/>
        <w:numPr>
          <w:ilvl w:val="0"/>
          <w:numId w:val="44"/>
        </w:numPr>
        <w:spacing w:line="276" w:lineRule="auto"/>
        <w:contextualSpacing/>
        <w:rPr>
          <w:bCs/>
          <w:color w:val="auto"/>
        </w:rPr>
      </w:pPr>
      <w:r w:rsidRPr="00F662C2">
        <w:rPr>
          <w:bCs/>
          <w:color w:val="auto"/>
        </w:rPr>
        <w:t>wizji lokalnej,</w:t>
      </w:r>
    </w:p>
    <w:p w14:paraId="0FB2C465" w14:textId="77777777" w:rsidR="00B83B27" w:rsidRPr="00F662C2" w:rsidRDefault="00B83B27">
      <w:pPr>
        <w:pStyle w:val="Default"/>
        <w:numPr>
          <w:ilvl w:val="0"/>
          <w:numId w:val="44"/>
        </w:numPr>
        <w:spacing w:line="276" w:lineRule="auto"/>
        <w:contextualSpacing/>
        <w:rPr>
          <w:bCs/>
          <w:color w:val="auto"/>
        </w:rPr>
      </w:pPr>
      <w:r w:rsidRPr="00F662C2">
        <w:rPr>
          <w:bCs/>
          <w:color w:val="auto"/>
        </w:rPr>
        <w:t>zebrania wykonawców.</w:t>
      </w:r>
    </w:p>
    <w:p w14:paraId="30612377" w14:textId="77777777" w:rsidR="00B83B27" w:rsidRPr="00F662C2" w:rsidRDefault="00B83B27" w:rsidP="00294DA7">
      <w:pPr>
        <w:pStyle w:val="Nagwek1"/>
        <w:rPr>
          <w:rFonts w:ascii="Arial" w:hAnsi="Arial" w:cs="Arial"/>
          <w:sz w:val="24"/>
          <w:szCs w:val="24"/>
        </w:rPr>
      </w:pPr>
      <w:r w:rsidRPr="00F662C2">
        <w:rPr>
          <w:rFonts w:ascii="Arial" w:hAnsi="Arial" w:cs="Arial"/>
          <w:sz w:val="24"/>
          <w:szCs w:val="24"/>
        </w:rPr>
        <w:t>ROZDZIAŁ VI. TERMIN ZWIĄZANIA OFERTĄ</w:t>
      </w:r>
    </w:p>
    <w:p w14:paraId="00E3DCA7" w14:textId="567D0BB7" w:rsidR="00746F1B" w:rsidRPr="00F662C2" w:rsidRDefault="00746F1B" w:rsidP="00294DA7">
      <w:pPr>
        <w:pStyle w:val="Textbody"/>
        <w:spacing w:line="276" w:lineRule="auto"/>
        <w:jc w:val="left"/>
        <w:rPr>
          <w:rFonts w:ascii="Arial" w:hAnsi="Arial" w:cs="Arial"/>
        </w:rPr>
      </w:pPr>
      <w:r w:rsidRPr="00F662C2">
        <w:rPr>
          <w:rFonts w:ascii="Arial" w:hAnsi="Arial" w:cs="Arial"/>
        </w:rPr>
        <w:t>Część nr 1 i 2</w:t>
      </w:r>
    </w:p>
    <w:p w14:paraId="199A653F" w14:textId="097E158C" w:rsidR="00B83B27" w:rsidRPr="00F662C2" w:rsidRDefault="00B83B27" w:rsidP="00294DA7">
      <w:pPr>
        <w:pStyle w:val="Textbody"/>
        <w:spacing w:line="276" w:lineRule="auto"/>
        <w:jc w:val="left"/>
        <w:rPr>
          <w:rFonts w:ascii="Arial" w:hAnsi="Arial" w:cs="Arial"/>
        </w:rPr>
      </w:pPr>
      <w:r w:rsidRPr="00F662C2">
        <w:rPr>
          <w:rFonts w:ascii="Arial" w:hAnsi="Arial" w:cs="Arial"/>
        </w:rPr>
        <w:t>Termin związania ofertą</w:t>
      </w:r>
      <w:r w:rsidRPr="00F662C2">
        <w:rPr>
          <w:rFonts w:ascii="Arial" w:hAnsi="Arial" w:cs="Arial"/>
          <w:color w:val="000000" w:themeColor="text1"/>
        </w:rPr>
        <w:t xml:space="preserve">: 30 dni tj. do dnia </w:t>
      </w:r>
      <w:r w:rsidR="00746F1B" w:rsidRPr="00F662C2">
        <w:rPr>
          <w:rFonts w:ascii="Arial" w:hAnsi="Arial" w:cs="Arial"/>
          <w:color w:val="000000" w:themeColor="text1"/>
        </w:rPr>
        <w:t>1</w:t>
      </w:r>
      <w:r w:rsidR="00DF471E">
        <w:rPr>
          <w:rFonts w:ascii="Arial" w:hAnsi="Arial" w:cs="Arial"/>
          <w:color w:val="000000" w:themeColor="text1"/>
        </w:rPr>
        <w:t>3</w:t>
      </w:r>
      <w:r w:rsidR="00746F1B" w:rsidRPr="00F662C2">
        <w:rPr>
          <w:rFonts w:ascii="Arial" w:hAnsi="Arial" w:cs="Arial"/>
          <w:color w:val="000000" w:themeColor="text1"/>
        </w:rPr>
        <w:t>.05</w:t>
      </w:r>
      <w:r w:rsidR="00396F24" w:rsidRPr="00F662C2">
        <w:rPr>
          <w:rFonts w:ascii="Arial" w:hAnsi="Arial" w:cs="Arial"/>
          <w:color w:val="000000" w:themeColor="text1"/>
        </w:rPr>
        <w:t>.</w:t>
      </w:r>
      <w:r w:rsidRPr="00F662C2">
        <w:rPr>
          <w:rFonts w:ascii="Arial" w:hAnsi="Arial" w:cs="Arial"/>
          <w:color w:val="000000" w:themeColor="text1"/>
        </w:rPr>
        <w:t>202</w:t>
      </w:r>
      <w:r w:rsidR="00933EF1" w:rsidRPr="00F662C2">
        <w:rPr>
          <w:rFonts w:ascii="Arial" w:hAnsi="Arial" w:cs="Arial"/>
          <w:color w:val="000000" w:themeColor="text1"/>
        </w:rPr>
        <w:t>6</w:t>
      </w:r>
      <w:r w:rsidR="002052BF">
        <w:rPr>
          <w:rFonts w:ascii="Arial" w:hAnsi="Arial" w:cs="Arial"/>
          <w:color w:val="000000" w:themeColor="text1"/>
        </w:rPr>
        <w:t xml:space="preserve"> </w:t>
      </w:r>
      <w:r w:rsidRPr="00F662C2">
        <w:rPr>
          <w:rFonts w:ascii="Arial" w:hAnsi="Arial" w:cs="Arial"/>
          <w:color w:val="000000" w:themeColor="text1"/>
        </w:rPr>
        <w:t xml:space="preserve">r. Bieg terminu </w:t>
      </w:r>
      <w:r w:rsidRPr="00F662C2">
        <w:rPr>
          <w:rFonts w:ascii="Arial" w:hAnsi="Arial" w:cs="Arial"/>
        </w:rPr>
        <w:t>związania ofertą rozpoczyna się wraz z upływem terminu składania ofert, dzień ten jest pierwszym dniem terminu związania ofertą.</w:t>
      </w:r>
    </w:p>
    <w:p w14:paraId="532AF3A2" w14:textId="77777777" w:rsidR="00B83B27" w:rsidRPr="00F662C2" w:rsidRDefault="00B83B27" w:rsidP="00294DA7">
      <w:pPr>
        <w:pStyle w:val="Nagwek1"/>
        <w:rPr>
          <w:rFonts w:ascii="Arial" w:hAnsi="Arial" w:cs="Arial"/>
          <w:sz w:val="24"/>
          <w:szCs w:val="24"/>
        </w:rPr>
      </w:pPr>
      <w:r w:rsidRPr="00F662C2">
        <w:rPr>
          <w:rFonts w:ascii="Arial" w:hAnsi="Arial" w:cs="Arial"/>
          <w:sz w:val="24"/>
          <w:szCs w:val="24"/>
        </w:rPr>
        <w:t>ROZDZIAŁ VII. OPIS SPOSOBU PRZYGOTOWANIA OFERTY</w:t>
      </w:r>
    </w:p>
    <w:p w14:paraId="721195BE" w14:textId="562DA103" w:rsidR="00746F1B" w:rsidRPr="00F662C2" w:rsidRDefault="00746F1B" w:rsidP="00746F1B">
      <w:pPr>
        <w:autoSpaceDE w:val="0"/>
        <w:autoSpaceDN w:val="0"/>
        <w:adjustRightInd w:val="0"/>
        <w:spacing w:after="0"/>
        <w:contextualSpacing/>
        <w:rPr>
          <w:rFonts w:ascii="Arial" w:hAnsi="Arial" w:cs="Arial"/>
          <w:color w:val="000000" w:themeColor="text1"/>
        </w:rPr>
      </w:pPr>
      <w:r w:rsidRPr="00F662C2">
        <w:rPr>
          <w:rFonts w:ascii="Arial" w:hAnsi="Arial" w:cs="Arial"/>
          <w:color w:val="000000" w:themeColor="text1"/>
        </w:rPr>
        <w:t>Część nr 1 i 2</w:t>
      </w:r>
    </w:p>
    <w:p w14:paraId="31D16E36" w14:textId="79093A61" w:rsidR="00B83B27" w:rsidRPr="00F662C2" w:rsidRDefault="00B83B27" w:rsidP="00294DA7">
      <w:pPr>
        <w:pStyle w:val="Akapitzlist"/>
        <w:numPr>
          <w:ilvl w:val="3"/>
          <w:numId w:val="4"/>
        </w:numPr>
        <w:autoSpaceDE w:val="0"/>
        <w:autoSpaceDN w:val="0"/>
        <w:adjustRightInd w:val="0"/>
        <w:spacing w:after="0"/>
        <w:ind w:left="426" w:hanging="425"/>
        <w:contextualSpacing/>
        <w:rPr>
          <w:rFonts w:ascii="Arial" w:hAnsi="Arial" w:cs="Arial"/>
          <w:color w:val="000000" w:themeColor="text1"/>
          <w:sz w:val="24"/>
          <w:szCs w:val="24"/>
          <w:lang w:val="pl-PL"/>
        </w:rPr>
      </w:pPr>
      <w:r w:rsidRPr="00F662C2">
        <w:rPr>
          <w:rFonts w:ascii="Arial" w:hAnsi="Arial" w:cs="Arial"/>
          <w:color w:val="000000"/>
          <w:sz w:val="24"/>
          <w:szCs w:val="24"/>
          <w:lang w:val="pl-PL"/>
        </w:rPr>
        <w:t>Wykonawca może złożyć tylko jedną ofertę</w:t>
      </w:r>
      <w:r w:rsidR="00D06811" w:rsidRPr="00F662C2">
        <w:rPr>
          <w:rFonts w:ascii="Arial" w:hAnsi="Arial" w:cs="Arial"/>
          <w:color w:val="000000"/>
          <w:sz w:val="24"/>
          <w:szCs w:val="24"/>
          <w:lang w:val="pl-PL"/>
        </w:rPr>
        <w:t xml:space="preserve"> dla każdej z części</w:t>
      </w:r>
      <w:r w:rsidRPr="00F662C2">
        <w:rPr>
          <w:rFonts w:ascii="Arial" w:hAnsi="Arial" w:cs="Arial"/>
          <w:color w:val="000000"/>
          <w:sz w:val="24"/>
          <w:szCs w:val="24"/>
          <w:lang w:val="pl-PL"/>
        </w:rPr>
        <w:t>.</w:t>
      </w:r>
    </w:p>
    <w:p w14:paraId="4A7DD7B9" w14:textId="77777777" w:rsidR="00B83B27" w:rsidRPr="00F662C2" w:rsidRDefault="00B83B27" w:rsidP="00294DA7">
      <w:pPr>
        <w:pStyle w:val="Akapitzlist"/>
        <w:numPr>
          <w:ilvl w:val="3"/>
          <w:numId w:val="4"/>
        </w:numPr>
        <w:autoSpaceDE w:val="0"/>
        <w:autoSpaceDN w:val="0"/>
        <w:adjustRightInd w:val="0"/>
        <w:spacing w:after="0"/>
        <w:ind w:left="426" w:hanging="425"/>
        <w:contextualSpacing/>
        <w:rPr>
          <w:rFonts w:ascii="Arial" w:hAnsi="Arial" w:cs="Arial"/>
          <w:color w:val="000000" w:themeColor="text1"/>
          <w:sz w:val="24"/>
          <w:szCs w:val="24"/>
          <w:lang w:val="pl-PL"/>
        </w:rPr>
      </w:pPr>
      <w:r w:rsidRPr="00F662C2">
        <w:rPr>
          <w:rFonts w:ascii="Arial" w:hAnsi="Arial" w:cs="Arial"/>
          <w:color w:val="000000" w:themeColor="text1"/>
          <w:sz w:val="24"/>
          <w:szCs w:val="24"/>
          <w:lang w:val="pl-PL"/>
        </w:rPr>
        <w:t>Treść oferty musi odpowiadać treści SWZ.</w:t>
      </w:r>
    </w:p>
    <w:p w14:paraId="58C9A055" w14:textId="77777777" w:rsidR="00B83B27" w:rsidRPr="00F662C2" w:rsidRDefault="00B83B27" w:rsidP="00294DA7">
      <w:pPr>
        <w:pStyle w:val="Akapitzlist"/>
        <w:numPr>
          <w:ilvl w:val="3"/>
          <w:numId w:val="4"/>
        </w:numPr>
        <w:autoSpaceDE w:val="0"/>
        <w:autoSpaceDN w:val="0"/>
        <w:adjustRightInd w:val="0"/>
        <w:spacing w:after="0"/>
        <w:ind w:left="426" w:hanging="425"/>
        <w:contextualSpacing/>
        <w:rPr>
          <w:rFonts w:ascii="Arial" w:hAnsi="Arial" w:cs="Arial"/>
          <w:color w:val="000000" w:themeColor="text1"/>
          <w:sz w:val="24"/>
          <w:szCs w:val="24"/>
          <w:lang w:val="pl-PL"/>
        </w:rPr>
      </w:pPr>
      <w:r w:rsidRPr="00F662C2">
        <w:rPr>
          <w:rFonts w:ascii="Arial" w:hAnsi="Arial" w:cs="Arial"/>
          <w:color w:val="000000" w:themeColor="text1"/>
          <w:sz w:val="24"/>
          <w:szCs w:val="24"/>
          <w:lang w:val="pl-PL"/>
        </w:rPr>
        <w:t xml:space="preserve">Ofertę należy sporządzić na formularzu oferty lub według takiego samego schematu, stanowiącego </w:t>
      </w:r>
      <w:r w:rsidRPr="00F662C2">
        <w:rPr>
          <w:rFonts w:ascii="Arial" w:hAnsi="Arial" w:cs="Arial"/>
          <w:b/>
          <w:bCs/>
          <w:color w:val="000000" w:themeColor="text1"/>
          <w:sz w:val="24"/>
          <w:szCs w:val="24"/>
          <w:lang w:val="pl-PL"/>
        </w:rPr>
        <w:t>załącznik nr 2 do SWZ</w:t>
      </w:r>
      <w:r w:rsidRPr="00F662C2">
        <w:rPr>
          <w:rFonts w:ascii="Arial" w:hAnsi="Arial" w:cs="Arial"/>
          <w:color w:val="000000" w:themeColor="text1"/>
          <w:sz w:val="24"/>
          <w:szCs w:val="24"/>
          <w:lang w:val="pl-PL"/>
        </w:rPr>
        <w:t>. Ofertę należy złożyć pod rygorem nieważności w formie elektronicznej lub w postaci elektronicznej opatrzonej kwalifikowanym podpisem elektronicznym, lub w postaci elektronicznej opatrzonej podpisem zaufanym lub podpisem osobistym.</w:t>
      </w:r>
    </w:p>
    <w:p w14:paraId="4A18CBB3" w14:textId="77777777" w:rsidR="00B83B27" w:rsidRPr="00F662C2" w:rsidRDefault="00B83B27" w:rsidP="00294DA7">
      <w:pPr>
        <w:pStyle w:val="Akapitzlist"/>
        <w:numPr>
          <w:ilvl w:val="3"/>
          <w:numId w:val="4"/>
        </w:numPr>
        <w:autoSpaceDE w:val="0"/>
        <w:autoSpaceDN w:val="0"/>
        <w:adjustRightInd w:val="0"/>
        <w:spacing w:after="0"/>
        <w:ind w:left="426" w:hanging="425"/>
        <w:contextualSpacing/>
        <w:rPr>
          <w:rFonts w:ascii="Arial" w:hAnsi="Arial" w:cs="Arial"/>
          <w:color w:val="000000" w:themeColor="text1"/>
          <w:sz w:val="24"/>
          <w:szCs w:val="24"/>
          <w:lang w:val="pl-PL"/>
        </w:rPr>
      </w:pPr>
      <w:r w:rsidRPr="00F662C2">
        <w:rPr>
          <w:rFonts w:ascii="Arial" w:hAnsi="Arial" w:cs="Arial"/>
          <w:color w:val="000000" w:themeColor="text1"/>
          <w:sz w:val="24"/>
          <w:szCs w:val="24"/>
          <w:lang w:val="pl-PL"/>
        </w:rPr>
        <w:t>Wraz z ofertą wykonawca jest zobowiązany złożyć:</w:t>
      </w:r>
    </w:p>
    <w:p w14:paraId="344B5E4E" w14:textId="6563190D" w:rsidR="00B83B27" w:rsidRPr="00F662C2" w:rsidRDefault="00B83B27" w:rsidP="00294DA7">
      <w:pPr>
        <w:pStyle w:val="Akapitzlist"/>
        <w:numPr>
          <w:ilvl w:val="0"/>
          <w:numId w:val="5"/>
        </w:numPr>
        <w:autoSpaceDE w:val="0"/>
        <w:autoSpaceDN w:val="0"/>
        <w:adjustRightInd w:val="0"/>
        <w:spacing w:after="0"/>
        <w:contextualSpacing/>
        <w:rPr>
          <w:rFonts w:ascii="Arial" w:hAnsi="Arial" w:cs="Arial"/>
          <w:color w:val="000000"/>
          <w:sz w:val="24"/>
          <w:szCs w:val="24"/>
          <w:lang w:val="pl-PL"/>
        </w:rPr>
      </w:pPr>
      <w:r w:rsidRPr="00F662C2">
        <w:rPr>
          <w:rFonts w:ascii="Arial" w:hAnsi="Arial" w:cs="Arial"/>
          <w:color w:val="000000" w:themeColor="text1"/>
          <w:sz w:val="24"/>
          <w:szCs w:val="24"/>
          <w:lang w:val="pl-PL"/>
        </w:rPr>
        <w:t>oświadczenie o niepodleganiu wykluczeniu, spełnianiu warunków udziału w</w:t>
      </w:r>
      <w:r w:rsidR="002052BF">
        <w:rPr>
          <w:rFonts w:ascii="Arial" w:hAnsi="Arial" w:cs="Arial"/>
          <w:color w:val="000000" w:themeColor="text1"/>
          <w:sz w:val="24"/>
          <w:szCs w:val="24"/>
          <w:lang w:val="pl-PL"/>
        </w:rPr>
        <w:t> </w:t>
      </w:r>
      <w:r w:rsidRPr="00F662C2">
        <w:rPr>
          <w:rFonts w:ascii="Arial" w:hAnsi="Arial" w:cs="Arial"/>
          <w:color w:val="000000" w:themeColor="text1"/>
          <w:sz w:val="24"/>
          <w:szCs w:val="24"/>
          <w:lang w:val="pl-PL"/>
        </w:rPr>
        <w:t>postępowaniu, w zakresie wskazanym przez zamawiającego (</w:t>
      </w:r>
      <w:r w:rsidRPr="00F662C2">
        <w:rPr>
          <w:rFonts w:ascii="Arial" w:hAnsi="Arial" w:cs="Arial"/>
          <w:b/>
          <w:bCs/>
          <w:color w:val="000000" w:themeColor="text1"/>
          <w:sz w:val="24"/>
          <w:szCs w:val="24"/>
          <w:lang w:val="pl-PL"/>
        </w:rPr>
        <w:t>załącznik nr 3 do SWZ),</w:t>
      </w:r>
      <w:r w:rsidRPr="00F662C2">
        <w:rPr>
          <w:rFonts w:ascii="Arial" w:hAnsi="Arial" w:cs="Arial"/>
          <w:color w:val="000000" w:themeColor="text1"/>
          <w:sz w:val="24"/>
          <w:szCs w:val="24"/>
          <w:lang w:val="pl-PL"/>
        </w:rPr>
        <w:t xml:space="preserve"> aktualne na dzień </w:t>
      </w:r>
      <w:r w:rsidRPr="00F662C2">
        <w:rPr>
          <w:rFonts w:ascii="Arial" w:hAnsi="Arial" w:cs="Arial"/>
          <w:color w:val="000000"/>
          <w:sz w:val="24"/>
          <w:szCs w:val="24"/>
          <w:lang w:val="pl-PL"/>
        </w:rPr>
        <w:t>składania ofert.</w:t>
      </w:r>
    </w:p>
    <w:p w14:paraId="4A6DACBA" w14:textId="06FCD60E" w:rsidR="00B83B27" w:rsidRPr="00F662C2" w:rsidRDefault="00B83B27" w:rsidP="00294DA7">
      <w:pPr>
        <w:pStyle w:val="Akapitzlist"/>
        <w:numPr>
          <w:ilvl w:val="0"/>
          <w:numId w:val="5"/>
        </w:numPr>
        <w:autoSpaceDE w:val="0"/>
        <w:autoSpaceDN w:val="0"/>
        <w:adjustRightInd w:val="0"/>
        <w:spacing w:after="0"/>
        <w:contextualSpacing/>
        <w:rPr>
          <w:rFonts w:ascii="Arial" w:hAnsi="Arial" w:cs="Arial"/>
          <w:color w:val="000000"/>
          <w:sz w:val="24"/>
          <w:szCs w:val="24"/>
          <w:lang w:val="pl-PL"/>
        </w:rPr>
      </w:pPr>
      <w:r w:rsidRPr="00F662C2">
        <w:rPr>
          <w:rFonts w:ascii="Arial" w:hAnsi="Arial" w:cs="Arial"/>
          <w:color w:val="000000" w:themeColor="text1"/>
          <w:sz w:val="24"/>
          <w:szCs w:val="24"/>
          <w:lang w:val="pl-PL"/>
        </w:rPr>
        <w:t>Oświadczenie o przynależności lub braku przynależności do tej samej grupy kapitałowej (</w:t>
      </w:r>
      <w:r w:rsidRPr="00F662C2">
        <w:rPr>
          <w:rFonts w:ascii="Arial" w:hAnsi="Arial" w:cs="Arial"/>
          <w:b/>
          <w:color w:val="000000" w:themeColor="text1"/>
          <w:sz w:val="24"/>
          <w:szCs w:val="24"/>
          <w:lang w:val="pl-PL"/>
        </w:rPr>
        <w:t xml:space="preserve">załącznik </w:t>
      </w:r>
      <w:r w:rsidR="009A57A2" w:rsidRPr="00F662C2">
        <w:rPr>
          <w:rFonts w:ascii="Arial" w:hAnsi="Arial" w:cs="Arial"/>
          <w:b/>
          <w:color w:val="000000" w:themeColor="text1"/>
          <w:sz w:val="24"/>
          <w:szCs w:val="24"/>
          <w:lang w:val="pl-PL"/>
        </w:rPr>
        <w:t xml:space="preserve">nr </w:t>
      </w:r>
      <w:r w:rsidR="00E679A8" w:rsidRPr="00F662C2">
        <w:rPr>
          <w:rFonts w:ascii="Arial" w:hAnsi="Arial" w:cs="Arial"/>
          <w:b/>
          <w:color w:val="000000" w:themeColor="text1"/>
          <w:sz w:val="24"/>
          <w:szCs w:val="24"/>
          <w:lang w:val="pl-PL"/>
        </w:rPr>
        <w:t>7</w:t>
      </w:r>
      <w:r w:rsidR="004D5C74" w:rsidRPr="00F662C2">
        <w:rPr>
          <w:rFonts w:ascii="Arial" w:hAnsi="Arial" w:cs="Arial"/>
          <w:b/>
          <w:color w:val="000000" w:themeColor="text1"/>
          <w:sz w:val="24"/>
          <w:szCs w:val="24"/>
          <w:lang w:val="pl-PL"/>
        </w:rPr>
        <w:t xml:space="preserve"> </w:t>
      </w:r>
      <w:r w:rsidRPr="00F662C2">
        <w:rPr>
          <w:rFonts w:ascii="Arial" w:hAnsi="Arial" w:cs="Arial"/>
          <w:b/>
          <w:color w:val="000000" w:themeColor="text1"/>
          <w:sz w:val="24"/>
          <w:szCs w:val="24"/>
          <w:lang w:val="pl-PL"/>
        </w:rPr>
        <w:t>do SWZ),</w:t>
      </w:r>
    </w:p>
    <w:p w14:paraId="6C8845F7" w14:textId="3EDBD5B3" w:rsidR="00B83B27" w:rsidRPr="00F662C2" w:rsidRDefault="00B83B27" w:rsidP="00294DA7">
      <w:pPr>
        <w:pStyle w:val="Akapitzlist"/>
        <w:numPr>
          <w:ilvl w:val="0"/>
          <w:numId w:val="5"/>
        </w:numPr>
        <w:autoSpaceDE w:val="0"/>
        <w:autoSpaceDN w:val="0"/>
        <w:adjustRightInd w:val="0"/>
        <w:spacing w:after="0"/>
        <w:contextualSpacing/>
        <w:rPr>
          <w:rFonts w:ascii="Arial" w:hAnsi="Arial" w:cs="Arial"/>
          <w:color w:val="000000"/>
          <w:sz w:val="24"/>
          <w:szCs w:val="24"/>
          <w:lang w:val="pl-PL"/>
        </w:rPr>
      </w:pPr>
      <w:r w:rsidRPr="00F662C2">
        <w:rPr>
          <w:rFonts w:ascii="Arial" w:hAnsi="Arial" w:cs="Arial"/>
          <w:color w:val="000000"/>
          <w:sz w:val="24"/>
          <w:szCs w:val="24"/>
          <w:lang w:val="pl-PL"/>
        </w:rPr>
        <w:t>W przypadku wspólnego ubiegania się o zamówienie przez wielu wykonawców, oświadczenie, o którym mowa powyżej, składa każdy z</w:t>
      </w:r>
      <w:r w:rsidR="002052BF">
        <w:rPr>
          <w:rFonts w:ascii="Arial" w:hAnsi="Arial" w:cs="Arial"/>
          <w:color w:val="000000"/>
          <w:sz w:val="24"/>
          <w:szCs w:val="24"/>
          <w:lang w:val="pl-PL"/>
        </w:rPr>
        <w:t> </w:t>
      </w:r>
      <w:r w:rsidRPr="00F662C2">
        <w:rPr>
          <w:rFonts w:ascii="Arial" w:hAnsi="Arial" w:cs="Arial"/>
          <w:color w:val="000000"/>
          <w:sz w:val="24"/>
          <w:szCs w:val="24"/>
          <w:lang w:val="pl-PL"/>
        </w:rPr>
        <w:t>wykonawców.</w:t>
      </w:r>
    </w:p>
    <w:p w14:paraId="42F1123C" w14:textId="77777777" w:rsidR="00B83B27" w:rsidRPr="00F662C2" w:rsidRDefault="00B83B27" w:rsidP="00294DA7">
      <w:pPr>
        <w:pStyle w:val="Akapitzlist"/>
        <w:autoSpaceDE w:val="0"/>
        <w:autoSpaceDN w:val="0"/>
        <w:adjustRightInd w:val="0"/>
        <w:spacing w:after="0"/>
        <w:rPr>
          <w:rFonts w:ascii="Arial" w:hAnsi="Arial" w:cs="Arial"/>
          <w:color w:val="000000"/>
          <w:sz w:val="24"/>
          <w:szCs w:val="24"/>
          <w:lang w:val="pl-PL"/>
        </w:rPr>
      </w:pPr>
      <w:r w:rsidRPr="00F662C2">
        <w:rPr>
          <w:rFonts w:ascii="Arial" w:hAnsi="Arial" w:cs="Arial"/>
          <w:color w:val="000000"/>
          <w:sz w:val="24"/>
          <w:szCs w:val="24"/>
          <w:lang w:val="pl-PL"/>
        </w:rPr>
        <w:t>Oświadczenia te potwierdzają brak podstaw wykluczenia oraz spełnianie warunków udziału w postępowaniu w zakresie, w jakim każdy z wykonawców wykazuje spełnianie warunków udziału w postępowaniu.</w:t>
      </w:r>
    </w:p>
    <w:p w14:paraId="35556B3A" w14:textId="77777777" w:rsidR="00B83B27" w:rsidRPr="00F662C2" w:rsidRDefault="00B83B27" w:rsidP="00294DA7">
      <w:pPr>
        <w:pStyle w:val="Akapitzlist"/>
        <w:numPr>
          <w:ilvl w:val="0"/>
          <w:numId w:val="5"/>
        </w:numPr>
        <w:autoSpaceDE w:val="0"/>
        <w:autoSpaceDN w:val="0"/>
        <w:adjustRightInd w:val="0"/>
        <w:spacing w:after="0"/>
        <w:contextualSpacing/>
        <w:rPr>
          <w:rFonts w:ascii="Arial" w:hAnsi="Arial" w:cs="Arial"/>
          <w:color w:val="000000"/>
          <w:sz w:val="24"/>
          <w:szCs w:val="24"/>
          <w:lang w:val="pl-PL"/>
        </w:rPr>
      </w:pPr>
      <w:r w:rsidRPr="00F662C2">
        <w:rPr>
          <w:rFonts w:ascii="Arial" w:hAnsi="Arial" w:cs="Arial"/>
          <w:color w:val="000000"/>
          <w:sz w:val="24"/>
          <w:szCs w:val="24"/>
          <w:lang w:val="pl-PL"/>
        </w:rPr>
        <w:t>Wykonawca, w przypadku polegania na zdolnościach lub sytuacji podmiotów udostępniających zasoby, przedstawia, także oświadczenie podmiotu udostępniającego zasoby, potwierdzające brak podstaw wykluczenia tego podmiotu oraz odpowiednio spełnianie warunków udziału w postępowaniu lub kryteriów selekcji, w zakresie, w jakim wykonawca powołuje się na jego zasoby.</w:t>
      </w:r>
    </w:p>
    <w:p w14:paraId="28FF6B56" w14:textId="77777777" w:rsidR="00B83B27" w:rsidRPr="00F662C2" w:rsidRDefault="00B83B27" w:rsidP="00294DA7">
      <w:pPr>
        <w:pStyle w:val="Akapitzlist"/>
        <w:numPr>
          <w:ilvl w:val="0"/>
          <w:numId w:val="5"/>
        </w:numPr>
        <w:autoSpaceDE w:val="0"/>
        <w:autoSpaceDN w:val="0"/>
        <w:adjustRightInd w:val="0"/>
        <w:spacing w:after="0"/>
        <w:contextualSpacing/>
        <w:rPr>
          <w:rFonts w:ascii="Arial" w:hAnsi="Arial" w:cs="Arial"/>
          <w:color w:val="000000" w:themeColor="text1"/>
          <w:sz w:val="24"/>
          <w:szCs w:val="24"/>
          <w:lang w:val="pl-PL"/>
        </w:rPr>
      </w:pPr>
      <w:r w:rsidRPr="00F662C2">
        <w:rPr>
          <w:rFonts w:ascii="Arial" w:hAnsi="Arial" w:cs="Arial"/>
          <w:color w:val="000000"/>
          <w:sz w:val="24"/>
          <w:szCs w:val="24"/>
          <w:lang w:val="pl-PL"/>
        </w:rPr>
        <w:t xml:space="preserve">Zobowiązanie podmiotu udostępniającego zasoby do oddania wykonawcy do dyspozycji niezbędnych zasobów na potrzeby realizacji danego zamówienia </w:t>
      </w:r>
      <w:r w:rsidRPr="00F662C2">
        <w:rPr>
          <w:rFonts w:ascii="Arial" w:hAnsi="Arial" w:cs="Arial"/>
          <w:color w:val="000000"/>
          <w:sz w:val="24"/>
          <w:szCs w:val="24"/>
          <w:lang w:val="pl-PL"/>
        </w:rPr>
        <w:lastRenderedPageBreak/>
        <w:t xml:space="preserve">lub inny podmiotowy środek dowodowy potwierdzający, że wykonawca realizując zamówienie, </w:t>
      </w:r>
      <w:r w:rsidRPr="00F662C2">
        <w:rPr>
          <w:rFonts w:ascii="Arial" w:hAnsi="Arial" w:cs="Arial"/>
          <w:color w:val="000000" w:themeColor="text1"/>
          <w:sz w:val="24"/>
          <w:szCs w:val="24"/>
          <w:lang w:val="pl-PL"/>
        </w:rPr>
        <w:t>będzie dysponował niezbędnymi zasobami tych podmiotów.</w:t>
      </w:r>
    </w:p>
    <w:p w14:paraId="69C57EDB" w14:textId="77777777" w:rsidR="00B83B27" w:rsidRPr="00F662C2" w:rsidRDefault="00B83B27" w:rsidP="00294DA7">
      <w:pPr>
        <w:pStyle w:val="Akapitzlist"/>
        <w:numPr>
          <w:ilvl w:val="0"/>
          <w:numId w:val="5"/>
        </w:numPr>
        <w:autoSpaceDE w:val="0"/>
        <w:autoSpaceDN w:val="0"/>
        <w:adjustRightInd w:val="0"/>
        <w:spacing w:after="0"/>
        <w:contextualSpacing/>
        <w:rPr>
          <w:rFonts w:ascii="Arial" w:hAnsi="Arial" w:cs="Arial"/>
          <w:color w:val="000000" w:themeColor="text1"/>
          <w:sz w:val="24"/>
          <w:szCs w:val="24"/>
          <w:lang w:val="pl-PL"/>
        </w:rPr>
      </w:pPr>
      <w:r w:rsidRPr="00F662C2">
        <w:rPr>
          <w:rFonts w:ascii="Arial" w:hAnsi="Arial" w:cs="Arial"/>
          <w:color w:val="000000" w:themeColor="text1"/>
          <w:sz w:val="24"/>
          <w:szCs w:val="24"/>
          <w:lang w:val="pl-PL"/>
        </w:rPr>
        <w:t>Pełnomocnictwo ustanowione do reprezentowania Wykonawcy/ów ubiegającego/</w:t>
      </w:r>
      <w:proofErr w:type="spellStart"/>
      <w:r w:rsidRPr="00F662C2">
        <w:rPr>
          <w:rFonts w:ascii="Arial" w:hAnsi="Arial" w:cs="Arial"/>
          <w:color w:val="000000" w:themeColor="text1"/>
          <w:sz w:val="24"/>
          <w:szCs w:val="24"/>
          <w:lang w:val="pl-PL"/>
        </w:rPr>
        <w:t>cych</w:t>
      </w:r>
      <w:proofErr w:type="spellEnd"/>
      <w:r w:rsidRPr="00F662C2">
        <w:rPr>
          <w:rFonts w:ascii="Arial" w:hAnsi="Arial" w:cs="Arial"/>
          <w:color w:val="000000" w:themeColor="text1"/>
          <w:sz w:val="24"/>
          <w:szCs w:val="24"/>
          <w:lang w:val="pl-PL"/>
        </w:rPr>
        <w:t xml:space="preserve"> się o udzielenie zamówienia publicznego.</w:t>
      </w:r>
    </w:p>
    <w:p w14:paraId="58A095BD" w14:textId="0519B970" w:rsidR="00B83B27" w:rsidRPr="00F662C2" w:rsidRDefault="00B83B27" w:rsidP="00294DA7">
      <w:pPr>
        <w:pStyle w:val="Akapitzlist"/>
        <w:numPr>
          <w:ilvl w:val="0"/>
          <w:numId w:val="5"/>
        </w:numPr>
        <w:autoSpaceDE w:val="0"/>
        <w:autoSpaceDN w:val="0"/>
        <w:adjustRightInd w:val="0"/>
        <w:spacing w:after="0"/>
        <w:contextualSpacing/>
        <w:rPr>
          <w:rFonts w:ascii="Arial" w:hAnsi="Arial" w:cs="Arial"/>
          <w:color w:val="000000" w:themeColor="text1"/>
          <w:sz w:val="24"/>
          <w:szCs w:val="24"/>
          <w:lang w:val="pl-PL"/>
        </w:rPr>
      </w:pPr>
      <w:r w:rsidRPr="00F662C2">
        <w:rPr>
          <w:rFonts w:ascii="Arial" w:hAnsi="Arial" w:cs="Arial"/>
          <w:color w:val="000000" w:themeColor="text1"/>
          <w:sz w:val="24"/>
          <w:szCs w:val="24"/>
          <w:lang w:val="pl-PL"/>
        </w:rPr>
        <w:t>Przedmiotowe środki dowodow</w:t>
      </w:r>
      <w:r w:rsidR="00A81D6C" w:rsidRPr="00F662C2">
        <w:rPr>
          <w:rFonts w:ascii="Arial" w:hAnsi="Arial" w:cs="Arial"/>
          <w:color w:val="000000" w:themeColor="text1"/>
          <w:sz w:val="24"/>
          <w:szCs w:val="24"/>
          <w:lang w:val="pl-PL"/>
        </w:rPr>
        <w:t>e,</w:t>
      </w:r>
      <w:r w:rsidRPr="00F662C2">
        <w:rPr>
          <w:rFonts w:ascii="Arial" w:hAnsi="Arial" w:cs="Arial"/>
          <w:color w:val="000000" w:themeColor="text1"/>
          <w:sz w:val="24"/>
          <w:szCs w:val="24"/>
          <w:lang w:val="pl-PL"/>
        </w:rPr>
        <w:t xml:space="preserve"> o których mowa w rozdziale XV SWZ (jeżeli są wymagane).</w:t>
      </w:r>
    </w:p>
    <w:p w14:paraId="239D4901" w14:textId="4CF3A987" w:rsidR="00B83B27" w:rsidRPr="00F662C2" w:rsidRDefault="00B83B27" w:rsidP="00294DA7">
      <w:pPr>
        <w:pStyle w:val="Akapitzlist"/>
        <w:numPr>
          <w:ilvl w:val="0"/>
          <w:numId w:val="5"/>
        </w:numPr>
        <w:autoSpaceDE w:val="0"/>
        <w:autoSpaceDN w:val="0"/>
        <w:adjustRightInd w:val="0"/>
        <w:spacing w:after="0"/>
        <w:contextualSpacing/>
        <w:rPr>
          <w:rFonts w:ascii="Arial" w:hAnsi="Arial" w:cs="Arial"/>
          <w:color w:val="000000" w:themeColor="text1"/>
          <w:sz w:val="24"/>
          <w:szCs w:val="24"/>
          <w:lang w:val="pl-PL"/>
        </w:rPr>
      </w:pPr>
      <w:r w:rsidRPr="00F662C2">
        <w:rPr>
          <w:rFonts w:ascii="Arial" w:hAnsi="Arial" w:cs="Arial"/>
          <w:color w:val="000000" w:themeColor="text1"/>
          <w:sz w:val="24"/>
          <w:szCs w:val="24"/>
          <w:lang w:val="pl-PL"/>
        </w:rPr>
        <w:t>Dowód wniesienia wadium (jeżeli jest wymagane).</w:t>
      </w:r>
    </w:p>
    <w:p w14:paraId="633023FD" w14:textId="0A9AE468" w:rsidR="004316AE" w:rsidRPr="00F662C2" w:rsidRDefault="004316AE" w:rsidP="00294DA7">
      <w:pPr>
        <w:pStyle w:val="Akapitzlist"/>
        <w:numPr>
          <w:ilvl w:val="0"/>
          <w:numId w:val="5"/>
        </w:numPr>
        <w:autoSpaceDE w:val="0"/>
        <w:autoSpaceDN w:val="0"/>
        <w:adjustRightInd w:val="0"/>
        <w:spacing w:after="0"/>
        <w:contextualSpacing/>
        <w:rPr>
          <w:rFonts w:ascii="Arial" w:hAnsi="Arial" w:cs="Arial"/>
          <w:color w:val="000000" w:themeColor="text1"/>
          <w:sz w:val="24"/>
          <w:szCs w:val="24"/>
          <w:lang w:val="pl-PL"/>
        </w:rPr>
      </w:pPr>
      <w:r w:rsidRPr="00F662C2">
        <w:rPr>
          <w:rFonts w:ascii="Arial" w:hAnsi="Arial" w:cs="Arial"/>
          <w:sz w:val="24"/>
          <w:szCs w:val="24"/>
          <w:lang w:val="pl-PL"/>
        </w:rPr>
        <w:t>Oświadczenie w związku z art. 7 ust. 1 ustawy z dnia 13 kwietnia 2022r. o</w:t>
      </w:r>
      <w:r w:rsidR="002052BF">
        <w:rPr>
          <w:rFonts w:ascii="Arial" w:hAnsi="Arial" w:cs="Arial"/>
          <w:sz w:val="24"/>
          <w:szCs w:val="24"/>
          <w:lang w:val="pl-PL"/>
        </w:rPr>
        <w:t> </w:t>
      </w:r>
      <w:r w:rsidRPr="00F662C2">
        <w:rPr>
          <w:rFonts w:ascii="Arial" w:hAnsi="Arial" w:cs="Arial"/>
          <w:sz w:val="24"/>
          <w:szCs w:val="24"/>
          <w:lang w:val="pl-PL"/>
        </w:rPr>
        <w:t>szczególnych rozwiązaniach w zakresie przeciwdziałania wspieraniu agresji na Ukrainę oraz służących ochronie bezpieczeństwa narodowego</w:t>
      </w:r>
      <w:r w:rsidRPr="00F662C2">
        <w:rPr>
          <w:rFonts w:ascii="Arial" w:hAnsi="Arial" w:cs="Arial"/>
          <w:color w:val="000000" w:themeColor="text1"/>
          <w:sz w:val="24"/>
          <w:szCs w:val="24"/>
          <w:lang w:val="pl-PL"/>
        </w:rPr>
        <w:t xml:space="preserve"> nie podlega wykluczeniu w związku z art. 7 ust.1 ustawy z dnia 13 kwietnia 2022r. – </w:t>
      </w:r>
      <w:r w:rsidRPr="00F662C2">
        <w:rPr>
          <w:rFonts w:ascii="Arial" w:hAnsi="Arial" w:cs="Arial"/>
          <w:b/>
          <w:bCs/>
          <w:color w:val="000000" w:themeColor="text1"/>
          <w:sz w:val="24"/>
          <w:szCs w:val="24"/>
          <w:lang w:val="pl-PL"/>
        </w:rPr>
        <w:t xml:space="preserve">załącznik nr </w:t>
      </w:r>
      <w:r w:rsidR="00E679A8" w:rsidRPr="00F662C2">
        <w:rPr>
          <w:rFonts w:ascii="Arial" w:hAnsi="Arial" w:cs="Arial"/>
          <w:b/>
          <w:bCs/>
          <w:color w:val="000000" w:themeColor="text1"/>
          <w:sz w:val="24"/>
          <w:szCs w:val="24"/>
          <w:lang w:val="pl-PL"/>
        </w:rPr>
        <w:t>8</w:t>
      </w:r>
      <w:r w:rsidR="009A57A2" w:rsidRPr="00F662C2">
        <w:rPr>
          <w:rFonts w:ascii="Arial" w:hAnsi="Arial" w:cs="Arial"/>
          <w:b/>
          <w:bCs/>
          <w:color w:val="000000" w:themeColor="text1"/>
          <w:sz w:val="24"/>
          <w:szCs w:val="24"/>
          <w:lang w:val="pl-PL"/>
        </w:rPr>
        <w:t xml:space="preserve"> do SWZ</w:t>
      </w:r>
      <w:r w:rsidR="004B1F07">
        <w:rPr>
          <w:rFonts w:ascii="Arial" w:hAnsi="Arial" w:cs="Arial"/>
          <w:b/>
          <w:bCs/>
          <w:color w:val="000000" w:themeColor="text1"/>
          <w:sz w:val="24"/>
          <w:szCs w:val="24"/>
          <w:lang w:val="pl-PL"/>
        </w:rPr>
        <w:t>.</w:t>
      </w:r>
    </w:p>
    <w:p w14:paraId="640680EE" w14:textId="43E1A339" w:rsidR="00B83B27" w:rsidRPr="00F662C2" w:rsidRDefault="00B83B27" w:rsidP="00294DA7">
      <w:pPr>
        <w:pStyle w:val="Akapitzlist"/>
        <w:numPr>
          <w:ilvl w:val="3"/>
          <w:numId w:val="4"/>
        </w:numPr>
        <w:autoSpaceDE w:val="0"/>
        <w:autoSpaceDN w:val="0"/>
        <w:adjustRightInd w:val="0"/>
        <w:spacing w:after="0"/>
        <w:ind w:left="426" w:hanging="426"/>
        <w:contextualSpacing/>
        <w:rPr>
          <w:rFonts w:ascii="Arial" w:hAnsi="Arial" w:cs="Arial"/>
          <w:color w:val="000000"/>
          <w:sz w:val="24"/>
          <w:szCs w:val="24"/>
          <w:lang w:val="pl-PL"/>
        </w:rPr>
      </w:pPr>
      <w:r w:rsidRPr="00F662C2">
        <w:rPr>
          <w:rFonts w:ascii="Arial" w:hAnsi="Arial" w:cs="Arial"/>
          <w:color w:val="000000" w:themeColor="text1"/>
          <w:sz w:val="24"/>
          <w:szCs w:val="24"/>
          <w:lang w:val="pl-PL"/>
        </w:rPr>
        <w:t xml:space="preserve">Oferta powinna być podpisana przez osobę upoważnioną do reprezentowania </w:t>
      </w:r>
      <w:r w:rsidR="00774B57" w:rsidRPr="00F662C2">
        <w:rPr>
          <w:rFonts w:ascii="Arial" w:hAnsi="Arial" w:cs="Arial"/>
          <w:color w:val="000000" w:themeColor="text1"/>
          <w:sz w:val="24"/>
          <w:szCs w:val="24"/>
          <w:lang w:val="pl-PL"/>
        </w:rPr>
        <w:t>W</w:t>
      </w:r>
      <w:r w:rsidRPr="00F662C2">
        <w:rPr>
          <w:rFonts w:ascii="Arial" w:hAnsi="Arial" w:cs="Arial"/>
          <w:color w:val="000000" w:themeColor="text1"/>
          <w:sz w:val="24"/>
          <w:szCs w:val="24"/>
          <w:lang w:val="pl-PL"/>
        </w:rPr>
        <w:t xml:space="preserve">ykonawcy, zgodnie z formą reprezentacji </w:t>
      </w:r>
      <w:r w:rsidR="00774B57" w:rsidRPr="00F662C2">
        <w:rPr>
          <w:rFonts w:ascii="Arial" w:hAnsi="Arial" w:cs="Arial"/>
          <w:color w:val="000000" w:themeColor="text1"/>
          <w:sz w:val="24"/>
          <w:szCs w:val="24"/>
          <w:lang w:val="pl-PL"/>
        </w:rPr>
        <w:t>W</w:t>
      </w:r>
      <w:r w:rsidRPr="00F662C2">
        <w:rPr>
          <w:rFonts w:ascii="Arial" w:hAnsi="Arial" w:cs="Arial"/>
          <w:color w:val="000000" w:themeColor="text1"/>
          <w:sz w:val="24"/>
          <w:szCs w:val="24"/>
          <w:lang w:val="pl-PL"/>
        </w:rPr>
        <w:t xml:space="preserve">ykonawcy określoną w rejestrze lub innym dokumencie, właściwym dla danej formy organizacyjnej </w:t>
      </w:r>
      <w:r w:rsidR="00774B57" w:rsidRPr="00F662C2">
        <w:rPr>
          <w:rFonts w:ascii="Arial" w:hAnsi="Arial" w:cs="Arial"/>
          <w:color w:val="000000" w:themeColor="text1"/>
          <w:sz w:val="24"/>
          <w:szCs w:val="24"/>
          <w:lang w:val="pl-PL"/>
        </w:rPr>
        <w:t>W</w:t>
      </w:r>
      <w:r w:rsidRPr="00F662C2">
        <w:rPr>
          <w:rFonts w:ascii="Arial" w:hAnsi="Arial" w:cs="Arial"/>
          <w:color w:val="000000" w:themeColor="text1"/>
          <w:sz w:val="24"/>
          <w:szCs w:val="24"/>
          <w:lang w:val="pl-PL"/>
        </w:rPr>
        <w:t xml:space="preserve">ykonawcy albo przez upełnomocnionego przedstawiciela </w:t>
      </w:r>
      <w:r w:rsidR="00774B57" w:rsidRPr="00F662C2">
        <w:rPr>
          <w:rFonts w:ascii="Arial" w:hAnsi="Arial" w:cs="Arial"/>
          <w:color w:val="000000" w:themeColor="text1"/>
          <w:sz w:val="24"/>
          <w:szCs w:val="24"/>
          <w:lang w:val="pl-PL"/>
        </w:rPr>
        <w:t>W</w:t>
      </w:r>
      <w:r w:rsidRPr="00F662C2">
        <w:rPr>
          <w:rFonts w:ascii="Arial" w:hAnsi="Arial" w:cs="Arial"/>
          <w:color w:val="000000" w:themeColor="text1"/>
          <w:sz w:val="24"/>
          <w:szCs w:val="24"/>
          <w:lang w:val="pl-PL"/>
        </w:rPr>
        <w:t>ykonawcy. W celu potwierdzenia, że osoba działająca w imieniu wykonawcy jest umocowana do jego reprezentowania, Zamawiający żąda od wykonawcy odpisu lub informacji z</w:t>
      </w:r>
      <w:r w:rsidR="002052BF">
        <w:rPr>
          <w:rFonts w:ascii="Arial" w:hAnsi="Arial" w:cs="Arial"/>
          <w:color w:val="000000" w:themeColor="text1"/>
          <w:sz w:val="24"/>
          <w:szCs w:val="24"/>
          <w:lang w:val="pl-PL"/>
        </w:rPr>
        <w:t> </w:t>
      </w:r>
      <w:r w:rsidRPr="00F662C2">
        <w:rPr>
          <w:rFonts w:ascii="Arial" w:hAnsi="Arial" w:cs="Arial"/>
          <w:color w:val="000000" w:themeColor="text1"/>
          <w:sz w:val="24"/>
          <w:szCs w:val="24"/>
          <w:lang w:val="pl-PL"/>
        </w:rPr>
        <w:t xml:space="preserve">Krajowego Rejestru </w:t>
      </w:r>
      <w:r w:rsidRPr="00F662C2">
        <w:rPr>
          <w:rFonts w:ascii="Arial" w:hAnsi="Arial" w:cs="Arial"/>
          <w:color w:val="000000"/>
          <w:sz w:val="24"/>
          <w:szCs w:val="24"/>
          <w:lang w:val="pl-PL"/>
        </w:rPr>
        <w:t xml:space="preserve">Sądowego, Centralnej Ewidencji i Informacji o Działalności Gospodarczej lub innego właściwego rejestru, </w:t>
      </w:r>
    </w:p>
    <w:p w14:paraId="688D14EF" w14:textId="77777777" w:rsidR="00B83B27" w:rsidRPr="00F662C2" w:rsidRDefault="00B83B27" w:rsidP="00294DA7">
      <w:pPr>
        <w:pStyle w:val="Akapitzlist"/>
        <w:numPr>
          <w:ilvl w:val="3"/>
          <w:numId w:val="4"/>
        </w:numPr>
        <w:autoSpaceDE w:val="0"/>
        <w:autoSpaceDN w:val="0"/>
        <w:adjustRightInd w:val="0"/>
        <w:spacing w:after="0"/>
        <w:ind w:left="426" w:hanging="426"/>
        <w:contextualSpacing/>
        <w:rPr>
          <w:rFonts w:ascii="Arial" w:hAnsi="Arial" w:cs="Arial"/>
          <w:color w:val="000000"/>
          <w:sz w:val="24"/>
          <w:szCs w:val="24"/>
          <w:lang w:val="pl-PL"/>
        </w:rPr>
      </w:pPr>
      <w:r w:rsidRPr="00F662C2">
        <w:rPr>
          <w:rFonts w:ascii="Arial" w:hAnsi="Arial" w:cs="Arial"/>
          <w:color w:val="000000"/>
          <w:sz w:val="24"/>
          <w:szCs w:val="24"/>
          <w:lang w:val="pl-PL"/>
        </w:rPr>
        <w:t>Oferta oraz pozostałe oświadczenia i dokumenty, dla których Zamawiający określił wzory w formie formularzy zamieszczonych w załącznikach do SWZ, powinny być sporządzone zgodnie z tymi wzorami, co do treści oraz opisu kolumn i wierszy.</w:t>
      </w:r>
    </w:p>
    <w:p w14:paraId="0768F2F0" w14:textId="77777777" w:rsidR="00B83B27" w:rsidRPr="00F662C2" w:rsidRDefault="00B83B27" w:rsidP="00294DA7">
      <w:pPr>
        <w:pStyle w:val="Akapitzlist"/>
        <w:numPr>
          <w:ilvl w:val="3"/>
          <w:numId w:val="4"/>
        </w:numPr>
        <w:autoSpaceDE w:val="0"/>
        <w:autoSpaceDN w:val="0"/>
        <w:adjustRightInd w:val="0"/>
        <w:spacing w:after="0"/>
        <w:ind w:left="426" w:hanging="426"/>
        <w:contextualSpacing/>
        <w:rPr>
          <w:rFonts w:ascii="Arial" w:hAnsi="Arial" w:cs="Arial"/>
          <w:color w:val="000000"/>
          <w:sz w:val="24"/>
          <w:szCs w:val="24"/>
          <w:lang w:val="pl-PL"/>
        </w:rPr>
      </w:pPr>
      <w:r w:rsidRPr="00F662C2">
        <w:rPr>
          <w:rFonts w:ascii="Arial" w:hAnsi="Arial" w:cs="Arial"/>
          <w:color w:val="000000"/>
          <w:sz w:val="24"/>
          <w:szCs w:val="24"/>
          <w:lang w:val="pl-PL"/>
        </w:rPr>
        <w:t>Ofertę składa się pod rygorem nieważności w formie elektronicznej lub w postaci elektronicznej opatrzonej kwalifikowanym podpisem elektronicznym, podpisem zaufanym lub podpisem osobistym, poświadczające zgodność cyfrowego odwzorowania z dokumentem w postaci papierowej.</w:t>
      </w:r>
    </w:p>
    <w:p w14:paraId="603C9A0E" w14:textId="77777777" w:rsidR="00B83B27" w:rsidRPr="00F662C2" w:rsidRDefault="00B83B27" w:rsidP="00294DA7">
      <w:pPr>
        <w:pStyle w:val="Akapitzlist"/>
        <w:numPr>
          <w:ilvl w:val="3"/>
          <w:numId w:val="4"/>
        </w:numPr>
        <w:autoSpaceDE w:val="0"/>
        <w:autoSpaceDN w:val="0"/>
        <w:adjustRightInd w:val="0"/>
        <w:spacing w:after="0"/>
        <w:ind w:left="426" w:hanging="426"/>
        <w:contextualSpacing/>
        <w:rPr>
          <w:rFonts w:ascii="Arial" w:hAnsi="Arial" w:cs="Arial"/>
          <w:color w:val="000000"/>
          <w:sz w:val="24"/>
          <w:szCs w:val="24"/>
          <w:lang w:val="pl-PL"/>
        </w:rPr>
      </w:pPr>
      <w:r w:rsidRPr="00F662C2">
        <w:rPr>
          <w:rFonts w:ascii="Arial" w:hAnsi="Arial" w:cs="Arial"/>
          <w:color w:val="000000"/>
          <w:sz w:val="24"/>
          <w:szCs w:val="24"/>
          <w:lang w:val="pl-PL"/>
        </w:rPr>
        <w:t>Oferta powinna być sporządzona w języku polskim. Każdy dokument składający się na ofertę powinien być czytelny.</w:t>
      </w:r>
    </w:p>
    <w:p w14:paraId="0FEF061F" w14:textId="5D03F3D3" w:rsidR="00B83B27" w:rsidRPr="00F662C2" w:rsidRDefault="00B83B27" w:rsidP="00294DA7">
      <w:pPr>
        <w:pStyle w:val="Akapitzlist"/>
        <w:numPr>
          <w:ilvl w:val="3"/>
          <w:numId w:val="4"/>
        </w:numPr>
        <w:autoSpaceDE w:val="0"/>
        <w:autoSpaceDN w:val="0"/>
        <w:adjustRightInd w:val="0"/>
        <w:spacing w:after="0"/>
        <w:ind w:left="426" w:hanging="426"/>
        <w:contextualSpacing/>
        <w:rPr>
          <w:rFonts w:ascii="Arial" w:hAnsi="Arial" w:cs="Arial"/>
          <w:color w:val="000000"/>
          <w:sz w:val="24"/>
          <w:szCs w:val="24"/>
          <w:lang w:val="pl-PL"/>
        </w:rPr>
      </w:pPr>
      <w:r w:rsidRPr="00F662C2">
        <w:rPr>
          <w:rFonts w:ascii="Arial" w:hAnsi="Arial" w:cs="Arial"/>
          <w:color w:val="000000"/>
          <w:sz w:val="24"/>
          <w:szCs w:val="24"/>
          <w:lang w:val="pl-PL"/>
        </w:rPr>
        <w:t>Jeśli oferta zawiera informacje stanowiące tajemnicę przedsiębiorstwa w rozumieniu Ustawy z dnia 16</w:t>
      </w:r>
      <w:r w:rsidR="00234BD1" w:rsidRPr="00F662C2">
        <w:rPr>
          <w:rFonts w:ascii="Arial" w:hAnsi="Arial" w:cs="Arial"/>
          <w:color w:val="000000"/>
          <w:sz w:val="24"/>
          <w:szCs w:val="24"/>
          <w:lang w:val="pl-PL"/>
        </w:rPr>
        <w:t xml:space="preserve"> </w:t>
      </w:r>
      <w:r w:rsidRPr="00F662C2">
        <w:rPr>
          <w:rFonts w:ascii="Arial" w:hAnsi="Arial" w:cs="Arial"/>
          <w:color w:val="000000"/>
          <w:sz w:val="24"/>
          <w:szCs w:val="24"/>
          <w:lang w:val="pl-PL"/>
        </w:rPr>
        <w:t>kwietnia 1993 r. o zwalczaniu nieuczciwej konkurencji</w:t>
      </w:r>
      <w:r w:rsidR="00234BD1" w:rsidRPr="00F662C2">
        <w:rPr>
          <w:rFonts w:ascii="Arial" w:hAnsi="Arial" w:cs="Arial"/>
          <w:color w:val="000000"/>
          <w:sz w:val="24"/>
          <w:szCs w:val="24"/>
          <w:lang w:val="pl-PL"/>
        </w:rPr>
        <w:t xml:space="preserve">, </w:t>
      </w:r>
      <w:r w:rsidRPr="00F662C2">
        <w:rPr>
          <w:rFonts w:ascii="Arial" w:hAnsi="Arial" w:cs="Arial"/>
          <w:color w:val="000000"/>
          <w:sz w:val="24"/>
          <w:szCs w:val="24"/>
          <w:lang w:val="pl-PL"/>
        </w:rPr>
        <w:t xml:space="preserve">Wykonawca powinien nie później niż w terminie składania ofert, zastrzec, że nie mogą one być udostępnione oraz wykazać, iż zastrzeżone informacje stanowią tajemnicę przedsiębiorstwa .Przed upływem terminu składania ofert, wykonawca może wprowadzić zmiany do złożonej oferty lub wycofać ofertę. W tym celu należy w systemie Platformy kliknąć przycisk „Wycofaj ofertę”. Zmiana oferty następuje poprzez wycofanie oferty oraz jej ponowne złożenie. Podmiotowe środki dowodowe lub inne dokumenty, w tym dokumenty potwierdzające umocowanie do reprezentowania, sporządzone w języku obcym przekazuje się wraz z tłumaczeniem na język polski. </w:t>
      </w:r>
    </w:p>
    <w:p w14:paraId="5FCA907A" w14:textId="1D9557A7" w:rsidR="00B83B27" w:rsidRPr="00F662C2" w:rsidRDefault="00B83B27" w:rsidP="00294DA7">
      <w:pPr>
        <w:pStyle w:val="Akapitzlist"/>
        <w:numPr>
          <w:ilvl w:val="3"/>
          <w:numId w:val="4"/>
        </w:numPr>
        <w:autoSpaceDE w:val="0"/>
        <w:autoSpaceDN w:val="0"/>
        <w:adjustRightInd w:val="0"/>
        <w:spacing w:after="0"/>
        <w:ind w:left="426" w:hanging="426"/>
        <w:contextualSpacing/>
        <w:rPr>
          <w:rFonts w:ascii="Arial" w:hAnsi="Arial" w:cs="Arial"/>
          <w:sz w:val="24"/>
          <w:szCs w:val="24"/>
          <w:lang w:val="pl-PL"/>
        </w:rPr>
      </w:pPr>
      <w:r w:rsidRPr="00F662C2">
        <w:rPr>
          <w:rFonts w:ascii="Arial" w:hAnsi="Arial" w:cs="Arial"/>
          <w:color w:val="000000"/>
          <w:sz w:val="24"/>
          <w:szCs w:val="24"/>
          <w:lang w:val="pl-PL"/>
        </w:rPr>
        <w:lastRenderedPageBreak/>
        <w:t>Wszystkie koszty związane z uczestnictwem w postępowaniu, w szczególności z</w:t>
      </w:r>
      <w:r w:rsidR="002052BF">
        <w:rPr>
          <w:rFonts w:ascii="Arial" w:hAnsi="Arial" w:cs="Arial"/>
          <w:color w:val="000000"/>
          <w:sz w:val="24"/>
          <w:szCs w:val="24"/>
          <w:lang w:val="pl-PL"/>
        </w:rPr>
        <w:t> </w:t>
      </w:r>
      <w:r w:rsidRPr="00F662C2">
        <w:rPr>
          <w:rFonts w:ascii="Arial" w:hAnsi="Arial" w:cs="Arial"/>
          <w:color w:val="000000"/>
          <w:sz w:val="24"/>
          <w:szCs w:val="24"/>
          <w:lang w:val="pl-PL"/>
        </w:rPr>
        <w:t>przygotowaniem i złożeniem oferty ponosi wykonawca składający ofertę. zamawiający nie przewiduje zwrotu kosztów udziału w postępowaniu.</w:t>
      </w:r>
    </w:p>
    <w:p w14:paraId="4916A60E" w14:textId="381D1071" w:rsidR="00B83B27" w:rsidRPr="00F662C2" w:rsidRDefault="00B83B27" w:rsidP="00294DA7">
      <w:pPr>
        <w:pStyle w:val="Nagwek1"/>
        <w:rPr>
          <w:rFonts w:ascii="Arial" w:hAnsi="Arial" w:cs="Arial"/>
          <w:sz w:val="24"/>
          <w:szCs w:val="24"/>
        </w:rPr>
      </w:pPr>
      <w:r w:rsidRPr="00F662C2">
        <w:rPr>
          <w:rFonts w:ascii="Arial" w:hAnsi="Arial" w:cs="Arial"/>
          <w:sz w:val="24"/>
          <w:szCs w:val="24"/>
        </w:rPr>
        <w:t>ROZDZIAŁ VIII. SPOSÓB I TERMIN SK</w:t>
      </w:r>
      <w:r w:rsidR="0059116A" w:rsidRPr="00F662C2">
        <w:rPr>
          <w:rFonts w:ascii="Arial" w:hAnsi="Arial" w:cs="Arial"/>
          <w:sz w:val="24"/>
          <w:szCs w:val="24"/>
        </w:rPr>
        <w:t>Ł</w:t>
      </w:r>
      <w:r w:rsidR="008C745B" w:rsidRPr="00F662C2">
        <w:rPr>
          <w:rFonts w:ascii="Arial" w:hAnsi="Arial" w:cs="Arial"/>
          <w:sz w:val="24"/>
          <w:szCs w:val="24"/>
        </w:rPr>
        <w:t>A</w:t>
      </w:r>
      <w:r w:rsidRPr="00F662C2">
        <w:rPr>
          <w:rFonts w:ascii="Arial" w:hAnsi="Arial" w:cs="Arial"/>
          <w:sz w:val="24"/>
          <w:szCs w:val="24"/>
        </w:rPr>
        <w:t>DANIA OFERT</w:t>
      </w:r>
    </w:p>
    <w:p w14:paraId="2B8BBD36" w14:textId="77777777" w:rsidR="00746F1B" w:rsidRPr="00F662C2" w:rsidRDefault="00746F1B" w:rsidP="00746F1B">
      <w:pPr>
        <w:autoSpaceDE w:val="0"/>
        <w:autoSpaceDN w:val="0"/>
        <w:adjustRightInd w:val="0"/>
        <w:spacing w:after="0"/>
        <w:contextualSpacing/>
        <w:rPr>
          <w:rFonts w:ascii="Arial" w:hAnsi="Arial" w:cs="Arial"/>
          <w:color w:val="000000" w:themeColor="text1"/>
        </w:rPr>
      </w:pPr>
      <w:r w:rsidRPr="00F662C2">
        <w:rPr>
          <w:rFonts w:ascii="Arial" w:hAnsi="Arial" w:cs="Arial"/>
          <w:color w:val="000000" w:themeColor="text1"/>
        </w:rPr>
        <w:t>Część nr 1 i 2</w:t>
      </w:r>
    </w:p>
    <w:p w14:paraId="04ED3FBB" w14:textId="3438B630" w:rsidR="00B83B27" w:rsidRPr="00F662C2" w:rsidRDefault="00B83B27" w:rsidP="00294DA7">
      <w:pPr>
        <w:pStyle w:val="Akapitzlist"/>
        <w:numPr>
          <w:ilvl w:val="6"/>
          <w:numId w:val="4"/>
        </w:numPr>
        <w:autoSpaceDE w:val="0"/>
        <w:autoSpaceDN w:val="0"/>
        <w:adjustRightInd w:val="0"/>
        <w:spacing w:after="0"/>
        <w:ind w:left="426" w:hanging="426"/>
        <w:contextualSpacing/>
        <w:rPr>
          <w:rFonts w:ascii="Arial" w:hAnsi="Arial" w:cs="Arial"/>
          <w:sz w:val="24"/>
          <w:szCs w:val="24"/>
          <w:lang w:val="pl-PL"/>
        </w:rPr>
      </w:pPr>
      <w:r w:rsidRPr="00F662C2">
        <w:rPr>
          <w:rFonts w:ascii="Arial" w:hAnsi="Arial" w:cs="Arial"/>
          <w:sz w:val="24"/>
          <w:szCs w:val="24"/>
          <w:lang w:val="pl-PL"/>
        </w:rPr>
        <w:t xml:space="preserve">Wykonawca zamierzający wziąć udział w postępowaniu o udzielenie zamówienia publicznego, musi posiadać konto na </w:t>
      </w:r>
      <w:r w:rsidR="00EB1520" w:rsidRPr="00F662C2">
        <w:rPr>
          <w:rFonts w:ascii="Arial" w:hAnsi="Arial" w:cs="Arial"/>
          <w:sz w:val="24"/>
          <w:szCs w:val="24"/>
          <w:lang w:val="pl-PL"/>
        </w:rPr>
        <w:t>portalu e-Zamówienia</w:t>
      </w:r>
      <w:r w:rsidRPr="00F662C2">
        <w:rPr>
          <w:rFonts w:ascii="Arial" w:hAnsi="Arial" w:cs="Arial"/>
          <w:sz w:val="24"/>
          <w:szCs w:val="24"/>
          <w:lang w:val="pl-PL"/>
        </w:rPr>
        <w:t>.</w:t>
      </w:r>
    </w:p>
    <w:p w14:paraId="1CB297D7" w14:textId="19C77006" w:rsidR="00B83B27" w:rsidRPr="00F662C2" w:rsidRDefault="00B83B27" w:rsidP="00294DA7">
      <w:pPr>
        <w:pStyle w:val="Akapitzlist"/>
        <w:numPr>
          <w:ilvl w:val="6"/>
          <w:numId w:val="4"/>
        </w:numPr>
        <w:autoSpaceDE w:val="0"/>
        <w:autoSpaceDN w:val="0"/>
        <w:adjustRightInd w:val="0"/>
        <w:spacing w:after="0"/>
        <w:ind w:left="426" w:hanging="426"/>
        <w:contextualSpacing/>
        <w:rPr>
          <w:rFonts w:ascii="Arial" w:hAnsi="Arial" w:cs="Arial"/>
          <w:sz w:val="24"/>
          <w:szCs w:val="24"/>
          <w:lang w:val="pl-PL"/>
        </w:rPr>
      </w:pPr>
      <w:r w:rsidRPr="00F662C2">
        <w:rPr>
          <w:rFonts w:ascii="Arial" w:hAnsi="Arial" w:cs="Arial"/>
          <w:sz w:val="24"/>
          <w:szCs w:val="24"/>
          <w:lang w:val="pl-PL"/>
        </w:rPr>
        <w:t xml:space="preserve">Za datę przekazania oferty, wniosków, zawiadomień, dokumentów elektronicznych, oświadczeń lub elektronicznych kopii dokumentów lub oświadczeń oraz innych informacji przyjmuje się datę ich przekazania na </w:t>
      </w:r>
      <w:r w:rsidR="00EB1520" w:rsidRPr="00F662C2">
        <w:rPr>
          <w:rFonts w:ascii="Arial" w:hAnsi="Arial" w:cs="Arial"/>
          <w:sz w:val="24"/>
          <w:szCs w:val="24"/>
          <w:lang w:val="pl-PL"/>
        </w:rPr>
        <w:t>portalu e-Zamówi</w:t>
      </w:r>
      <w:r w:rsidR="00396F24" w:rsidRPr="00F662C2">
        <w:rPr>
          <w:rFonts w:ascii="Arial" w:hAnsi="Arial" w:cs="Arial"/>
          <w:sz w:val="24"/>
          <w:szCs w:val="24"/>
          <w:lang w:val="pl-PL"/>
        </w:rPr>
        <w:t>e</w:t>
      </w:r>
      <w:r w:rsidR="00EB1520" w:rsidRPr="00F662C2">
        <w:rPr>
          <w:rFonts w:ascii="Arial" w:hAnsi="Arial" w:cs="Arial"/>
          <w:sz w:val="24"/>
          <w:szCs w:val="24"/>
          <w:lang w:val="pl-PL"/>
        </w:rPr>
        <w:t>nia.</w:t>
      </w:r>
    </w:p>
    <w:p w14:paraId="0A77E1B5" w14:textId="77777777" w:rsidR="00B83B27" w:rsidRPr="00F662C2" w:rsidRDefault="00B83B27" w:rsidP="00294DA7">
      <w:pPr>
        <w:pStyle w:val="Akapitzlist"/>
        <w:numPr>
          <w:ilvl w:val="6"/>
          <w:numId w:val="4"/>
        </w:numPr>
        <w:autoSpaceDE w:val="0"/>
        <w:autoSpaceDN w:val="0"/>
        <w:adjustRightInd w:val="0"/>
        <w:spacing w:after="0"/>
        <w:ind w:left="426" w:hanging="426"/>
        <w:contextualSpacing/>
        <w:rPr>
          <w:rFonts w:ascii="Arial" w:hAnsi="Arial" w:cs="Arial"/>
          <w:sz w:val="24"/>
          <w:szCs w:val="24"/>
          <w:lang w:val="pl-PL"/>
        </w:rPr>
      </w:pPr>
      <w:r w:rsidRPr="00F662C2">
        <w:rPr>
          <w:rFonts w:ascii="Arial" w:hAnsi="Arial" w:cs="Arial"/>
          <w:sz w:val="24"/>
          <w:szCs w:val="24"/>
          <w:lang w:val="pl-PL"/>
        </w:rPr>
        <w:t>Zamawiający przekazuje link do postępowania oraz ID postępowania jako załącznik do niniejszej SWZ.</w:t>
      </w:r>
    </w:p>
    <w:p w14:paraId="341AA4FC" w14:textId="68AC652A" w:rsidR="00B83B27" w:rsidRPr="00F662C2" w:rsidRDefault="00B83B27" w:rsidP="00294DA7">
      <w:pPr>
        <w:pStyle w:val="Akapitzlist"/>
        <w:numPr>
          <w:ilvl w:val="6"/>
          <w:numId w:val="4"/>
        </w:numPr>
        <w:autoSpaceDE w:val="0"/>
        <w:autoSpaceDN w:val="0"/>
        <w:adjustRightInd w:val="0"/>
        <w:spacing w:after="0"/>
        <w:ind w:left="426" w:hanging="426"/>
        <w:contextualSpacing/>
        <w:rPr>
          <w:rFonts w:ascii="Arial" w:hAnsi="Arial" w:cs="Arial"/>
          <w:sz w:val="24"/>
          <w:szCs w:val="24"/>
          <w:lang w:val="pl-PL"/>
        </w:rPr>
      </w:pPr>
      <w:r w:rsidRPr="00F662C2">
        <w:rPr>
          <w:rFonts w:ascii="Arial" w:hAnsi="Arial" w:cs="Arial"/>
          <w:sz w:val="24"/>
          <w:szCs w:val="24"/>
          <w:lang w:val="pl-PL"/>
        </w:rPr>
        <w:t>Dane postępowanie można wyszukać również na Liście wszystkich postępowań w Portalu</w:t>
      </w:r>
      <w:r w:rsidR="00A908B8" w:rsidRPr="00F662C2">
        <w:rPr>
          <w:rFonts w:ascii="Arial" w:hAnsi="Arial" w:cs="Arial"/>
          <w:sz w:val="24"/>
          <w:szCs w:val="24"/>
          <w:lang w:val="pl-PL"/>
        </w:rPr>
        <w:t xml:space="preserve"> e-Zamówienia</w:t>
      </w:r>
      <w:r w:rsidRPr="00F662C2">
        <w:rPr>
          <w:rFonts w:ascii="Arial" w:hAnsi="Arial" w:cs="Arial"/>
          <w:sz w:val="24"/>
          <w:szCs w:val="24"/>
          <w:lang w:val="pl-PL"/>
        </w:rPr>
        <w:t xml:space="preserve"> klikając wcześniej opcję „Dla Wykonawców” lub ze strony głównej z zakładki Postępowania</w:t>
      </w:r>
      <w:r w:rsidR="00EB1520" w:rsidRPr="00F662C2">
        <w:rPr>
          <w:rFonts w:ascii="Arial" w:hAnsi="Arial" w:cs="Arial"/>
          <w:sz w:val="24"/>
          <w:szCs w:val="24"/>
          <w:lang w:val="pl-PL"/>
        </w:rPr>
        <w:t>/Konkursy</w:t>
      </w:r>
      <w:r w:rsidRPr="00F662C2">
        <w:rPr>
          <w:rFonts w:ascii="Arial" w:hAnsi="Arial" w:cs="Arial"/>
          <w:sz w:val="24"/>
          <w:szCs w:val="24"/>
          <w:lang w:val="pl-PL"/>
        </w:rPr>
        <w:t>.</w:t>
      </w:r>
    </w:p>
    <w:p w14:paraId="7D383547" w14:textId="5DA7F8F9" w:rsidR="00B83B27" w:rsidRPr="00F662C2" w:rsidRDefault="00B83B27" w:rsidP="00294DA7">
      <w:pPr>
        <w:pStyle w:val="Akapitzlist"/>
        <w:numPr>
          <w:ilvl w:val="6"/>
          <w:numId w:val="4"/>
        </w:numPr>
        <w:autoSpaceDE w:val="0"/>
        <w:autoSpaceDN w:val="0"/>
        <w:adjustRightInd w:val="0"/>
        <w:spacing w:after="0"/>
        <w:ind w:left="426" w:hanging="426"/>
        <w:contextualSpacing/>
        <w:rPr>
          <w:rFonts w:ascii="Arial" w:hAnsi="Arial" w:cs="Arial"/>
          <w:sz w:val="24"/>
          <w:szCs w:val="24"/>
          <w:lang w:val="pl-PL"/>
        </w:rPr>
      </w:pPr>
      <w:r w:rsidRPr="00F662C2">
        <w:rPr>
          <w:rFonts w:ascii="Arial" w:hAnsi="Arial" w:cs="Arial"/>
          <w:sz w:val="24"/>
          <w:szCs w:val="24"/>
          <w:lang w:val="pl-PL"/>
        </w:rPr>
        <w:t xml:space="preserve">Wykonawca składa Ofertę o dopuszczenie do udziału w postępowaniu, dalej „wniosek” za pośrednictwem „Formularza do złożenia, zmiany, wycofania oferty lub wniosku” dostępnego na </w:t>
      </w:r>
      <w:r w:rsidR="00EB1520" w:rsidRPr="00F662C2">
        <w:rPr>
          <w:rFonts w:ascii="Arial" w:hAnsi="Arial" w:cs="Arial"/>
          <w:sz w:val="24"/>
          <w:szCs w:val="24"/>
          <w:lang w:val="pl-PL"/>
        </w:rPr>
        <w:t xml:space="preserve">portalu </w:t>
      </w:r>
      <w:r w:rsidR="00A908B8" w:rsidRPr="00F662C2">
        <w:rPr>
          <w:rFonts w:ascii="Arial" w:hAnsi="Arial" w:cs="Arial"/>
          <w:sz w:val="24"/>
          <w:szCs w:val="24"/>
          <w:lang w:val="pl-PL"/>
        </w:rPr>
        <w:t>e-Zamówienia</w:t>
      </w:r>
      <w:r w:rsidRPr="00F662C2">
        <w:rPr>
          <w:rFonts w:ascii="Arial" w:hAnsi="Arial" w:cs="Arial"/>
          <w:sz w:val="24"/>
          <w:szCs w:val="24"/>
          <w:lang w:val="pl-PL"/>
        </w:rPr>
        <w:t>.</w:t>
      </w:r>
    </w:p>
    <w:p w14:paraId="5193ED11" w14:textId="7F3DE301" w:rsidR="00B83B27" w:rsidRPr="00F662C2" w:rsidRDefault="00B83B27" w:rsidP="00294DA7">
      <w:pPr>
        <w:pStyle w:val="Akapitzlist"/>
        <w:numPr>
          <w:ilvl w:val="6"/>
          <w:numId w:val="4"/>
        </w:numPr>
        <w:autoSpaceDE w:val="0"/>
        <w:autoSpaceDN w:val="0"/>
        <w:adjustRightInd w:val="0"/>
        <w:spacing w:after="0"/>
        <w:ind w:left="426" w:hanging="426"/>
        <w:contextualSpacing/>
        <w:rPr>
          <w:rFonts w:ascii="Arial" w:hAnsi="Arial" w:cs="Arial"/>
          <w:color w:val="000000" w:themeColor="text1"/>
          <w:sz w:val="24"/>
          <w:szCs w:val="24"/>
          <w:lang w:val="pl-PL"/>
        </w:rPr>
      </w:pPr>
      <w:r w:rsidRPr="00F662C2">
        <w:rPr>
          <w:rFonts w:ascii="Arial" w:hAnsi="Arial" w:cs="Arial"/>
          <w:color w:val="000000" w:themeColor="text1"/>
          <w:sz w:val="24"/>
          <w:szCs w:val="24"/>
          <w:lang w:val="pl-PL"/>
        </w:rPr>
        <w:t>W formularzu oferty/wniosku wykonawca zobowiązany jest podać adres skrzynki ePUAP</w:t>
      </w:r>
      <w:r w:rsidR="00B8641C" w:rsidRPr="00F662C2">
        <w:rPr>
          <w:rFonts w:ascii="Arial" w:hAnsi="Arial" w:cs="Arial"/>
          <w:color w:val="000000" w:themeColor="text1"/>
          <w:sz w:val="24"/>
          <w:szCs w:val="24"/>
          <w:lang w:val="pl-PL"/>
        </w:rPr>
        <w:t xml:space="preserve"> lub adres e-mail</w:t>
      </w:r>
      <w:r w:rsidRPr="00F662C2">
        <w:rPr>
          <w:rFonts w:ascii="Arial" w:hAnsi="Arial" w:cs="Arial"/>
          <w:color w:val="000000" w:themeColor="text1"/>
          <w:sz w:val="24"/>
          <w:szCs w:val="24"/>
          <w:lang w:val="pl-PL"/>
        </w:rPr>
        <w:t>, na którym prowadzona będzie korespondencja związana z postępowaniem.</w:t>
      </w:r>
    </w:p>
    <w:p w14:paraId="32FA94E5" w14:textId="2959170C" w:rsidR="00B83B27" w:rsidRPr="00F662C2" w:rsidRDefault="00B83B27" w:rsidP="00294DA7">
      <w:pPr>
        <w:pStyle w:val="Akapitzlist"/>
        <w:numPr>
          <w:ilvl w:val="6"/>
          <w:numId w:val="4"/>
        </w:numPr>
        <w:autoSpaceDE w:val="0"/>
        <w:autoSpaceDN w:val="0"/>
        <w:adjustRightInd w:val="0"/>
        <w:spacing w:after="0"/>
        <w:ind w:left="426" w:hanging="426"/>
        <w:contextualSpacing/>
        <w:rPr>
          <w:rFonts w:ascii="Arial" w:hAnsi="Arial" w:cs="Arial"/>
          <w:color w:val="000000" w:themeColor="text1"/>
          <w:sz w:val="24"/>
          <w:szCs w:val="24"/>
          <w:lang w:val="pl-PL"/>
        </w:rPr>
      </w:pPr>
      <w:r w:rsidRPr="00F662C2">
        <w:rPr>
          <w:rFonts w:ascii="Arial" w:hAnsi="Arial" w:cs="Arial"/>
          <w:color w:val="000000" w:themeColor="text1"/>
          <w:sz w:val="24"/>
          <w:szCs w:val="24"/>
          <w:lang w:val="pl-PL"/>
        </w:rPr>
        <w:t xml:space="preserve">Ustala się termin składania ofert na dzień </w:t>
      </w:r>
      <w:r w:rsidRPr="00F662C2">
        <w:rPr>
          <w:rFonts w:ascii="Arial" w:hAnsi="Arial" w:cs="Arial"/>
          <w:b/>
          <w:color w:val="000000" w:themeColor="text1"/>
          <w:sz w:val="24"/>
          <w:szCs w:val="24"/>
          <w:lang w:val="pl-PL"/>
        </w:rPr>
        <w:t xml:space="preserve"> </w:t>
      </w:r>
      <w:r w:rsidR="00746F1B" w:rsidRPr="00F662C2">
        <w:rPr>
          <w:rFonts w:ascii="Arial" w:hAnsi="Arial" w:cs="Arial"/>
          <w:b/>
          <w:color w:val="000000" w:themeColor="text1"/>
          <w:sz w:val="24"/>
          <w:szCs w:val="24"/>
          <w:lang w:val="pl-PL"/>
        </w:rPr>
        <w:t>1</w:t>
      </w:r>
      <w:r w:rsidR="00DF471E">
        <w:rPr>
          <w:rFonts w:ascii="Arial" w:hAnsi="Arial" w:cs="Arial"/>
          <w:b/>
          <w:color w:val="000000" w:themeColor="text1"/>
          <w:sz w:val="24"/>
          <w:szCs w:val="24"/>
          <w:lang w:val="pl-PL"/>
        </w:rPr>
        <w:t>4</w:t>
      </w:r>
      <w:r w:rsidR="00746F1B" w:rsidRPr="00F662C2">
        <w:rPr>
          <w:rFonts w:ascii="Arial" w:hAnsi="Arial" w:cs="Arial"/>
          <w:b/>
          <w:color w:val="000000" w:themeColor="text1"/>
          <w:sz w:val="24"/>
          <w:szCs w:val="24"/>
          <w:lang w:val="pl-PL"/>
        </w:rPr>
        <w:t xml:space="preserve"> kwietnia</w:t>
      </w:r>
      <w:r w:rsidR="00E70BC7" w:rsidRPr="00F662C2">
        <w:rPr>
          <w:rFonts w:ascii="Arial" w:hAnsi="Arial" w:cs="Arial"/>
          <w:b/>
          <w:color w:val="000000" w:themeColor="text1"/>
          <w:sz w:val="24"/>
          <w:szCs w:val="24"/>
          <w:lang w:val="pl-PL"/>
        </w:rPr>
        <w:t xml:space="preserve"> </w:t>
      </w:r>
      <w:r w:rsidR="00D70C20" w:rsidRPr="00F662C2">
        <w:rPr>
          <w:rFonts w:ascii="Arial" w:hAnsi="Arial" w:cs="Arial"/>
          <w:b/>
          <w:color w:val="000000" w:themeColor="text1"/>
          <w:sz w:val="24"/>
          <w:szCs w:val="24"/>
          <w:lang w:val="pl-PL"/>
        </w:rPr>
        <w:t>202</w:t>
      </w:r>
      <w:r w:rsidR="00933EF1" w:rsidRPr="00F662C2">
        <w:rPr>
          <w:rFonts w:ascii="Arial" w:hAnsi="Arial" w:cs="Arial"/>
          <w:b/>
          <w:color w:val="000000" w:themeColor="text1"/>
          <w:sz w:val="24"/>
          <w:szCs w:val="24"/>
          <w:lang w:val="pl-PL"/>
        </w:rPr>
        <w:t>6</w:t>
      </w:r>
      <w:r w:rsidR="00D70C20" w:rsidRPr="00F662C2">
        <w:rPr>
          <w:rFonts w:ascii="Arial" w:hAnsi="Arial" w:cs="Arial"/>
          <w:b/>
          <w:color w:val="000000" w:themeColor="text1"/>
          <w:sz w:val="24"/>
          <w:szCs w:val="24"/>
          <w:lang w:val="pl-PL"/>
        </w:rPr>
        <w:t xml:space="preserve"> r., godz.1</w:t>
      </w:r>
      <w:r w:rsidR="00933EF1" w:rsidRPr="00F662C2">
        <w:rPr>
          <w:rFonts w:ascii="Arial" w:hAnsi="Arial" w:cs="Arial"/>
          <w:b/>
          <w:color w:val="000000" w:themeColor="text1"/>
          <w:sz w:val="24"/>
          <w:szCs w:val="24"/>
          <w:lang w:val="pl-PL"/>
        </w:rPr>
        <w:t>0</w:t>
      </w:r>
      <w:r w:rsidR="00D70C20" w:rsidRPr="00F662C2">
        <w:rPr>
          <w:rFonts w:ascii="Arial" w:hAnsi="Arial" w:cs="Arial"/>
          <w:b/>
          <w:color w:val="000000" w:themeColor="text1"/>
          <w:sz w:val="24"/>
          <w:szCs w:val="24"/>
          <w:lang w:val="pl-PL"/>
        </w:rPr>
        <w:t>:00</w:t>
      </w:r>
      <w:r w:rsidRPr="00F662C2">
        <w:rPr>
          <w:rFonts w:ascii="Arial" w:hAnsi="Arial" w:cs="Arial"/>
          <w:color w:val="000000" w:themeColor="text1"/>
          <w:sz w:val="24"/>
          <w:szCs w:val="24"/>
          <w:lang w:val="pl-PL"/>
        </w:rPr>
        <w:t>.</w:t>
      </w:r>
    </w:p>
    <w:p w14:paraId="522EE85C" w14:textId="204D9B7F" w:rsidR="00B83B27" w:rsidRPr="00F662C2" w:rsidRDefault="00B83B27" w:rsidP="00294DA7">
      <w:pPr>
        <w:pStyle w:val="Akapitzlist"/>
        <w:numPr>
          <w:ilvl w:val="6"/>
          <w:numId w:val="4"/>
        </w:numPr>
        <w:autoSpaceDE w:val="0"/>
        <w:autoSpaceDN w:val="0"/>
        <w:adjustRightInd w:val="0"/>
        <w:spacing w:after="0"/>
        <w:ind w:left="426" w:hanging="426"/>
        <w:contextualSpacing/>
        <w:rPr>
          <w:rFonts w:ascii="Arial" w:hAnsi="Arial" w:cs="Arial"/>
          <w:color w:val="000000" w:themeColor="text1"/>
          <w:sz w:val="24"/>
          <w:szCs w:val="24"/>
          <w:lang w:val="pl-PL"/>
        </w:rPr>
      </w:pPr>
      <w:r w:rsidRPr="00F662C2">
        <w:rPr>
          <w:rFonts w:ascii="Arial" w:hAnsi="Arial" w:cs="Arial"/>
          <w:color w:val="000000" w:themeColor="text1"/>
          <w:sz w:val="24"/>
          <w:szCs w:val="24"/>
          <w:lang w:val="pl-PL"/>
        </w:rPr>
        <w:t xml:space="preserve">Za datę i godzinę złożenia oferty rozumie się datę i godzinę jej wpływu na </w:t>
      </w:r>
      <w:r w:rsidR="00B8641C" w:rsidRPr="00F662C2">
        <w:rPr>
          <w:rFonts w:ascii="Arial" w:hAnsi="Arial" w:cs="Arial"/>
          <w:color w:val="000000" w:themeColor="text1"/>
          <w:sz w:val="24"/>
          <w:szCs w:val="24"/>
          <w:lang w:val="pl-PL"/>
        </w:rPr>
        <w:t>portalu e-Zamówienia</w:t>
      </w:r>
      <w:r w:rsidRPr="00F662C2">
        <w:rPr>
          <w:rFonts w:ascii="Arial" w:hAnsi="Arial" w:cs="Arial"/>
          <w:color w:val="000000" w:themeColor="text1"/>
          <w:sz w:val="24"/>
          <w:szCs w:val="24"/>
          <w:lang w:val="pl-PL"/>
        </w:rPr>
        <w:t>.</w:t>
      </w:r>
    </w:p>
    <w:p w14:paraId="6C950316" w14:textId="7A460B6A" w:rsidR="00B83B27" w:rsidRPr="00F662C2" w:rsidRDefault="00B83B27" w:rsidP="00294DA7">
      <w:pPr>
        <w:pStyle w:val="Akapitzlist"/>
        <w:numPr>
          <w:ilvl w:val="6"/>
          <w:numId w:val="4"/>
        </w:numPr>
        <w:autoSpaceDE w:val="0"/>
        <w:autoSpaceDN w:val="0"/>
        <w:adjustRightInd w:val="0"/>
        <w:spacing w:after="0"/>
        <w:ind w:left="426" w:hanging="426"/>
        <w:contextualSpacing/>
        <w:rPr>
          <w:rFonts w:ascii="Arial" w:hAnsi="Arial" w:cs="Arial"/>
          <w:color w:val="000000" w:themeColor="text1"/>
          <w:sz w:val="24"/>
          <w:szCs w:val="24"/>
          <w:lang w:val="pl-PL"/>
        </w:rPr>
      </w:pPr>
      <w:r w:rsidRPr="00F662C2">
        <w:rPr>
          <w:rFonts w:ascii="Arial" w:hAnsi="Arial" w:cs="Arial"/>
          <w:color w:val="000000" w:themeColor="text1"/>
          <w:sz w:val="24"/>
          <w:szCs w:val="24"/>
          <w:lang w:val="pl-PL"/>
        </w:rPr>
        <w:t>W przypadku otrzymania przez Zamawiającego oferty po terminie podanym w</w:t>
      </w:r>
      <w:r w:rsidR="002052BF">
        <w:rPr>
          <w:rFonts w:ascii="Arial" w:hAnsi="Arial" w:cs="Arial"/>
          <w:color w:val="000000" w:themeColor="text1"/>
          <w:sz w:val="24"/>
          <w:szCs w:val="24"/>
          <w:lang w:val="pl-PL"/>
        </w:rPr>
        <w:t> </w:t>
      </w:r>
      <w:r w:rsidRPr="00F662C2">
        <w:rPr>
          <w:rFonts w:ascii="Arial" w:hAnsi="Arial" w:cs="Arial"/>
          <w:color w:val="000000" w:themeColor="text1"/>
          <w:sz w:val="24"/>
          <w:szCs w:val="24"/>
          <w:lang w:val="pl-PL"/>
        </w:rPr>
        <w:t>ust. 8 niniejszego rozdziału SWZ, oferta zostanie odrzucona.</w:t>
      </w:r>
    </w:p>
    <w:p w14:paraId="2BA451E3" w14:textId="77777777" w:rsidR="00B83B27" w:rsidRPr="00F662C2" w:rsidRDefault="00B83B27" w:rsidP="00294DA7">
      <w:pPr>
        <w:pStyle w:val="Nagwek1"/>
        <w:rPr>
          <w:rFonts w:ascii="Arial" w:hAnsi="Arial" w:cs="Arial"/>
          <w:sz w:val="24"/>
          <w:szCs w:val="24"/>
        </w:rPr>
      </w:pPr>
      <w:r w:rsidRPr="00F662C2">
        <w:rPr>
          <w:rFonts w:ascii="Arial" w:hAnsi="Arial" w:cs="Arial"/>
          <w:sz w:val="24"/>
          <w:szCs w:val="24"/>
        </w:rPr>
        <w:t>ROZDZIAŁ IX. TERMIN OTWARCIA OFERT</w:t>
      </w:r>
    </w:p>
    <w:p w14:paraId="3420BC11" w14:textId="77777777" w:rsidR="00746F1B" w:rsidRPr="00F662C2" w:rsidRDefault="00746F1B" w:rsidP="00746F1B">
      <w:pPr>
        <w:autoSpaceDE w:val="0"/>
        <w:autoSpaceDN w:val="0"/>
        <w:adjustRightInd w:val="0"/>
        <w:spacing w:after="0"/>
        <w:contextualSpacing/>
        <w:rPr>
          <w:rFonts w:ascii="Arial" w:hAnsi="Arial" w:cs="Arial"/>
          <w:color w:val="000000" w:themeColor="text1"/>
        </w:rPr>
      </w:pPr>
      <w:r w:rsidRPr="00F662C2">
        <w:rPr>
          <w:rFonts w:ascii="Arial" w:hAnsi="Arial" w:cs="Arial"/>
          <w:color w:val="000000" w:themeColor="text1"/>
        </w:rPr>
        <w:t>Część nr 1 i 2</w:t>
      </w:r>
    </w:p>
    <w:p w14:paraId="59E644B5" w14:textId="7F6C508D" w:rsidR="00B83B27" w:rsidRPr="00F662C2" w:rsidRDefault="00B83B27">
      <w:pPr>
        <w:pStyle w:val="Akapitzlist"/>
        <w:numPr>
          <w:ilvl w:val="6"/>
          <w:numId w:val="49"/>
        </w:numPr>
        <w:spacing w:after="160"/>
        <w:ind w:left="426" w:hanging="423"/>
        <w:contextualSpacing/>
        <w:rPr>
          <w:rFonts w:ascii="Arial" w:hAnsi="Arial" w:cs="Arial"/>
          <w:color w:val="000000" w:themeColor="text1"/>
          <w:sz w:val="24"/>
          <w:szCs w:val="24"/>
          <w:lang w:val="pl-PL"/>
        </w:rPr>
      </w:pPr>
      <w:r w:rsidRPr="00F662C2">
        <w:rPr>
          <w:rFonts w:ascii="Arial" w:hAnsi="Arial" w:cs="Arial"/>
          <w:color w:val="000000" w:themeColor="text1"/>
          <w:sz w:val="24"/>
          <w:szCs w:val="24"/>
          <w:lang w:val="pl-PL"/>
        </w:rPr>
        <w:t>Otwarcie ofert nastąpi w dniu</w:t>
      </w:r>
      <w:r w:rsidR="00F6470A" w:rsidRPr="00F662C2">
        <w:rPr>
          <w:rFonts w:ascii="Arial" w:hAnsi="Arial" w:cs="Arial"/>
          <w:color w:val="000000" w:themeColor="text1"/>
          <w:sz w:val="24"/>
          <w:szCs w:val="24"/>
          <w:lang w:val="pl-PL"/>
        </w:rPr>
        <w:t xml:space="preserve"> </w:t>
      </w:r>
      <w:bookmarkStart w:id="3" w:name="_Hlk99089248"/>
      <w:r w:rsidR="007B46E9" w:rsidRPr="00F662C2">
        <w:rPr>
          <w:rFonts w:ascii="Arial" w:hAnsi="Arial" w:cs="Arial"/>
          <w:b/>
          <w:color w:val="000000" w:themeColor="text1"/>
          <w:sz w:val="24"/>
          <w:szCs w:val="24"/>
          <w:lang w:val="pl-PL"/>
        </w:rPr>
        <w:t>1</w:t>
      </w:r>
      <w:r w:rsidR="00DF471E">
        <w:rPr>
          <w:rFonts w:ascii="Arial" w:hAnsi="Arial" w:cs="Arial"/>
          <w:b/>
          <w:color w:val="000000" w:themeColor="text1"/>
          <w:sz w:val="24"/>
          <w:szCs w:val="24"/>
          <w:lang w:val="pl-PL"/>
        </w:rPr>
        <w:t>4</w:t>
      </w:r>
      <w:r w:rsidR="003008DB" w:rsidRPr="00F662C2">
        <w:rPr>
          <w:rFonts w:ascii="Arial" w:hAnsi="Arial" w:cs="Arial"/>
          <w:b/>
          <w:color w:val="000000" w:themeColor="text1"/>
          <w:sz w:val="24"/>
          <w:szCs w:val="24"/>
          <w:lang w:val="pl-PL"/>
        </w:rPr>
        <w:t xml:space="preserve"> </w:t>
      </w:r>
      <w:r w:rsidR="00746F1B" w:rsidRPr="00F662C2">
        <w:rPr>
          <w:rFonts w:ascii="Arial" w:hAnsi="Arial" w:cs="Arial"/>
          <w:b/>
          <w:color w:val="000000" w:themeColor="text1"/>
          <w:sz w:val="24"/>
          <w:szCs w:val="24"/>
          <w:lang w:val="pl-PL"/>
        </w:rPr>
        <w:t>kwietnia</w:t>
      </w:r>
      <w:r w:rsidR="003008DB" w:rsidRPr="00F662C2">
        <w:rPr>
          <w:rFonts w:ascii="Arial" w:hAnsi="Arial" w:cs="Arial"/>
          <w:b/>
          <w:color w:val="000000" w:themeColor="text1"/>
          <w:sz w:val="24"/>
          <w:szCs w:val="24"/>
          <w:lang w:val="pl-PL"/>
        </w:rPr>
        <w:t xml:space="preserve"> </w:t>
      </w:r>
      <w:r w:rsidR="0040602D" w:rsidRPr="00F662C2">
        <w:rPr>
          <w:rFonts w:ascii="Arial" w:hAnsi="Arial" w:cs="Arial"/>
          <w:b/>
          <w:color w:val="000000" w:themeColor="text1"/>
          <w:sz w:val="24"/>
          <w:szCs w:val="24"/>
          <w:lang w:val="pl-PL"/>
        </w:rPr>
        <w:t>202</w:t>
      </w:r>
      <w:r w:rsidR="00933EF1" w:rsidRPr="00F662C2">
        <w:rPr>
          <w:rFonts w:ascii="Arial" w:hAnsi="Arial" w:cs="Arial"/>
          <w:b/>
          <w:color w:val="000000" w:themeColor="text1"/>
          <w:sz w:val="24"/>
          <w:szCs w:val="24"/>
          <w:lang w:val="pl-PL"/>
        </w:rPr>
        <w:t>6</w:t>
      </w:r>
      <w:r w:rsidR="0040602D" w:rsidRPr="00F662C2">
        <w:rPr>
          <w:rFonts w:ascii="Arial" w:hAnsi="Arial" w:cs="Arial"/>
          <w:b/>
          <w:color w:val="000000" w:themeColor="text1"/>
          <w:sz w:val="24"/>
          <w:szCs w:val="24"/>
          <w:lang w:val="pl-PL"/>
        </w:rPr>
        <w:t xml:space="preserve"> </w:t>
      </w:r>
      <w:r w:rsidRPr="00F662C2">
        <w:rPr>
          <w:rFonts w:ascii="Arial" w:hAnsi="Arial" w:cs="Arial"/>
          <w:b/>
          <w:color w:val="000000" w:themeColor="text1"/>
          <w:sz w:val="24"/>
          <w:szCs w:val="24"/>
          <w:lang w:val="pl-PL"/>
        </w:rPr>
        <w:t>r., godz.</w:t>
      </w:r>
      <w:r w:rsidR="002052BF">
        <w:rPr>
          <w:rFonts w:ascii="Arial" w:hAnsi="Arial" w:cs="Arial"/>
          <w:b/>
          <w:color w:val="000000" w:themeColor="text1"/>
          <w:sz w:val="24"/>
          <w:szCs w:val="24"/>
          <w:lang w:val="pl-PL"/>
        </w:rPr>
        <w:t xml:space="preserve"> </w:t>
      </w:r>
      <w:r w:rsidRPr="00F662C2">
        <w:rPr>
          <w:rFonts w:ascii="Arial" w:hAnsi="Arial" w:cs="Arial"/>
          <w:b/>
          <w:color w:val="000000" w:themeColor="text1"/>
          <w:sz w:val="24"/>
          <w:szCs w:val="24"/>
          <w:lang w:val="pl-PL"/>
        </w:rPr>
        <w:t>1</w:t>
      </w:r>
      <w:r w:rsidR="00933EF1" w:rsidRPr="00F662C2">
        <w:rPr>
          <w:rFonts w:ascii="Arial" w:hAnsi="Arial" w:cs="Arial"/>
          <w:b/>
          <w:color w:val="000000" w:themeColor="text1"/>
          <w:sz w:val="24"/>
          <w:szCs w:val="24"/>
          <w:lang w:val="pl-PL"/>
        </w:rPr>
        <w:t>0</w:t>
      </w:r>
      <w:r w:rsidRPr="00F662C2">
        <w:rPr>
          <w:rFonts w:ascii="Arial" w:hAnsi="Arial" w:cs="Arial"/>
          <w:b/>
          <w:color w:val="000000" w:themeColor="text1"/>
          <w:sz w:val="24"/>
          <w:szCs w:val="24"/>
          <w:lang w:val="pl-PL"/>
        </w:rPr>
        <w:t>:</w:t>
      </w:r>
      <w:r w:rsidR="00933EF1" w:rsidRPr="00F662C2">
        <w:rPr>
          <w:rFonts w:ascii="Arial" w:hAnsi="Arial" w:cs="Arial"/>
          <w:b/>
          <w:color w:val="000000" w:themeColor="text1"/>
          <w:sz w:val="24"/>
          <w:szCs w:val="24"/>
          <w:lang w:val="pl-PL"/>
        </w:rPr>
        <w:t>1</w:t>
      </w:r>
      <w:bookmarkEnd w:id="3"/>
      <w:r w:rsidR="00933EF1" w:rsidRPr="00F662C2">
        <w:rPr>
          <w:rFonts w:ascii="Arial" w:hAnsi="Arial" w:cs="Arial"/>
          <w:b/>
          <w:color w:val="000000" w:themeColor="text1"/>
          <w:sz w:val="24"/>
          <w:szCs w:val="24"/>
          <w:lang w:val="pl-PL"/>
        </w:rPr>
        <w:t>5</w:t>
      </w:r>
      <w:r w:rsidRPr="00F662C2">
        <w:rPr>
          <w:rFonts w:ascii="Arial" w:hAnsi="Arial" w:cs="Arial"/>
          <w:color w:val="000000" w:themeColor="text1"/>
          <w:sz w:val="24"/>
          <w:szCs w:val="24"/>
          <w:lang w:val="pl-PL"/>
        </w:rPr>
        <w:t>.</w:t>
      </w:r>
    </w:p>
    <w:p w14:paraId="71E6CC63" w14:textId="77777777" w:rsidR="00B83B27" w:rsidRPr="00F662C2" w:rsidRDefault="00B83B27">
      <w:pPr>
        <w:pStyle w:val="Akapitzlist"/>
        <w:numPr>
          <w:ilvl w:val="6"/>
          <w:numId w:val="49"/>
        </w:numPr>
        <w:spacing w:after="160"/>
        <w:ind w:left="431" w:hanging="425"/>
        <w:contextualSpacing/>
        <w:rPr>
          <w:rFonts w:ascii="Arial" w:hAnsi="Arial" w:cs="Arial"/>
          <w:color w:val="000000" w:themeColor="text1"/>
          <w:sz w:val="24"/>
          <w:szCs w:val="24"/>
          <w:lang w:val="pl-PL"/>
        </w:rPr>
      </w:pPr>
      <w:r w:rsidRPr="00F662C2">
        <w:rPr>
          <w:rFonts w:ascii="Arial" w:hAnsi="Arial" w:cs="Arial"/>
          <w:color w:val="000000" w:themeColor="text1"/>
          <w:sz w:val="24"/>
          <w:szCs w:val="24"/>
          <w:lang w:val="pl-PL"/>
        </w:rPr>
        <w:t>Najpóźniej przed otwarciem ofert, Zamawiający udostępni na stronie internetowej prowadzonego postępowania informację o kwocie, jaką zamierza przeznaczyć na sfinansowanie niniejszego zamówienia (kwota brutto, wraz z podatkiem VAT).</w:t>
      </w:r>
    </w:p>
    <w:p w14:paraId="3E3BDCBD" w14:textId="616FE31A" w:rsidR="00B83B27" w:rsidRPr="00F662C2" w:rsidRDefault="00B83B27">
      <w:pPr>
        <w:pStyle w:val="Akapitzlist"/>
        <w:numPr>
          <w:ilvl w:val="6"/>
          <w:numId w:val="49"/>
        </w:numPr>
        <w:spacing w:after="160"/>
        <w:ind w:left="431" w:hanging="425"/>
        <w:contextualSpacing/>
        <w:rPr>
          <w:rFonts w:ascii="Arial" w:hAnsi="Arial" w:cs="Arial"/>
          <w:color w:val="000000" w:themeColor="text1"/>
          <w:sz w:val="24"/>
          <w:szCs w:val="24"/>
          <w:lang w:val="pl-PL"/>
        </w:rPr>
      </w:pPr>
      <w:r w:rsidRPr="00F662C2">
        <w:rPr>
          <w:rFonts w:ascii="Arial" w:hAnsi="Arial" w:cs="Arial"/>
          <w:color w:val="000000" w:themeColor="text1"/>
          <w:sz w:val="24"/>
          <w:szCs w:val="24"/>
          <w:lang w:val="pl-PL"/>
        </w:rPr>
        <w:t xml:space="preserve">Otwarcie ofert następuje poprzez </w:t>
      </w:r>
      <w:r w:rsidR="00A908B8" w:rsidRPr="00F662C2">
        <w:rPr>
          <w:rFonts w:ascii="Arial" w:hAnsi="Arial" w:cs="Arial"/>
          <w:color w:val="000000" w:themeColor="text1"/>
          <w:sz w:val="24"/>
          <w:szCs w:val="24"/>
          <w:lang w:val="pl-PL"/>
        </w:rPr>
        <w:t>portal e-Zamówienia</w:t>
      </w:r>
      <w:r w:rsidRPr="00F662C2">
        <w:rPr>
          <w:rFonts w:ascii="Arial" w:hAnsi="Arial" w:cs="Arial"/>
          <w:color w:val="000000" w:themeColor="text1"/>
          <w:sz w:val="24"/>
          <w:szCs w:val="24"/>
          <w:lang w:val="pl-PL"/>
        </w:rPr>
        <w:t xml:space="preserve">. </w:t>
      </w:r>
    </w:p>
    <w:p w14:paraId="1990125C" w14:textId="77777777" w:rsidR="00B83B27" w:rsidRPr="00F662C2" w:rsidRDefault="00B83B27">
      <w:pPr>
        <w:pStyle w:val="Akapitzlist"/>
        <w:numPr>
          <w:ilvl w:val="6"/>
          <w:numId w:val="49"/>
        </w:numPr>
        <w:autoSpaceDE w:val="0"/>
        <w:autoSpaceDN w:val="0"/>
        <w:adjustRightInd w:val="0"/>
        <w:spacing w:after="0"/>
        <w:ind w:left="426" w:hanging="423"/>
        <w:contextualSpacing/>
        <w:rPr>
          <w:rFonts w:ascii="Arial" w:hAnsi="Arial" w:cs="Arial"/>
          <w:color w:val="000000" w:themeColor="text1"/>
          <w:sz w:val="24"/>
          <w:szCs w:val="24"/>
          <w:lang w:val="pl-PL"/>
        </w:rPr>
      </w:pPr>
      <w:r w:rsidRPr="00F662C2">
        <w:rPr>
          <w:rFonts w:ascii="Arial" w:hAnsi="Arial" w:cs="Arial"/>
          <w:color w:val="000000" w:themeColor="text1"/>
          <w:sz w:val="24"/>
          <w:szCs w:val="24"/>
          <w:lang w:val="pl-PL"/>
        </w:rPr>
        <w:t>Niezwłocznie po otwarciu ofert zamawiający udostępni na stronie internetowej prowadzonego postępowania informacje o nazwach albo imionach i nazwiskach oraz siedzibach lub miejscach prowadzonej działalności gospodarczej albo miejscach zamieszkania wykonawców, których oferty zostały otwarte oraz cenach zawartych w ofertach.</w:t>
      </w:r>
    </w:p>
    <w:p w14:paraId="3F005E57" w14:textId="77777777" w:rsidR="00B83B27" w:rsidRPr="00F662C2" w:rsidRDefault="00B83B27" w:rsidP="00294DA7">
      <w:pPr>
        <w:pStyle w:val="Nagwek1"/>
        <w:rPr>
          <w:rFonts w:ascii="Arial" w:hAnsi="Arial" w:cs="Arial"/>
          <w:sz w:val="24"/>
          <w:szCs w:val="24"/>
        </w:rPr>
      </w:pPr>
      <w:r w:rsidRPr="00F662C2">
        <w:rPr>
          <w:rFonts w:ascii="Arial" w:hAnsi="Arial" w:cs="Arial"/>
          <w:sz w:val="24"/>
          <w:szCs w:val="24"/>
        </w:rPr>
        <w:t>ROZDIAŁ X. PODSTAWY WYKLUCZENIA</w:t>
      </w:r>
    </w:p>
    <w:p w14:paraId="56B45E01" w14:textId="77777777" w:rsidR="00746F1B" w:rsidRPr="00F662C2" w:rsidRDefault="00746F1B" w:rsidP="00746F1B">
      <w:pPr>
        <w:autoSpaceDE w:val="0"/>
        <w:autoSpaceDN w:val="0"/>
        <w:adjustRightInd w:val="0"/>
        <w:spacing w:after="0"/>
        <w:contextualSpacing/>
        <w:rPr>
          <w:rFonts w:ascii="Arial" w:hAnsi="Arial" w:cs="Arial"/>
          <w:color w:val="000000" w:themeColor="text1"/>
        </w:rPr>
      </w:pPr>
      <w:r w:rsidRPr="00F662C2">
        <w:rPr>
          <w:rFonts w:ascii="Arial" w:hAnsi="Arial" w:cs="Arial"/>
          <w:color w:val="000000" w:themeColor="text1"/>
        </w:rPr>
        <w:t>Część nr 1 i 2</w:t>
      </w:r>
    </w:p>
    <w:p w14:paraId="0C30057A" w14:textId="12D67152" w:rsidR="00B83B27" w:rsidRPr="00F662C2" w:rsidRDefault="00B83B27" w:rsidP="00294DA7">
      <w:pPr>
        <w:pStyle w:val="Akapitzlist"/>
        <w:numPr>
          <w:ilvl w:val="3"/>
          <w:numId w:val="3"/>
        </w:numPr>
        <w:autoSpaceDE w:val="0"/>
        <w:autoSpaceDN w:val="0"/>
        <w:adjustRightInd w:val="0"/>
        <w:spacing w:after="0"/>
        <w:ind w:left="426" w:hanging="426"/>
        <w:contextualSpacing/>
        <w:rPr>
          <w:rFonts w:ascii="Arial" w:hAnsi="Arial" w:cs="Arial"/>
          <w:color w:val="000000" w:themeColor="text1"/>
          <w:sz w:val="24"/>
          <w:szCs w:val="24"/>
          <w:lang w:val="pl-PL"/>
        </w:rPr>
      </w:pPr>
      <w:r w:rsidRPr="00F662C2">
        <w:rPr>
          <w:rFonts w:ascii="Arial" w:hAnsi="Arial" w:cs="Arial"/>
          <w:color w:val="000000" w:themeColor="text1"/>
          <w:sz w:val="24"/>
          <w:szCs w:val="24"/>
          <w:lang w:val="pl-PL"/>
        </w:rPr>
        <w:lastRenderedPageBreak/>
        <w:t xml:space="preserve">Na podstawie art. 108 ust. 1 ustawy PZP z postępowania o udzielenie zamówienia wyklucza się Wykonawcę: </w:t>
      </w:r>
    </w:p>
    <w:p w14:paraId="294ED2F1" w14:textId="77777777" w:rsidR="00B83B27" w:rsidRPr="00F662C2" w:rsidRDefault="00B83B27" w:rsidP="00294DA7">
      <w:pPr>
        <w:pStyle w:val="Akapitzlist"/>
        <w:numPr>
          <w:ilvl w:val="0"/>
          <w:numId w:val="6"/>
        </w:numPr>
        <w:autoSpaceDE w:val="0"/>
        <w:autoSpaceDN w:val="0"/>
        <w:adjustRightInd w:val="0"/>
        <w:spacing w:after="0"/>
        <w:contextualSpacing/>
        <w:rPr>
          <w:rFonts w:ascii="Arial" w:hAnsi="Arial" w:cs="Arial"/>
          <w:color w:val="000000" w:themeColor="text1"/>
          <w:sz w:val="24"/>
          <w:szCs w:val="24"/>
          <w:lang w:val="pl-PL"/>
        </w:rPr>
      </w:pPr>
      <w:r w:rsidRPr="00F662C2">
        <w:rPr>
          <w:rFonts w:ascii="Arial" w:hAnsi="Arial" w:cs="Arial"/>
          <w:color w:val="000000" w:themeColor="text1"/>
          <w:sz w:val="24"/>
          <w:szCs w:val="24"/>
          <w:lang w:val="pl-PL"/>
        </w:rPr>
        <w:t>będącego osobą fizyczną, którego prawomocnie skazano za przestępstwo:</w:t>
      </w:r>
    </w:p>
    <w:p w14:paraId="4FFF352D" w14:textId="77777777" w:rsidR="00B83B27" w:rsidRPr="00F662C2" w:rsidRDefault="00B83B27" w:rsidP="00294DA7">
      <w:pPr>
        <w:pStyle w:val="Akapitzlist"/>
        <w:numPr>
          <w:ilvl w:val="0"/>
          <w:numId w:val="7"/>
        </w:numPr>
        <w:autoSpaceDE w:val="0"/>
        <w:autoSpaceDN w:val="0"/>
        <w:adjustRightInd w:val="0"/>
        <w:spacing w:after="0"/>
        <w:ind w:left="993" w:hanging="426"/>
        <w:contextualSpacing/>
        <w:rPr>
          <w:rFonts w:ascii="Arial" w:hAnsi="Arial" w:cs="Arial"/>
          <w:color w:val="000000" w:themeColor="text1"/>
          <w:sz w:val="24"/>
          <w:szCs w:val="24"/>
          <w:lang w:val="pl-PL"/>
        </w:rPr>
      </w:pPr>
      <w:r w:rsidRPr="00F662C2">
        <w:rPr>
          <w:rFonts w:ascii="Arial" w:hAnsi="Arial" w:cs="Arial"/>
          <w:color w:val="000000" w:themeColor="text1"/>
          <w:sz w:val="24"/>
          <w:szCs w:val="24"/>
          <w:lang w:val="pl-PL"/>
        </w:rPr>
        <w:t xml:space="preserve">udziału w zorganizowanej grupie przestępczej albo związku mającym na celu popełnienie przestępstwa lub przestępstwa skarbowego, o którym mowa w art. 258 Kodeksu karnego, </w:t>
      </w:r>
    </w:p>
    <w:p w14:paraId="0CA7E015" w14:textId="77777777" w:rsidR="00B83B27" w:rsidRPr="00F662C2" w:rsidRDefault="00B83B27" w:rsidP="00294DA7">
      <w:pPr>
        <w:pStyle w:val="Akapitzlist"/>
        <w:numPr>
          <w:ilvl w:val="0"/>
          <w:numId w:val="7"/>
        </w:numPr>
        <w:autoSpaceDE w:val="0"/>
        <w:autoSpaceDN w:val="0"/>
        <w:adjustRightInd w:val="0"/>
        <w:spacing w:after="0"/>
        <w:ind w:left="993" w:hanging="426"/>
        <w:contextualSpacing/>
        <w:rPr>
          <w:rFonts w:ascii="Arial" w:hAnsi="Arial" w:cs="Arial"/>
          <w:color w:val="000000" w:themeColor="text1"/>
          <w:sz w:val="24"/>
          <w:szCs w:val="24"/>
          <w:lang w:val="pl-PL"/>
        </w:rPr>
      </w:pPr>
      <w:r w:rsidRPr="00F662C2">
        <w:rPr>
          <w:rFonts w:ascii="Arial" w:hAnsi="Arial" w:cs="Arial"/>
          <w:color w:val="000000" w:themeColor="text1"/>
          <w:sz w:val="24"/>
          <w:szCs w:val="24"/>
          <w:lang w:val="pl-PL"/>
        </w:rPr>
        <w:t xml:space="preserve">handlu ludźmi, o którym mowa w art. 189a Kodeksu karnego, </w:t>
      </w:r>
    </w:p>
    <w:p w14:paraId="1F4C4C37" w14:textId="23E5698E" w:rsidR="00B83B27" w:rsidRPr="00F662C2" w:rsidRDefault="00B83B27" w:rsidP="00294DA7">
      <w:pPr>
        <w:pStyle w:val="Akapitzlist"/>
        <w:numPr>
          <w:ilvl w:val="0"/>
          <w:numId w:val="7"/>
        </w:numPr>
        <w:autoSpaceDE w:val="0"/>
        <w:autoSpaceDN w:val="0"/>
        <w:adjustRightInd w:val="0"/>
        <w:spacing w:after="0"/>
        <w:ind w:left="993" w:hanging="426"/>
        <w:contextualSpacing/>
        <w:rPr>
          <w:rFonts w:ascii="Arial" w:hAnsi="Arial" w:cs="Arial"/>
          <w:color w:val="000000" w:themeColor="text1"/>
          <w:sz w:val="24"/>
          <w:szCs w:val="24"/>
          <w:lang w:val="pl-PL"/>
        </w:rPr>
      </w:pPr>
      <w:r w:rsidRPr="00F662C2">
        <w:rPr>
          <w:rFonts w:ascii="Arial" w:hAnsi="Arial" w:cs="Arial"/>
          <w:color w:val="000000" w:themeColor="text1"/>
          <w:sz w:val="24"/>
          <w:szCs w:val="24"/>
          <w:lang w:val="pl-PL"/>
        </w:rPr>
        <w:t xml:space="preserve">o którym mowa w art. 228-230a, art. 250a Kodeksu karnego lub w art. 46 </w:t>
      </w:r>
      <w:r w:rsidR="00CB196A" w:rsidRPr="00F662C2">
        <w:rPr>
          <w:rFonts w:ascii="Arial" w:hAnsi="Arial" w:cs="Arial"/>
          <w:color w:val="000000" w:themeColor="text1"/>
          <w:sz w:val="24"/>
          <w:szCs w:val="24"/>
          <w:lang w:val="pl-PL"/>
        </w:rPr>
        <w:t xml:space="preserve">- </w:t>
      </w:r>
      <w:r w:rsidRPr="00F662C2">
        <w:rPr>
          <w:rFonts w:ascii="Arial" w:hAnsi="Arial" w:cs="Arial"/>
          <w:color w:val="000000" w:themeColor="text1"/>
          <w:sz w:val="24"/>
          <w:szCs w:val="24"/>
          <w:lang w:val="pl-PL"/>
        </w:rPr>
        <w:t>art. 48 ustawy z dnia 25 czerwca 2010 r. o sporcie</w:t>
      </w:r>
      <w:r w:rsidR="003F25FD" w:rsidRPr="00F662C2">
        <w:rPr>
          <w:rFonts w:ascii="Arial" w:hAnsi="Arial" w:cs="Arial"/>
          <w:color w:val="000000" w:themeColor="text1"/>
          <w:sz w:val="24"/>
          <w:szCs w:val="24"/>
          <w:lang w:val="pl-PL"/>
        </w:rPr>
        <w:t xml:space="preserve"> (Dz. U. z </w:t>
      </w:r>
      <w:r w:rsidR="00846DCC" w:rsidRPr="00F662C2">
        <w:rPr>
          <w:rFonts w:ascii="Arial" w:hAnsi="Arial" w:cs="Arial"/>
          <w:color w:val="000000" w:themeColor="text1"/>
          <w:sz w:val="24"/>
          <w:szCs w:val="24"/>
          <w:lang w:val="pl-PL"/>
        </w:rPr>
        <w:t xml:space="preserve">2026 </w:t>
      </w:r>
      <w:r w:rsidR="003F25FD" w:rsidRPr="00F662C2">
        <w:rPr>
          <w:rFonts w:ascii="Arial" w:hAnsi="Arial" w:cs="Arial"/>
          <w:color w:val="000000" w:themeColor="text1"/>
          <w:sz w:val="24"/>
          <w:szCs w:val="24"/>
          <w:lang w:val="pl-PL"/>
        </w:rPr>
        <w:t xml:space="preserve">r., poz. </w:t>
      </w:r>
      <w:r w:rsidR="00846DCC" w:rsidRPr="00F662C2">
        <w:rPr>
          <w:rFonts w:ascii="Arial" w:hAnsi="Arial" w:cs="Arial"/>
          <w:color w:val="000000" w:themeColor="text1"/>
          <w:sz w:val="24"/>
          <w:szCs w:val="24"/>
          <w:lang w:val="pl-PL"/>
        </w:rPr>
        <w:t>95</w:t>
      </w:r>
      <w:r w:rsidR="003F25FD" w:rsidRPr="00F662C2">
        <w:rPr>
          <w:rFonts w:ascii="Arial" w:hAnsi="Arial" w:cs="Arial"/>
          <w:color w:val="000000" w:themeColor="text1"/>
          <w:sz w:val="24"/>
          <w:szCs w:val="24"/>
          <w:lang w:val="pl-PL"/>
        </w:rPr>
        <w:t>)</w:t>
      </w:r>
      <w:r w:rsidRPr="00F662C2">
        <w:rPr>
          <w:rFonts w:ascii="Arial" w:hAnsi="Arial" w:cs="Arial"/>
          <w:color w:val="000000" w:themeColor="text1"/>
          <w:sz w:val="24"/>
          <w:szCs w:val="24"/>
          <w:lang w:val="pl-PL"/>
        </w:rPr>
        <w:t xml:space="preserve"> </w:t>
      </w:r>
      <w:r w:rsidR="0012026E" w:rsidRPr="00F662C2">
        <w:rPr>
          <w:rFonts w:ascii="Arial" w:hAnsi="Arial" w:cs="Arial"/>
          <w:color w:val="000000" w:themeColor="text1"/>
          <w:sz w:val="24"/>
          <w:szCs w:val="24"/>
          <w:lang w:val="pl-PL"/>
        </w:rPr>
        <w:t xml:space="preserve"> lub w art. 54 ust. 1-4 ustawy z dnia 12 maja 2011 r. o refundacji leków, środków spożywczych specjalnego przeznaczenia żywieniowego oraz wyrobów medycznych (Dz. U. z </w:t>
      </w:r>
      <w:r w:rsidR="00846DCC" w:rsidRPr="00F662C2">
        <w:rPr>
          <w:rFonts w:ascii="Arial" w:hAnsi="Arial" w:cs="Arial"/>
          <w:color w:val="000000" w:themeColor="text1"/>
          <w:sz w:val="24"/>
          <w:szCs w:val="24"/>
          <w:lang w:val="pl-PL"/>
        </w:rPr>
        <w:t xml:space="preserve">2026 </w:t>
      </w:r>
      <w:r w:rsidR="0012026E" w:rsidRPr="00F662C2">
        <w:rPr>
          <w:rFonts w:ascii="Arial" w:hAnsi="Arial" w:cs="Arial"/>
          <w:color w:val="000000" w:themeColor="text1"/>
          <w:sz w:val="24"/>
          <w:szCs w:val="24"/>
          <w:lang w:val="pl-PL"/>
        </w:rPr>
        <w:t>r. poz</w:t>
      </w:r>
      <w:r w:rsidR="00CB196A" w:rsidRPr="00F662C2">
        <w:rPr>
          <w:rFonts w:ascii="Arial" w:hAnsi="Arial" w:cs="Arial"/>
          <w:color w:val="000000" w:themeColor="text1"/>
          <w:sz w:val="24"/>
          <w:szCs w:val="24"/>
          <w:lang w:val="pl-PL"/>
        </w:rPr>
        <w:t xml:space="preserve">. </w:t>
      </w:r>
      <w:r w:rsidR="00846DCC" w:rsidRPr="00F662C2">
        <w:rPr>
          <w:rFonts w:ascii="Arial" w:hAnsi="Arial" w:cs="Arial"/>
          <w:color w:val="000000" w:themeColor="text1"/>
          <w:sz w:val="24"/>
          <w:szCs w:val="24"/>
          <w:lang w:val="pl-PL"/>
        </w:rPr>
        <w:t>253</w:t>
      </w:r>
      <w:r w:rsidR="0012026E" w:rsidRPr="00F662C2">
        <w:rPr>
          <w:rFonts w:ascii="Arial" w:hAnsi="Arial" w:cs="Arial"/>
          <w:color w:val="000000" w:themeColor="text1"/>
          <w:sz w:val="24"/>
          <w:szCs w:val="24"/>
          <w:lang w:val="pl-PL"/>
        </w:rPr>
        <w:t>),</w:t>
      </w:r>
    </w:p>
    <w:p w14:paraId="4D149180" w14:textId="77777777" w:rsidR="00B83B27" w:rsidRPr="00F662C2" w:rsidRDefault="00B83B27" w:rsidP="00294DA7">
      <w:pPr>
        <w:pStyle w:val="Akapitzlist"/>
        <w:numPr>
          <w:ilvl w:val="0"/>
          <w:numId w:val="7"/>
        </w:numPr>
        <w:autoSpaceDE w:val="0"/>
        <w:autoSpaceDN w:val="0"/>
        <w:adjustRightInd w:val="0"/>
        <w:spacing w:after="0"/>
        <w:ind w:left="993" w:hanging="426"/>
        <w:contextualSpacing/>
        <w:rPr>
          <w:rFonts w:ascii="Arial" w:hAnsi="Arial" w:cs="Arial"/>
          <w:color w:val="000000" w:themeColor="text1"/>
          <w:sz w:val="24"/>
          <w:szCs w:val="24"/>
          <w:lang w:val="pl-PL"/>
        </w:rPr>
      </w:pPr>
      <w:r w:rsidRPr="00F662C2">
        <w:rPr>
          <w:rFonts w:ascii="Arial" w:hAnsi="Arial" w:cs="Arial"/>
          <w:color w:val="000000" w:themeColor="text1"/>
          <w:sz w:val="24"/>
          <w:szCs w:val="24"/>
          <w:lang w:val="pl-PL"/>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291ECC32" w14:textId="77777777" w:rsidR="00B83B27" w:rsidRPr="00F662C2" w:rsidRDefault="00B83B27" w:rsidP="00294DA7">
      <w:pPr>
        <w:pStyle w:val="Akapitzlist"/>
        <w:numPr>
          <w:ilvl w:val="0"/>
          <w:numId w:val="7"/>
        </w:numPr>
        <w:autoSpaceDE w:val="0"/>
        <w:autoSpaceDN w:val="0"/>
        <w:adjustRightInd w:val="0"/>
        <w:spacing w:after="0"/>
        <w:ind w:left="993" w:hanging="426"/>
        <w:contextualSpacing/>
        <w:rPr>
          <w:rFonts w:ascii="Arial" w:hAnsi="Arial" w:cs="Arial"/>
          <w:color w:val="000000" w:themeColor="text1"/>
          <w:sz w:val="24"/>
          <w:szCs w:val="24"/>
          <w:lang w:val="pl-PL"/>
        </w:rPr>
      </w:pPr>
      <w:r w:rsidRPr="00F662C2">
        <w:rPr>
          <w:rFonts w:ascii="Arial" w:hAnsi="Arial" w:cs="Arial"/>
          <w:color w:val="000000" w:themeColor="text1"/>
          <w:sz w:val="24"/>
          <w:szCs w:val="24"/>
          <w:lang w:val="pl-PL"/>
        </w:rPr>
        <w:t xml:space="preserve">o charakterze terrorystycznym, o którym mowa w art. 115 § 20 Kodeksu karnego, lub mające na celu popełnienie tego przestępstwa, </w:t>
      </w:r>
    </w:p>
    <w:p w14:paraId="1D8C54D6" w14:textId="0D8FE856" w:rsidR="00B83B27" w:rsidRPr="00F662C2" w:rsidRDefault="00B83B27" w:rsidP="00294DA7">
      <w:pPr>
        <w:pStyle w:val="Akapitzlist"/>
        <w:numPr>
          <w:ilvl w:val="0"/>
          <w:numId w:val="7"/>
        </w:numPr>
        <w:autoSpaceDE w:val="0"/>
        <w:autoSpaceDN w:val="0"/>
        <w:adjustRightInd w:val="0"/>
        <w:spacing w:after="0"/>
        <w:ind w:left="993" w:hanging="426"/>
        <w:contextualSpacing/>
        <w:rPr>
          <w:rFonts w:ascii="Arial" w:hAnsi="Arial" w:cs="Arial"/>
          <w:color w:val="000000" w:themeColor="text1"/>
          <w:sz w:val="24"/>
          <w:szCs w:val="24"/>
          <w:lang w:val="pl-PL"/>
        </w:rPr>
      </w:pPr>
      <w:r w:rsidRPr="00F662C2">
        <w:rPr>
          <w:rFonts w:ascii="Arial" w:hAnsi="Arial" w:cs="Arial"/>
          <w:color w:val="000000" w:themeColor="text1"/>
          <w:sz w:val="24"/>
          <w:szCs w:val="24"/>
          <w:lang w:val="pl-PL"/>
        </w:rPr>
        <w:t xml:space="preserve">powierzenia wykonywania pracy małoletniemu cudzoziemcowi, o którym mowa w art. 9 ust. 2 ustawy z dnia 15 czerwca 2012 r. o skutkach powierzania wykonywania pracy cudzoziemcom przebywającym wbrew przepisom na terytorium Rzeczypospolitej Polskiej (Dz. U. </w:t>
      </w:r>
      <w:r w:rsidR="003F25FD" w:rsidRPr="00F662C2">
        <w:rPr>
          <w:rFonts w:ascii="Arial" w:hAnsi="Arial" w:cs="Arial"/>
          <w:color w:val="000000" w:themeColor="text1"/>
          <w:sz w:val="24"/>
          <w:szCs w:val="24"/>
          <w:lang w:val="pl-PL"/>
        </w:rPr>
        <w:t xml:space="preserve">z </w:t>
      </w:r>
      <w:r w:rsidR="008311E2" w:rsidRPr="00F662C2">
        <w:rPr>
          <w:rFonts w:ascii="Arial" w:hAnsi="Arial" w:cs="Arial"/>
          <w:color w:val="000000" w:themeColor="text1"/>
          <w:sz w:val="24"/>
          <w:szCs w:val="24"/>
          <w:lang w:val="pl-PL"/>
        </w:rPr>
        <w:t xml:space="preserve">2025 </w:t>
      </w:r>
      <w:r w:rsidR="003F25FD" w:rsidRPr="00F662C2">
        <w:rPr>
          <w:rFonts w:ascii="Arial" w:hAnsi="Arial" w:cs="Arial"/>
          <w:color w:val="000000" w:themeColor="text1"/>
          <w:sz w:val="24"/>
          <w:szCs w:val="24"/>
          <w:lang w:val="pl-PL"/>
        </w:rPr>
        <w:t xml:space="preserve">r., poz. </w:t>
      </w:r>
      <w:r w:rsidR="008311E2" w:rsidRPr="00F662C2">
        <w:rPr>
          <w:rFonts w:ascii="Arial" w:hAnsi="Arial" w:cs="Arial"/>
          <w:color w:val="000000" w:themeColor="text1"/>
          <w:sz w:val="24"/>
          <w:szCs w:val="24"/>
          <w:lang w:val="pl-PL"/>
        </w:rPr>
        <w:t>1567</w:t>
      </w:r>
      <w:r w:rsidRPr="00F662C2">
        <w:rPr>
          <w:rFonts w:ascii="Arial" w:hAnsi="Arial" w:cs="Arial"/>
          <w:color w:val="000000" w:themeColor="text1"/>
          <w:sz w:val="24"/>
          <w:szCs w:val="24"/>
          <w:lang w:val="pl-PL"/>
        </w:rPr>
        <w:t xml:space="preserve">), </w:t>
      </w:r>
    </w:p>
    <w:p w14:paraId="2B9F51D6" w14:textId="1E985D80" w:rsidR="00B83B27" w:rsidRPr="00F662C2" w:rsidRDefault="00B83B27" w:rsidP="00294DA7">
      <w:pPr>
        <w:pStyle w:val="Akapitzlist"/>
        <w:numPr>
          <w:ilvl w:val="0"/>
          <w:numId w:val="7"/>
        </w:numPr>
        <w:autoSpaceDE w:val="0"/>
        <w:autoSpaceDN w:val="0"/>
        <w:adjustRightInd w:val="0"/>
        <w:spacing w:after="0"/>
        <w:ind w:left="993" w:hanging="426"/>
        <w:contextualSpacing/>
        <w:rPr>
          <w:rFonts w:ascii="Arial" w:hAnsi="Arial" w:cs="Arial"/>
          <w:color w:val="000000" w:themeColor="text1"/>
          <w:sz w:val="24"/>
          <w:szCs w:val="24"/>
          <w:lang w:val="pl-PL"/>
        </w:rPr>
      </w:pPr>
      <w:r w:rsidRPr="00F662C2">
        <w:rPr>
          <w:rFonts w:ascii="Arial" w:hAnsi="Arial" w:cs="Arial"/>
          <w:color w:val="000000" w:themeColor="text1"/>
          <w:sz w:val="24"/>
          <w:szCs w:val="24"/>
          <w:lang w:val="pl-PL"/>
        </w:rPr>
        <w:t>przeciwko obrotowi gospodarczemu, o których mowa w art. 296-307 Kodeksu karnego, przestępstwo oszustwa, o którym mowa w art. 286 Kodeksu karnego, przestępstwo przeciwko wiarygodności dokumentów, o</w:t>
      </w:r>
      <w:r w:rsidR="002052BF">
        <w:rPr>
          <w:rFonts w:ascii="Arial" w:hAnsi="Arial" w:cs="Arial"/>
          <w:color w:val="000000" w:themeColor="text1"/>
          <w:sz w:val="24"/>
          <w:szCs w:val="24"/>
          <w:lang w:val="pl-PL"/>
        </w:rPr>
        <w:t> </w:t>
      </w:r>
      <w:r w:rsidRPr="00F662C2">
        <w:rPr>
          <w:rFonts w:ascii="Arial" w:hAnsi="Arial" w:cs="Arial"/>
          <w:color w:val="000000" w:themeColor="text1"/>
          <w:sz w:val="24"/>
          <w:szCs w:val="24"/>
          <w:lang w:val="pl-PL"/>
        </w:rPr>
        <w:t xml:space="preserve">których mowa w art. 270-277d Kodeksu karnego, lub przestępstwo skarbowe, </w:t>
      </w:r>
    </w:p>
    <w:p w14:paraId="6C43363E" w14:textId="77777777" w:rsidR="00C868A4" w:rsidRPr="00F662C2" w:rsidRDefault="00B83B27" w:rsidP="00294DA7">
      <w:pPr>
        <w:pStyle w:val="Akapitzlist"/>
        <w:numPr>
          <w:ilvl w:val="0"/>
          <w:numId w:val="7"/>
        </w:numPr>
        <w:autoSpaceDE w:val="0"/>
        <w:autoSpaceDN w:val="0"/>
        <w:adjustRightInd w:val="0"/>
        <w:spacing w:after="0"/>
        <w:ind w:left="993" w:hanging="426"/>
        <w:contextualSpacing/>
        <w:rPr>
          <w:rFonts w:ascii="Arial" w:hAnsi="Arial" w:cs="Arial"/>
          <w:color w:val="000000" w:themeColor="text1"/>
          <w:sz w:val="24"/>
          <w:szCs w:val="24"/>
          <w:lang w:val="pl-PL"/>
        </w:rPr>
      </w:pPr>
      <w:r w:rsidRPr="00F662C2">
        <w:rPr>
          <w:rFonts w:ascii="Arial" w:hAnsi="Arial" w:cs="Arial"/>
          <w:color w:val="000000" w:themeColor="text1"/>
          <w:sz w:val="24"/>
          <w:szCs w:val="24"/>
          <w:lang w:val="pl-PL"/>
        </w:rPr>
        <w:t xml:space="preserve">o którym mowa w art. 9 ust. 1 i 3 lub art. 10 ustawy z dnia 15 czerwca 2012 r. o skutkach powierzania wykonywania pracy cudzoziemcom przebywającym wbrew przepisom na terytorium Rzeczypospolitej Polskiej </w:t>
      </w:r>
    </w:p>
    <w:p w14:paraId="1A134C25" w14:textId="351E738A" w:rsidR="00B83B27" w:rsidRPr="00F662C2" w:rsidRDefault="00B83B27" w:rsidP="00294DA7">
      <w:pPr>
        <w:autoSpaceDE w:val="0"/>
        <w:autoSpaceDN w:val="0"/>
        <w:adjustRightInd w:val="0"/>
        <w:spacing w:after="0" w:line="276" w:lineRule="auto"/>
        <w:ind w:left="567"/>
        <w:contextualSpacing/>
        <w:rPr>
          <w:rFonts w:ascii="Arial" w:hAnsi="Arial" w:cs="Arial"/>
          <w:color w:val="000000" w:themeColor="text1"/>
        </w:rPr>
      </w:pPr>
      <w:r w:rsidRPr="00F662C2">
        <w:rPr>
          <w:rFonts w:ascii="Arial" w:hAnsi="Arial" w:cs="Arial"/>
          <w:color w:val="000000" w:themeColor="text1"/>
        </w:rPr>
        <w:t>- lub za odpowiedni czyn zabroniony określony w przepisach prawa obcego;</w:t>
      </w:r>
    </w:p>
    <w:p w14:paraId="715CF344" w14:textId="176B5F81" w:rsidR="00B83B27" w:rsidRPr="00F662C2" w:rsidRDefault="00B83B27" w:rsidP="00294DA7">
      <w:pPr>
        <w:pStyle w:val="Akapitzlist"/>
        <w:numPr>
          <w:ilvl w:val="0"/>
          <w:numId w:val="6"/>
        </w:numPr>
        <w:autoSpaceDE w:val="0"/>
        <w:autoSpaceDN w:val="0"/>
        <w:adjustRightInd w:val="0"/>
        <w:spacing w:after="0"/>
        <w:contextualSpacing/>
        <w:rPr>
          <w:rFonts w:ascii="Arial" w:hAnsi="Arial" w:cs="Arial"/>
          <w:color w:val="000000" w:themeColor="text1"/>
          <w:sz w:val="24"/>
          <w:szCs w:val="24"/>
          <w:lang w:val="pl-PL"/>
        </w:rPr>
      </w:pPr>
      <w:r w:rsidRPr="00F662C2">
        <w:rPr>
          <w:rFonts w:ascii="Arial" w:hAnsi="Arial" w:cs="Arial"/>
          <w:color w:val="000000" w:themeColor="text1"/>
          <w:sz w:val="24"/>
          <w:szCs w:val="24"/>
          <w:lang w:val="pl-PL"/>
        </w:rPr>
        <w:t>jeżeli urzędującego członka jego organu zarządzającego lub nadzorczego, wspólnika spółki w spółce jawnej lub partnerskiej albo komplementariusza w</w:t>
      </w:r>
      <w:r w:rsidR="002052BF">
        <w:rPr>
          <w:rFonts w:ascii="Arial" w:hAnsi="Arial" w:cs="Arial"/>
          <w:color w:val="000000" w:themeColor="text1"/>
          <w:sz w:val="24"/>
          <w:szCs w:val="24"/>
          <w:lang w:val="pl-PL"/>
        </w:rPr>
        <w:t> </w:t>
      </w:r>
      <w:r w:rsidRPr="00F662C2">
        <w:rPr>
          <w:rFonts w:ascii="Arial" w:hAnsi="Arial" w:cs="Arial"/>
          <w:color w:val="000000" w:themeColor="text1"/>
          <w:sz w:val="24"/>
          <w:szCs w:val="24"/>
          <w:lang w:val="pl-PL"/>
        </w:rPr>
        <w:t xml:space="preserve">spółce komandytowej lub komandytowo-akcyjnej lub prokurenta prawomocnie skazano za przestępstwo, o którym mowa w pkt 1; </w:t>
      </w:r>
    </w:p>
    <w:p w14:paraId="15ED7104" w14:textId="3F8B83B8" w:rsidR="00B83B27" w:rsidRPr="00F662C2" w:rsidRDefault="00B83B27" w:rsidP="00294DA7">
      <w:pPr>
        <w:pStyle w:val="Akapitzlist"/>
        <w:numPr>
          <w:ilvl w:val="0"/>
          <w:numId w:val="6"/>
        </w:numPr>
        <w:autoSpaceDE w:val="0"/>
        <w:autoSpaceDN w:val="0"/>
        <w:adjustRightInd w:val="0"/>
        <w:spacing w:after="0"/>
        <w:contextualSpacing/>
        <w:rPr>
          <w:rFonts w:ascii="Arial" w:hAnsi="Arial" w:cs="Arial"/>
          <w:color w:val="000000" w:themeColor="text1"/>
          <w:sz w:val="24"/>
          <w:szCs w:val="24"/>
          <w:lang w:val="pl-PL"/>
        </w:rPr>
      </w:pPr>
      <w:r w:rsidRPr="00F662C2">
        <w:rPr>
          <w:rFonts w:ascii="Arial" w:hAnsi="Arial" w:cs="Arial"/>
          <w:color w:val="000000" w:themeColor="text1"/>
          <w:sz w:val="24"/>
          <w:szCs w:val="24"/>
          <w:lang w:val="pl-PL"/>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w:t>
      </w:r>
      <w:r w:rsidR="002052BF">
        <w:rPr>
          <w:rFonts w:ascii="Arial" w:hAnsi="Arial" w:cs="Arial"/>
          <w:color w:val="000000" w:themeColor="text1"/>
          <w:sz w:val="24"/>
          <w:szCs w:val="24"/>
          <w:lang w:val="pl-PL"/>
        </w:rPr>
        <w:t> </w:t>
      </w:r>
      <w:r w:rsidRPr="00F662C2">
        <w:rPr>
          <w:rFonts w:ascii="Arial" w:hAnsi="Arial" w:cs="Arial"/>
          <w:color w:val="000000" w:themeColor="text1"/>
          <w:sz w:val="24"/>
          <w:szCs w:val="24"/>
          <w:lang w:val="pl-PL"/>
        </w:rPr>
        <w:t xml:space="preserve">postępowaniu albo przed upływem terminu składania ofert dokonał płatności należnych podatków, opłat lub składek na ubezpieczenie społeczne </w:t>
      </w:r>
      <w:r w:rsidRPr="00F662C2">
        <w:rPr>
          <w:rFonts w:ascii="Arial" w:hAnsi="Arial" w:cs="Arial"/>
          <w:color w:val="000000" w:themeColor="text1"/>
          <w:sz w:val="24"/>
          <w:szCs w:val="24"/>
          <w:lang w:val="pl-PL"/>
        </w:rPr>
        <w:lastRenderedPageBreak/>
        <w:t xml:space="preserve">lub zdrowotne wraz z odsetkami lub grzywnami lub zawarł wiążące porozumienie w sprawie spłaty tych należności; </w:t>
      </w:r>
    </w:p>
    <w:p w14:paraId="51155CED" w14:textId="77777777" w:rsidR="00B83B27" w:rsidRPr="00F662C2" w:rsidRDefault="00B83B27" w:rsidP="00294DA7">
      <w:pPr>
        <w:pStyle w:val="Akapitzlist"/>
        <w:numPr>
          <w:ilvl w:val="0"/>
          <w:numId w:val="6"/>
        </w:numPr>
        <w:autoSpaceDE w:val="0"/>
        <w:autoSpaceDN w:val="0"/>
        <w:adjustRightInd w:val="0"/>
        <w:spacing w:after="0"/>
        <w:contextualSpacing/>
        <w:rPr>
          <w:rFonts w:ascii="Arial" w:hAnsi="Arial" w:cs="Arial"/>
          <w:color w:val="000000" w:themeColor="text1"/>
          <w:sz w:val="24"/>
          <w:szCs w:val="24"/>
          <w:lang w:val="pl-PL"/>
        </w:rPr>
      </w:pPr>
      <w:r w:rsidRPr="00F662C2">
        <w:rPr>
          <w:rFonts w:ascii="Arial" w:hAnsi="Arial" w:cs="Arial"/>
          <w:color w:val="000000" w:themeColor="text1"/>
          <w:sz w:val="24"/>
          <w:szCs w:val="24"/>
          <w:lang w:val="pl-PL"/>
        </w:rPr>
        <w:t xml:space="preserve">wobec którego prawomocnie orzeczono zakaz ubiegania się o zamówienia publiczne; </w:t>
      </w:r>
    </w:p>
    <w:p w14:paraId="3B9ACBF6" w14:textId="77777777" w:rsidR="00B83B27" w:rsidRPr="00F662C2" w:rsidRDefault="00B83B27" w:rsidP="00294DA7">
      <w:pPr>
        <w:pStyle w:val="Akapitzlist"/>
        <w:numPr>
          <w:ilvl w:val="0"/>
          <w:numId w:val="6"/>
        </w:numPr>
        <w:autoSpaceDE w:val="0"/>
        <w:autoSpaceDN w:val="0"/>
        <w:adjustRightInd w:val="0"/>
        <w:spacing w:after="0"/>
        <w:contextualSpacing/>
        <w:rPr>
          <w:rFonts w:ascii="Arial" w:hAnsi="Arial" w:cs="Arial"/>
          <w:color w:val="000000" w:themeColor="text1"/>
          <w:sz w:val="24"/>
          <w:szCs w:val="24"/>
          <w:lang w:val="pl-PL"/>
        </w:rPr>
      </w:pPr>
      <w:r w:rsidRPr="00F662C2">
        <w:rPr>
          <w:rFonts w:ascii="Arial" w:hAnsi="Arial" w:cs="Arial"/>
          <w:color w:val="000000" w:themeColor="text1"/>
          <w:sz w:val="24"/>
          <w:szCs w:val="24"/>
          <w:lang w:val="pl-PL"/>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3C8F6A5E" w14:textId="02DA2529" w:rsidR="00B83B27" w:rsidRPr="00F662C2" w:rsidRDefault="00B83B27" w:rsidP="00294DA7">
      <w:pPr>
        <w:pStyle w:val="Akapitzlist"/>
        <w:numPr>
          <w:ilvl w:val="0"/>
          <w:numId w:val="6"/>
        </w:numPr>
        <w:autoSpaceDE w:val="0"/>
        <w:autoSpaceDN w:val="0"/>
        <w:adjustRightInd w:val="0"/>
        <w:spacing w:after="0"/>
        <w:contextualSpacing/>
        <w:rPr>
          <w:rFonts w:ascii="Arial" w:hAnsi="Arial" w:cs="Arial"/>
          <w:color w:val="000000" w:themeColor="text1"/>
          <w:sz w:val="24"/>
          <w:szCs w:val="24"/>
          <w:lang w:val="pl-PL"/>
        </w:rPr>
      </w:pPr>
      <w:r w:rsidRPr="00F662C2">
        <w:rPr>
          <w:rFonts w:ascii="Arial" w:hAnsi="Arial" w:cs="Arial"/>
          <w:color w:val="000000" w:themeColor="text1"/>
          <w:sz w:val="24"/>
          <w:szCs w:val="24"/>
          <w:lang w:val="pl-PL"/>
        </w:rPr>
        <w:t>jeżeli, w przypadkach, o których mowa w art. 85 ust. 1, doszło do zakłócenia konkurencji wynikającego z wcześniejszego zaangażowania tego wykonawcy lub podmiotu, który należy z wykonawcą do tej samej grupy kapitałowej w</w:t>
      </w:r>
      <w:r w:rsidR="002052BF">
        <w:rPr>
          <w:rFonts w:ascii="Arial" w:hAnsi="Arial" w:cs="Arial"/>
          <w:color w:val="000000" w:themeColor="text1"/>
          <w:sz w:val="24"/>
          <w:szCs w:val="24"/>
          <w:lang w:val="pl-PL"/>
        </w:rPr>
        <w:t> </w:t>
      </w:r>
      <w:r w:rsidRPr="00F662C2">
        <w:rPr>
          <w:rFonts w:ascii="Arial" w:hAnsi="Arial" w:cs="Arial"/>
          <w:color w:val="000000" w:themeColor="text1"/>
          <w:sz w:val="24"/>
          <w:szCs w:val="24"/>
          <w:lang w:val="pl-PL"/>
        </w:rPr>
        <w:t>rozumieniu ustawy z dnia 16 lutego 2007 r. o ochronie konkurencji i</w:t>
      </w:r>
      <w:r w:rsidR="002052BF">
        <w:rPr>
          <w:rFonts w:ascii="Arial" w:hAnsi="Arial" w:cs="Arial"/>
          <w:color w:val="000000" w:themeColor="text1"/>
          <w:sz w:val="24"/>
          <w:szCs w:val="24"/>
          <w:lang w:val="pl-PL"/>
        </w:rPr>
        <w:t> </w:t>
      </w:r>
      <w:r w:rsidRPr="00F662C2">
        <w:rPr>
          <w:rFonts w:ascii="Arial" w:hAnsi="Arial" w:cs="Arial"/>
          <w:color w:val="000000" w:themeColor="text1"/>
          <w:sz w:val="24"/>
          <w:szCs w:val="24"/>
          <w:lang w:val="pl-PL"/>
        </w:rPr>
        <w:t>konsumentów, chyba że spowodowane tym zakłócenie konkurencji może być wyeliminowane w inny sposób niż przez wykluczenie wykonawcy z</w:t>
      </w:r>
      <w:r w:rsidR="002052BF">
        <w:rPr>
          <w:rFonts w:ascii="Arial" w:hAnsi="Arial" w:cs="Arial"/>
          <w:color w:val="000000" w:themeColor="text1"/>
          <w:sz w:val="24"/>
          <w:szCs w:val="24"/>
          <w:lang w:val="pl-PL"/>
        </w:rPr>
        <w:t> </w:t>
      </w:r>
      <w:r w:rsidRPr="00F662C2">
        <w:rPr>
          <w:rFonts w:ascii="Arial" w:hAnsi="Arial" w:cs="Arial"/>
          <w:color w:val="000000" w:themeColor="text1"/>
          <w:sz w:val="24"/>
          <w:szCs w:val="24"/>
          <w:lang w:val="pl-PL"/>
        </w:rPr>
        <w:t>udziału w postępowaniu o udzielenie zamówienia.</w:t>
      </w:r>
    </w:p>
    <w:p w14:paraId="64F0755B" w14:textId="77777777" w:rsidR="00B83B27" w:rsidRPr="00F662C2" w:rsidRDefault="00B83B27" w:rsidP="00294DA7">
      <w:pPr>
        <w:pStyle w:val="Akapitzlist"/>
        <w:numPr>
          <w:ilvl w:val="3"/>
          <w:numId w:val="3"/>
        </w:numPr>
        <w:autoSpaceDE w:val="0"/>
        <w:autoSpaceDN w:val="0"/>
        <w:adjustRightInd w:val="0"/>
        <w:spacing w:after="0"/>
        <w:ind w:left="426"/>
        <w:contextualSpacing/>
        <w:rPr>
          <w:rFonts w:ascii="Arial" w:hAnsi="Arial" w:cs="Arial"/>
          <w:color w:val="000000" w:themeColor="text1"/>
          <w:sz w:val="24"/>
          <w:szCs w:val="24"/>
          <w:lang w:val="pl-PL"/>
        </w:rPr>
      </w:pPr>
      <w:r w:rsidRPr="00F662C2">
        <w:rPr>
          <w:rFonts w:ascii="Arial" w:hAnsi="Arial" w:cs="Arial"/>
          <w:color w:val="000000" w:themeColor="text1"/>
          <w:sz w:val="24"/>
          <w:szCs w:val="24"/>
          <w:lang w:val="pl-PL"/>
        </w:rPr>
        <w:t>Na podstawie art. 109 ust. 1 ustawy PZP wyklucza się Wykonawcę, który:</w:t>
      </w:r>
    </w:p>
    <w:p w14:paraId="77D322C2" w14:textId="223F9754" w:rsidR="00B83B27" w:rsidRPr="00F662C2" w:rsidRDefault="00B83B27" w:rsidP="00294DA7">
      <w:pPr>
        <w:pStyle w:val="Akapitzlist"/>
        <w:numPr>
          <w:ilvl w:val="0"/>
          <w:numId w:val="8"/>
        </w:numPr>
        <w:autoSpaceDE w:val="0"/>
        <w:autoSpaceDN w:val="0"/>
        <w:adjustRightInd w:val="0"/>
        <w:spacing w:after="0"/>
        <w:contextualSpacing/>
        <w:rPr>
          <w:rFonts w:ascii="Arial" w:hAnsi="Arial" w:cs="Arial"/>
          <w:color w:val="000000" w:themeColor="text1"/>
          <w:sz w:val="24"/>
          <w:szCs w:val="24"/>
          <w:lang w:val="pl-PL"/>
        </w:rPr>
      </w:pPr>
      <w:r w:rsidRPr="00F662C2">
        <w:rPr>
          <w:rFonts w:ascii="Arial" w:hAnsi="Arial" w:cs="Arial"/>
          <w:color w:val="000000" w:themeColor="text1"/>
          <w:sz w:val="24"/>
          <w:szCs w:val="24"/>
          <w:lang w:val="pl-PL"/>
        </w:rPr>
        <w:t xml:space="preserve">naruszył obowiązki dotyczące </w:t>
      </w:r>
      <w:r w:rsidRPr="00F662C2">
        <w:rPr>
          <w:rFonts w:ascii="Arial" w:hAnsi="Arial" w:cs="Arial"/>
          <w:sz w:val="24"/>
          <w:szCs w:val="24"/>
          <w:lang w:val="pl-PL"/>
        </w:rPr>
        <w:t>płatności podatków, opłat lub składek na ubezpieczenia społeczne lub zdrowotne, z wyjątkiem przypadku, o którym mowa w art. 108 ust. 1 pkt 3, chyba że wykonawca odpowiednio przed upływem terminu do składania wniosków o dopuszczenie do udziału w</w:t>
      </w:r>
      <w:r w:rsidR="002052BF">
        <w:rPr>
          <w:rFonts w:ascii="Arial" w:hAnsi="Arial" w:cs="Arial"/>
          <w:sz w:val="24"/>
          <w:szCs w:val="24"/>
          <w:lang w:val="pl-PL"/>
        </w:rPr>
        <w:t> </w:t>
      </w:r>
      <w:r w:rsidRPr="00F662C2">
        <w:rPr>
          <w:rFonts w:ascii="Arial" w:hAnsi="Arial" w:cs="Arial"/>
          <w:sz w:val="24"/>
          <w:szCs w:val="24"/>
          <w:lang w:val="pl-PL"/>
        </w:rPr>
        <w:t>postępowaniu albo przed upływem terminu składania ofert dokonał płatności należnych podatków, opłat lub składek na ubezpieczenia społeczne lub zdrowotne wraz z odsetkami lub grzywnami lub zawarł wiążące porozumienie w sprawie spłaty tych należności;</w:t>
      </w:r>
    </w:p>
    <w:p w14:paraId="79E97298" w14:textId="33C5F84A" w:rsidR="00B83B27" w:rsidRPr="00F662C2" w:rsidRDefault="00B83B27" w:rsidP="00294DA7">
      <w:pPr>
        <w:pStyle w:val="Akapitzlist"/>
        <w:numPr>
          <w:ilvl w:val="0"/>
          <w:numId w:val="8"/>
        </w:numPr>
        <w:autoSpaceDE w:val="0"/>
        <w:autoSpaceDN w:val="0"/>
        <w:adjustRightInd w:val="0"/>
        <w:spacing w:after="0"/>
        <w:contextualSpacing/>
        <w:rPr>
          <w:rFonts w:ascii="Arial" w:hAnsi="Arial" w:cs="Arial"/>
          <w:color w:val="000000" w:themeColor="text1"/>
          <w:sz w:val="24"/>
          <w:szCs w:val="24"/>
          <w:lang w:val="pl-PL"/>
        </w:rPr>
      </w:pPr>
      <w:r w:rsidRPr="00F662C2">
        <w:rPr>
          <w:rFonts w:ascii="Arial" w:hAnsi="Arial" w:cs="Arial"/>
          <w:sz w:val="24"/>
          <w:szCs w:val="24"/>
          <w:lang w:val="pl-PL"/>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w:t>
      </w:r>
      <w:r w:rsidR="002052BF">
        <w:rPr>
          <w:rFonts w:ascii="Arial" w:hAnsi="Arial" w:cs="Arial"/>
          <w:sz w:val="24"/>
          <w:szCs w:val="24"/>
          <w:lang w:val="pl-PL"/>
        </w:rPr>
        <w:t> </w:t>
      </w:r>
      <w:r w:rsidRPr="00F662C2">
        <w:rPr>
          <w:rFonts w:ascii="Arial" w:hAnsi="Arial" w:cs="Arial"/>
          <w:sz w:val="24"/>
          <w:szCs w:val="24"/>
          <w:lang w:val="pl-PL"/>
        </w:rPr>
        <w:t>przepisach miejsca wszczęcia tej procedury;</w:t>
      </w:r>
    </w:p>
    <w:p w14:paraId="0BDE36D2" w14:textId="57C02A58" w:rsidR="00B83B27" w:rsidRPr="00F662C2" w:rsidRDefault="00B83B27" w:rsidP="00294DA7">
      <w:pPr>
        <w:pStyle w:val="Akapitzlist"/>
        <w:numPr>
          <w:ilvl w:val="0"/>
          <w:numId w:val="8"/>
        </w:numPr>
        <w:autoSpaceDE w:val="0"/>
        <w:autoSpaceDN w:val="0"/>
        <w:adjustRightInd w:val="0"/>
        <w:spacing w:after="0"/>
        <w:contextualSpacing/>
        <w:rPr>
          <w:rFonts w:ascii="Arial" w:hAnsi="Arial" w:cs="Arial"/>
          <w:color w:val="000000" w:themeColor="text1"/>
          <w:sz w:val="24"/>
          <w:szCs w:val="24"/>
          <w:lang w:val="pl-PL"/>
        </w:rPr>
      </w:pPr>
      <w:r w:rsidRPr="00F662C2">
        <w:rPr>
          <w:rFonts w:ascii="Arial" w:hAnsi="Arial" w:cs="Arial"/>
          <w:sz w:val="24"/>
          <w:szCs w:val="24"/>
          <w:lang w:val="pl-PL"/>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w:t>
      </w:r>
      <w:r w:rsidR="002052BF">
        <w:rPr>
          <w:rFonts w:ascii="Arial" w:hAnsi="Arial" w:cs="Arial"/>
          <w:sz w:val="24"/>
          <w:szCs w:val="24"/>
          <w:lang w:val="pl-PL"/>
        </w:rPr>
        <w:t> </w:t>
      </w:r>
      <w:r w:rsidRPr="00F662C2">
        <w:rPr>
          <w:rFonts w:ascii="Arial" w:hAnsi="Arial" w:cs="Arial"/>
          <w:sz w:val="24"/>
          <w:szCs w:val="24"/>
          <w:lang w:val="pl-PL"/>
        </w:rPr>
        <w:t>postępowaniu o udzielenie zamówienia, lub który zataił te informacje lub nie jest w stanie przedstawić wymaganych podmiotowych środków dowodowych;</w:t>
      </w:r>
    </w:p>
    <w:p w14:paraId="66E9C4AB" w14:textId="77777777" w:rsidR="00B83B27" w:rsidRPr="00F662C2" w:rsidRDefault="00B83B27" w:rsidP="00294DA7">
      <w:pPr>
        <w:pStyle w:val="Akapitzlist"/>
        <w:numPr>
          <w:ilvl w:val="0"/>
          <w:numId w:val="8"/>
        </w:numPr>
        <w:autoSpaceDE w:val="0"/>
        <w:autoSpaceDN w:val="0"/>
        <w:adjustRightInd w:val="0"/>
        <w:spacing w:after="0"/>
        <w:contextualSpacing/>
        <w:rPr>
          <w:rFonts w:ascii="Arial" w:hAnsi="Arial" w:cs="Arial"/>
          <w:color w:val="000000" w:themeColor="text1"/>
          <w:sz w:val="24"/>
          <w:szCs w:val="24"/>
          <w:lang w:val="pl-PL"/>
        </w:rPr>
      </w:pPr>
      <w:r w:rsidRPr="00F662C2">
        <w:rPr>
          <w:rFonts w:ascii="Arial" w:hAnsi="Arial" w:cs="Arial"/>
          <w:sz w:val="24"/>
          <w:szCs w:val="24"/>
          <w:lang w:val="pl-PL"/>
        </w:rPr>
        <w:t>który bezprawnie wpływał lub próbował wpływać na czynności zamawiającego lub próbował pozyskać lub pozyskał informacje poufne, mogące dać mu przewagę w postępowaniu o udzielenie zamówienia;</w:t>
      </w:r>
    </w:p>
    <w:p w14:paraId="312ABEAC" w14:textId="3E06253D" w:rsidR="00B83B27" w:rsidRPr="00F662C2" w:rsidRDefault="00B83B27" w:rsidP="00294DA7">
      <w:pPr>
        <w:pStyle w:val="Akapitzlist"/>
        <w:numPr>
          <w:ilvl w:val="0"/>
          <w:numId w:val="8"/>
        </w:numPr>
        <w:autoSpaceDE w:val="0"/>
        <w:autoSpaceDN w:val="0"/>
        <w:adjustRightInd w:val="0"/>
        <w:spacing w:after="0"/>
        <w:contextualSpacing/>
        <w:rPr>
          <w:rFonts w:ascii="Arial" w:hAnsi="Arial" w:cs="Arial"/>
          <w:color w:val="000000" w:themeColor="text1"/>
          <w:sz w:val="24"/>
          <w:szCs w:val="24"/>
          <w:lang w:val="pl-PL"/>
        </w:rPr>
      </w:pPr>
      <w:r w:rsidRPr="00F662C2">
        <w:rPr>
          <w:rFonts w:ascii="Arial" w:hAnsi="Arial" w:cs="Arial"/>
          <w:sz w:val="24"/>
          <w:szCs w:val="24"/>
          <w:lang w:val="pl-PL"/>
        </w:rPr>
        <w:t xml:space="preserve">który w wyniku lekkomyślności lub niedbalstwa przedstawił informacje wprowadzające w błąd, co mogło mieć istotny wpływ na decyzje </w:t>
      </w:r>
      <w:r w:rsidRPr="00F662C2">
        <w:rPr>
          <w:rFonts w:ascii="Arial" w:hAnsi="Arial" w:cs="Arial"/>
          <w:sz w:val="24"/>
          <w:szCs w:val="24"/>
          <w:lang w:val="pl-PL"/>
        </w:rPr>
        <w:lastRenderedPageBreak/>
        <w:t>podejmowane przez zamawiającego w postępowaniu o udzielenie zamówienia.</w:t>
      </w:r>
    </w:p>
    <w:p w14:paraId="2FFB23EA" w14:textId="79E7C5AD" w:rsidR="004316AE" w:rsidRPr="00F662C2" w:rsidRDefault="004316AE" w:rsidP="00294DA7">
      <w:pPr>
        <w:pStyle w:val="Akapitzlist"/>
        <w:numPr>
          <w:ilvl w:val="3"/>
          <w:numId w:val="3"/>
        </w:numPr>
        <w:autoSpaceDE w:val="0"/>
        <w:autoSpaceDN w:val="0"/>
        <w:adjustRightInd w:val="0"/>
        <w:spacing w:after="0"/>
        <w:ind w:left="426"/>
        <w:contextualSpacing/>
        <w:rPr>
          <w:rFonts w:ascii="Arial" w:hAnsi="Arial" w:cs="Arial"/>
          <w:color w:val="000000" w:themeColor="text1"/>
          <w:sz w:val="24"/>
          <w:szCs w:val="24"/>
          <w:lang w:val="pl-PL"/>
        </w:rPr>
      </w:pPr>
      <w:r w:rsidRPr="00F662C2">
        <w:rPr>
          <w:rFonts w:ascii="Arial" w:hAnsi="Arial" w:cs="Arial"/>
          <w:sz w:val="24"/>
          <w:szCs w:val="24"/>
          <w:lang w:val="pl-PL"/>
        </w:rPr>
        <w:t>Na podstawie art. 7ust. 1 ustawy z dnia 13 kwietnia 2022</w:t>
      </w:r>
      <w:r w:rsidR="002052BF">
        <w:rPr>
          <w:rFonts w:ascii="Arial" w:hAnsi="Arial" w:cs="Arial"/>
          <w:sz w:val="24"/>
          <w:szCs w:val="24"/>
          <w:lang w:val="pl-PL"/>
        </w:rPr>
        <w:t xml:space="preserve"> </w:t>
      </w:r>
      <w:r w:rsidRPr="00F662C2">
        <w:rPr>
          <w:rFonts w:ascii="Arial" w:hAnsi="Arial" w:cs="Arial"/>
          <w:sz w:val="24"/>
          <w:szCs w:val="24"/>
          <w:lang w:val="pl-PL"/>
        </w:rPr>
        <w:t>r. o szczególnych rozwi</w:t>
      </w:r>
      <w:r w:rsidR="00140C73" w:rsidRPr="00F662C2">
        <w:rPr>
          <w:rFonts w:ascii="Arial" w:hAnsi="Arial" w:cs="Arial"/>
          <w:sz w:val="24"/>
          <w:szCs w:val="24"/>
          <w:lang w:val="pl-PL"/>
        </w:rPr>
        <w:t>ą</w:t>
      </w:r>
      <w:r w:rsidRPr="00F662C2">
        <w:rPr>
          <w:rFonts w:ascii="Arial" w:hAnsi="Arial" w:cs="Arial"/>
          <w:sz w:val="24"/>
          <w:szCs w:val="24"/>
          <w:lang w:val="pl-PL"/>
        </w:rPr>
        <w:t xml:space="preserve">zaniach w zakresie przeciwdziałania wspieraniu agresji na Ukrainę oraz służących ochronie bezpieczeństwa narodowego (Dz. U. z </w:t>
      </w:r>
      <w:r w:rsidR="008311E2" w:rsidRPr="00F662C2">
        <w:rPr>
          <w:rFonts w:ascii="Arial" w:hAnsi="Arial" w:cs="Arial"/>
          <w:sz w:val="24"/>
          <w:szCs w:val="24"/>
          <w:lang w:val="pl-PL"/>
        </w:rPr>
        <w:t>2025 r</w:t>
      </w:r>
      <w:r w:rsidRPr="00F662C2">
        <w:rPr>
          <w:rFonts w:ascii="Arial" w:hAnsi="Arial" w:cs="Arial"/>
          <w:sz w:val="24"/>
          <w:szCs w:val="24"/>
          <w:lang w:val="pl-PL"/>
        </w:rPr>
        <w:t xml:space="preserve">. poz. </w:t>
      </w:r>
      <w:r w:rsidR="008311E2" w:rsidRPr="00F662C2">
        <w:rPr>
          <w:rFonts w:ascii="Arial" w:hAnsi="Arial" w:cs="Arial"/>
          <w:sz w:val="24"/>
          <w:szCs w:val="24"/>
          <w:lang w:val="pl-PL"/>
        </w:rPr>
        <w:t>514</w:t>
      </w:r>
      <w:r w:rsidRPr="00F662C2">
        <w:rPr>
          <w:rFonts w:ascii="Arial" w:hAnsi="Arial" w:cs="Arial"/>
          <w:sz w:val="24"/>
          <w:szCs w:val="24"/>
          <w:lang w:val="pl-PL"/>
        </w:rPr>
        <w:t xml:space="preserve">), wyklucza się Wykonawcę, który: </w:t>
      </w:r>
    </w:p>
    <w:p w14:paraId="509D8D04" w14:textId="6767DA62" w:rsidR="004316AE" w:rsidRPr="00F662C2" w:rsidRDefault="004316AE">
      <w:pPr>
        <w:pStyle w:val="Akapitzlist"/>
        <w:numPr>
          <w:ilvl w:val="0"/>
          <w:numId w:val="40"/>
        </w:numPr>
        <w:autoSpaceDE w:val="0"/>
        <w:autoSpaceDN w:val="0"/>
        <w:adjustRightInd w:val="0"/>
        <w:spacing w:after="0"/>
        <w:contextualSpacing/>
        <w:rPr>
          <w:rFonts w:ascii="Arial" w:hAnsi="Arial" w:cs="Arial"/>
          <w:color w:val="000000" w:themeColor="text1"/>
          <w:sz w:val="24"/>
          <w:szCs w:val="24"/>
          <w:lang w:val="pl-PL"/>
        </w:rPr>
      </w:pPr>
      <w:r w:rsidRPr="00F662C2">
        <w:rPr>
          <w:rFonts w:ascii="Arial" w:hAnsi="Arial" w:cs="Arial"/>
          <w:sz w:val="24"/>
          <w:szCs w:val="24"/>
          <w:lang w:val="pl-PL"/>
        </w:rPr>
        <w:t>jest wymieniony w wykazach okre</w:t>
      </w:r>
      <w:r w:rsidR="00140C73" w:rsidRPr="00F662C2">
        <w:rPr>
          <w:rFonts w:ascii="Arial" w:hAnsi="Arial" w:cs="Arial"/>
          <w:sz w:val="24"/>
          <w:szCs w:val="24"/>
          <w:lang w:val="pl-PL"/>
        </w:rPr>
        <w:t>śl</w:t>
      </w:r>
      <w:r w:rsidRPr="00F662C2">
        <w:rPr>
          <w:rFonts w:ascii="Arial" w:hAnsi="Arial" w:cs="Arial"/>
          <w:sz w:val="24"/>
          <w:szCs w:val="24"/>
          <w:lang w:val="pl-PL"/>
        </w:rPr>
        <w:t>onych w rozporządzeniu 765/2006 i rozporządzeniu 269/2014 albo wpisany na list</w:t>
      </w:r>
      <w:r w:rsidR="00140C73" w:rsidRPr="00F662C2">
        <w:rPr>
          <w:rFonts w:ascii="Arial" w:hAnsi="Arial" w:cs="Arial"/>
          <w:sz w:val="24"/>
          <w:szCs w:val="24"/>
          <w:lang w:val="pl-PL"/>
        </w:rPr>
        <w:t>ę</w:t>
      </w:r>
      <w:r w:rsidRPr="00F662C2">
        <w:rPr>
          <w:rFonts w:ascii="Arial" w:hAnsi="Arial" w:cs="Arial"/>
          <w:sz w:val="24"/>
          <w:szCs w:val="24"/>
          <w:lang w:val="pl-PL"/>
        </w:rPr>
        <w:t xml:space="preserve"> na podstawie decyzji w sprawie wpisu na listę rozstrzygającej o zastosowaniu środka, o którym mowa w art. 1 pkt 3 </w:t>
      </w:r>
      <w:proofErr w:type="spellStart"/>
      <w:r w:rsidRPr="00F662C2">
        <w:rPr>
          <w:rFonts w:ascii="Arial" w:hAnsi="Arial" w:cs="Arial"/>
          <w:sz w:val="24"/>
          <w:szCs w:val="24"/>
          <w:lang w:val="pl-PL"/>
        </w:rPr>
        <w:t>ww</w:t>
      </w:r>
      <w:proofErr w:type="spellEnd"/>
      <w:r w:rsidRPr="00F662C2">
        <w:rPr>
          <w:rFonts w:ascii="Arial" w:hAnsi="Arial" w:cs="Arial"/>
          <w:sz w:val="24"/>
          <w:szCs w:val="24"/>
          <w:lang w:val="pl-PL"/>
        </w:rPr>
        <w:t xml:space="preserve"> ustawy;</w:t>
      </w:r>
    </w:p>
    <w:p w14:paraId="5D4D2433" w14:textId="6B449C98" w:rsidR="009C7282" w:rsidRPr="00F662C2" w:rsidRDefault="004316AE">
      <w:pPr>
        <w:pStyle w:val="Akapitzlist"/>
        <w:numPr>
          <w:ilvl w:val="0"/>
          <w:numId w:val="40"/>
        </w:numPr>
        <w:autoSpaceDE w:val="0"/>
        <w:autoSpaceDN w:val="0"/>
        <w:adjustRightInd w:val="0"/>
        <w:spacing w:after="0"/>
        <w:contextualSpacing/>
        <w:rPr>
          <w:rFonts w:ascii="Arial" w:hAnsi="Arial" w:cs="Arial"/>
          <w:color w:val="000000" w:themeColor="text1"/>
          <w:sz w:val="24"/>
          <w:szCs w:val="24"/>
          <w:lang w:val="pl-PL"/>
        </w:rPr>
      </w:pPr>
      <w:r w:rsidRPr="00F662C2">
        <w:rPr>
          <w:rFonts w:ascii="Arial" w:hAnsi="Arial" w:cs="Arial"/>
          <w:sz w:val="24"/>
          <w:szCs w:val="24"/>
          <w:lang w:val="pl-PL"/>
        </w:rPr>
        <w:t xml:space="preserve">beneficjentem rzeczywistym Wykonawcy w rozumieniu ustawy z dnia 1 marca 2018r. o przeciwdziałaniu praniu pieniędzy oraz finansowaniu terroryzmu (Dz. U. z </w:t>
      </w:r>
      <w:r w:rsidR="008311E2" w:rsidRPr="00F662C2">
        <w:rPr>
          <w:rFonts w:ascii="Arial" w:hAnsi="Arial" w:cs="Arial"/>
          <w:sz w:val="24"/>
          <w:szCs w:val="24"/>
          <w:lang w:val="pl-PL"/>
        </w:rPr>
        <w:t xml:space="preserve">2025 </w:t>
      </w:r>
      <w:r w:rsidR="00A63074" w:rsidRPr="00F662C2">
        <w:rPr>
          <w:rFonts w:ascii="Arial" w:hAnsi="Arial" w:cs="Arial"/>
          <w:sz w:val="24"/>
          <w:szCs w:val="24"/>
          <w:lang w:val="pl-PL"/>
        </w:rPr>
        <w:t xml:space="preserve">r. </w:t>
      </w:r>
      <w:r w:rsidRPr="00F662C2">
        <w:rPr>
          <w:rFonts w:ascii="Arial" w:hAnsi="Arial" w:cs="Arial"/>
          <w:sz w:val="24"/>
          <w:szCs w:val="24"/>
          <w:lang w:val="pl-PL"/>
        </w:rPr>
        <w:t xml:space="preserve">poz. </w:t>
      </w:r>
      <w:r w:rsidR="008311E2" w:rsidRPr="00F662C2">
        <w:rPr>
          <w:rFonts w:ascii="Arial" w:hAnsi="Arial" w:cs="Arial"/>
          <w:sz w:val="24"/>
          <w:szCs w:val="24"/>
          <w:lang w:val="pl-PL"/>
        </w:rPr>
        <w:t>644</w:t>
      </w:r>
      <w:r w:rsidRPr="00F662C2">
        <w:rPr>
          <w:rFonts w:ascii="Arial" w:hAnsi="Arial" w:cs="Arial"/>
          <w:sz w:val="24"/>
          <w:szCs w:val="24"/>
          <w:lang w:val="pl-PL"/>
        </w:rPr>
        <w:t>) jest osoba wymieniona w wykazach określonych w</w:t>
      </w:r>
      <w:r w:rsidR="002052BF">
        <w:rPr>
          <w:rFonts w:ascii="Arial" w:hAnsi="Arial" w:cs="Arial"/>
          <w:sz w:val="24"/>
          <w:szCs w:val="24"/>
          <w:lang w:val="pl-PL"/>
        </w:rPr>
        <w:t> </w:t>
      </w:r>
      <w:r w:rsidRPr="00F662C2">
        <w:rPr>
          <w:rFonts w:ascii="Arial" w:hAnsi="Arial" w:cs="Arial"/>
          <w:sz w:val="24"/>
          <w:szCs w:val="24"/>
          <w:lang w:val="pl-PL"/>
        </w:rPr>
        <w:t xml:space="preserve">rozporządzeniu 765/2006 i rozporządzeniu 269/2014 albo wpisana na listę lub będąca takim beneficjentem rzeczywistym od dnia 24 lutego 2022r., o ile została wpisana na listę na podstawie decyzji w sprawie wpisu na listę rozstrzygającej o zastosowaniu środka, o  którym mowa w art. 1 pkt 3 </w:t>
      </w:r>
      <w:proofErr w:type="spellStart"/>
      <w:r w:rsidRPr="00F662C2">
        <w:rPr>
          <w:rFonts w:ascii="Arial" w:hAnsi="Arial" w:cs="Arial"/>
          <w:sz w:val="24"/>
          <w:szCs w:val="24"/>
          <w:lang w:val="pl-PL"/>
        </w:rPr>
        <w:t>ww</w:t>
      </w:r>
      <w:proofErr w:type="spellEnd"/>
      <w:r w:rsidRPr="00F662C2">
        <w:rPr>
          <w:rFonts w:ascii="Arial" w:hAnsi="Arial" w:cs="Arial"/>
          <w:sz w:val="24"/>
          <w:szCs w:val="24"/>
          <w:lang w:val="pl-PL"/>
        </w:rPr>
        <w:t xml:space="preserve"> ustawy;</w:t>
      </w:r>
    </w:p>
    <w:p w14:paraId="0CCF7898" w14:textId="1C7194B5" w:rsidR="004316AE" w:rsidRPr="00F662C2" w:rsidRDefault="004316AE">
      <w:pPr>
        <w:pStyle w:val="Akapitzlist"/>
        <w:numPr>
          <w:ilvl w:val="0"/>
          <w:numId w:val="40"/>
        </w:numPr>
        <w:autoSpaceDE w:val="0"/>
        <w:autoSpaceDN w:val="0"/>
        <w:adjustRightInd w:val="0"/>
        <w:spacing w:after="0"/>
        <w:contextualSpacing/>
        <w:rPr>
          <w:rFonts w:ascii="Arial" w:hAnsi="Arial" w:cs="Arial"/>
          <w:color w:val="000000" w:themeColor="text1"/>
          <w:sz w:val="24"/>
          <w:szCs w:val="24"/>
          <w:lang w:val="pl-PL"/>
        </w:rPr>
      </w:pPr>
      <w:r w:rsidRPr="00F662C2">
        <w:rPr>
          <w:rFonts w:ascii="Arial" w:hAnsi="Arial" w:cs="Arial"/>
          <w:sz w:val="24"/>
          <w:szCs w:val="24"/>
          <w:lang w:val="pl-PL"/>
        </w:rPr>
        <w:t>jednostką dominującą Wykonawcy w rozumieniu  art. 3 ust. 1 pkt. 37 ustawy z</w:t>
      </w:r>
      <w:r w:rsidR="002052BF">
        <w:rPr>
          <w:rFonts w:ascii="Arial" w:hAnsi="Arial" w:cs="Arial"/>
          <w:sz w:val="24"/>
          <w:szCs w:val="24"/>
          <w:lang w:val="pl-PL"/>
        </w:rPr>
        <w:t> </w:t>
      </w:r>
      <w:r w:rsidRPr="00F662C2">
        <w:rPr>
          <w:rFonts w:ascii="Arial" w:hAnsi="Arial" w:cs="Arial"/>
          <w:sz w:val="24"/>
          <w:szCs w:val="24"/>
          <w:lang w:val="pl-PL"/>
        </w:rPr>
        <w:t xml:space="preserve">dnia 29 </w:t>
      </w:r>
      <w:r w:rsidR="009A57A2" w:rsidRPr="00F662C2">
        <w:rPr>
          <w:rFonts w:ascii="Arial" w:hAnsi="Arial" w:cs="Arial"/>
          <w:sz w:val="24"/>
          <w:szCs w:val="24"/>
          <w:lang w:val="pl-PL"/>
        </w:rPr>
        <w:t xml:space="preserve">września </w:t>
      </w:r>
      <w:r w:rsidRPr="00F662C2">
        <w:rPr>
          <w:rFonts w:ascii="Arial" w:hAnsi="Arial" w:cs="Arial"/>
          <w:sz w:val="24"/>
          <w:szCs w:val="24"/>
          <w:lang w:val="pl-PL"/>
        </w:rPr>
        <w:t xml:space="preserve">1994r. o rachunkowości (Dz. U. z </w:t>
      </w:r>
      <w:r w:rsidR="003F25FD" w:rsidRPr="00F662C2">
        <w:rPr>
          <w:rFonts w:ascii="Arial" w:hAnsi="Arial" w:cs="Arial"/>
          <w:sz w:val="24"/>
          <w:szCs w:val="24"/>
          <w:lang w:val="pl-PL"/>
        </w:rPr>
        <w:t>2023 r</w:t>
      </w:r>
      <w:r w:rsidRPr="00F662C2">
        <w:rPr>
          <w:rFonts w:ascii="Arial" w:hAnsi="Arial" w:cs="Arial"/>
          <w:sz w:val="24"/>
          <w:szCs w:val="24"/>
          <w:lang w:val="pl-PL"/>
        </w:rPr>
        <w:t xml:space="preserve">. poz. </w:t>
      </w:r>
      <w:r w:rsidR="003F25FD" w:rsidRPr="00F662C2">
        <w:rPr>
          <w:rFonts w:ascii="Arial" w:hAnsi="Arial" w:cs="Arial"/>
          <w:sz w:val="24"/>
          <w:szCs w:val="24"/>
          <w:lang w:val="pl-PL"/>
        </w:rPr>
        <w:t xml:space="preserve">120 </w:t>
      </w:r>
      <w:r w:rsidR="008311E2" w:rsidRPr="00F662C2">
        <w:rPr>
          <w:rFonts w:ascii="Arial" w:hAnsi="Arial" w:cs="Arial"/>
          <w:sz w:val="24"/>
          <w:szCs w:val="24"/>
          <w:lang w:val="pl-PL"/>
        </w:rPr>
        <w:t>z</w:t>
      </w:r>
      <w:r w:rsidR="002052BF">
        <w:rPr>
          <w:rFonts w:ascii="Arial" w:hAnsi="Arial" w:cs="Arial"/>
          <w:sz w:val="24"/>
          <w:szCs w:val="24"/>
          <w:lang w:val="pl-PL"/>
        </w:rPr>
        <w:t> </w:t>
      </w:r>
      <w:r w:rsidR="008311E2" w:rsidRPr="00F662C2">
        <w:rPr>
          <w:rFonts w:ascii="Arial" w:hAnsi="Arial" w:cs="Arial"/>
          <w:sz w:val="24"/>
          <w:szCs w:val="24"/>
          <w:lang w:val="pl-PL"/>
        </w:rPr>
        <w:t>późn. zm.</w:t>
      </w:r>
      <w:r w:rsidRPr="00F662C2">
        <w:rPr>
          <w:rFonts w:ascii="Arial" w:hAnsi="Arial" w:cs="Arial"/>
          <w:sz w:val="24"/>
          <w:szCs w:val="24"/>
          <w:lang w:val="pl-PL"/>
        </w:rPr>
        <w:t>), jest podmiot wymieniony w wykazach określonych w</w:t>
      </w:r>
      <w:r w:rsidR="002052BF">
        <w:rPr>
          <w:rFonts w:ascii="Arial" w:hAnsi="Arial" w:cs="Arial"/>
          <w:sz w:val="24"/>
          <w:szCs w:val="24"/>
          <w:lang w:val="pl-PL"/>
        </w:rPr>
        <w:t> </w:t>
      </w:r>
      <w:r w:rsidRPr="00F662C2">
        <w:rPr>
          <w:rFonts w:ascii="Arial" w:hAnsi="Arial" w:cs="Arial"/>
          <w:sz w:val="24"/>
          <w:szCs w:val="24"/>
          <w:lang w:val="pl-PL"/>
        </w:rPr>
        <w:t xml:space="preserve">rozporządzeniu 765/2006 i rozporządzeniu 269/2014 albo wpisany na listę lub będący taką jednostką dominującą od dnia 24 lutego 2022r., o ile został wpisany na listę na podstawie decyzji w sprawie wpisu na listę rozstrzygającej o zastosowaniu środka, o  którym mowa w art. 1 pkt 3 </w:t>
      </w:r>
      <w:proofErr w:type="spellStart"/>
      <w:r w:rsidRPr="00F662C2">
        <w:rPr>
          <w:rFonts w:ascii="Arial" w:hAnsi="Arial" w:cs="Arial"/>
          <w:sz w:val="24"/>
          <w:szCs w:val="24"/>
          <w:lang w:val="pl-PL"/>
        </w:rPr>
        <w:t>ww</w:t>
      </w:r>
      <w:proofErr w:type="spellEnd"/>
      <w:r w:rsidRPr="00F662C2">
        <w:rPr>
          <w:rFonts w:ascii="Arial" w:hAnsi="Arial" w:cs="Arial"/>
          <w:sz w:val="24"/>
          <w:szCs w:val="24"/>
          <w:lang w:val="pl-PL"/>
        </w:rPr>
        <w:t xml:space="preserve"> ustawy</w:t>
      </w:r>
      <w:r w:rsidR="002052BF">
        <w:rPr>
          <w:rFonts w:ascii="Arial" w:hAnsi="Arial" w:cs="Arial"/>
          <w:sz w:val="24"/>
          <w:szCs w:val="24"/>
          <w:lang w:val="pl-PL"/>
        </w:rPr>
        <w:t>.</w:t>
      </w:r>
    </w:p>
    <w:p w14:paraId="6D26AE9F" w14:textId="66B22CEA" w:rsidR="00B83B27" w:rsidRPr="00F662C2" w:rsidRDefault="00B83B27" w:rsidP="00294DA7">
      <w:pPr>
        <w:pStyle w:val="Nagwek1"/>
        <w:rPr>
          <w:rFonts w:ascii="Arial" w:hAnsi="Arial" w:cs="Arial"/>
          <w:sz w:val="24"/>
          <w:szCs w:val="24"/>
        </w:rPr>
      </w:pPr>
      <w:r w:rsidRPr="00F662C2">
        <w:rPr>
          <w:rFonts w:ascii="Arial" w:hAnsi="Arial" w:cs="Arial"/>
          <w:sz w:val="24"/>
          <w:szCs w:val="24"/>
        </w:rPr>
        <w:t xml:space="preserve">ROZDZIAŁ XI. WARUNKI UDZIAŁU W </w:t>
      </w:r>
      <w:r w:rsidR="009F7676" w:rsidRPr="00F662C2">
        <w:rPr>
          <w:rFonts w:ascii="Arial" w:hAnsi="Arial" w:cs="Arial"/>
          <w:sz w:val="24"/>
          <w:szCs w:val="24"/>
        </w:rPr>
        <w:t>POSTĘPOWANIU</w:t>
      </w:r>
    </w:p>
    <w:p w14:paraId="215CC9F4" w14:textId="7F7E08ED" w:rsidR="00557891" w:rsidRPr="00F662C2" w:rsidRDefault="00557891" w:rsidP="00294DA7">
      <w:pPr>
        <w:spacing w:line="276" w:lineRule="auto"/>
        <w:contextualSpacing/>
        <w:rPr>
          <w:rFonts w:ascii="Arial" w:hAnsi="Arial" w:cs="Arial"/>
        </w:rPr>
      </w:pPr>
      <w:r w:rsidRPr="00F662C2">
        <w:rPr>
          <w:rFonts w:ascii="Arial" w:hAnsi="Arial" w:cs="Arial"/>
        </w:rPr>
        <w:t>Część nr 1</w:t>
      </w:r>
    </w:p>
    <w:p w14:paraId="0005E9D3" w14:textId="1C8E7CF7" w:rsidR="00B83B27" w:rsidRPr="00F662C2" w:rsidRDefault="00B83B27" w:rsidP="00294DA7">
      <w:pPr>
        <w:spacing w:line="276" w:lineRule="auto"/>
        <w:contextualSpacing/>
        <w:rPr>
          <w:rFonts w:ascii="Arial" w:hAnsi="Arial" w:cs="Arial"/>
        </w:rPr>
      </w:pPr>
      <w:r w:rsidRPr="00F662C2">
        <w:rPr>
          <w:rFonts w:ascii="Arial" w:hAnsi="Arial" w:cs="Arial"/>
        </w:rPr>
        <w:t>Na podstawie art. 112 ust. 2 o udzielenie niniejszego zamówienia publicznego mogą ubiegać się Wykonawcy, którzy spełniają warunki udziału w postępowaniu, dotyczące:</w:t>
      </w:r>
    </w:p>
    <w:p w14:paraId="7DE7F208" w14:textId="77777777" w:rsidR="00B83B27" w:rsidRPr="00F662C2" w:rsidRDefault="00B83B27" w:rsidP="00294DA7">
      <w:pPr>
        <w:pStyle w:val="Akapitzlist"/>
        <w:numPr>
          <w:ilvl w:val="6"/>
          <w:numId w:val="3"/>
        </w:numPr>
        <w:spacing w:after="160"/>
        <w:ind w:left="426" w:hanging="426"/>
        <w:contextualSpacing/>
        <w:rPr>
          <w:rFonts w:ascii="Arial" w:hAnsi="Arial" w:cs="Arial"/>
          <w:sz w:val="24"/>
          <w:szCs w:val="24"/>
          <w:lang w:val="pl-PL"/>
        </w:rPr>
      </w:pPr>
      <w:r w:rsidRPr="00F662C2">
        <w:rPr>
          <w:rFonts w:ascii="Arial" w:hAnsi="Arial" w:cs="Arial"/>
          <w:sz w:val="24"/>
          <w:szCs w:val="24"/>
          <w:lang w:val="pl-PL"/>
        </w:rPr>
        <w:t>zdolności do występowania w obrocie gospodarczym;</w:t>
      </w:r>
    </w:p>
    <w:p w14:paraId="463D0775" w14:textId="77777777" w:rsidR="00B83B27" w:rsidRPr="00F662C2" w:rsidRDefault="00B83B27" w:rsidP="00294DA7">
      <w:pPr>
        <w:pStyle w:val="Akapitzlist"/>
        <w:numPr>
          <w:ilvl w:val="0"/>
          <w:numId w:val="9"/>
        </w:numPr>
        <w:spacing w:after="160"/>
        <w:ind w:left="709"/>
        <w:contextualSpacing/>
        <w:rPr>
          <w:rFonts w:ascii="Arial" w:hAnsi="Arial" w:cs="Arial"/>
          <w:sz w:val="24"/>
          <w:szCs w:val="24"/>
          <w:lang w:val="pl-PL"/>
        </w:rPr>
      </w:pPr>
      <w:bookmarkStart w:id="4" w:name="_Hlk129087651"/>
      <w:r w:rsidRPr="00F662C2">
        <w:rPr>
          <w:rFonts w:ascii="Arial" w:hAnsi="Arial" w:cs="Arial"/>
          <w:sz w:val="24"/>
          <w:szCs w:val="24"/>
          <w:lang w:val="pl-PL"/>
        </w:rPr>
        <w:t>Zamawiający nie określa tego warunku</w:t>
      </w:r>
      <w:bookmarkEnd w:id="4"/>
      <w:r w:rsidRPr="00F662C2">
        <w:rPr>
          <w:rFonts w:ascii="Arial" w:hAnsi="Arial" w:cs="Arial"/>
          <w:sz w:val="24"/>
          <w:szCs w:val="24"/>
          <w:lang w:val="pl-PL"/>
        </w:rPr>
        <w:t>.</w:t>
      </w:r>
    </w:p>
    <w:p w14:paraId="62CB3166" w14:textId="77777777" w:rsidR="00B83B27" w:rsidRPr="00F662C2" w:rsidRDefault="00B83B27" w:rsidP="00294DA7">
      <w:pPr>
        <w:pStyle w:val="Akapitzlist"/>
        <w:numPr>
          <w:ilvl w:val="6"/>
          <w:numId w:val="3"/>
        </w:numPr>
        <w:spacing w:after="160"/>
        <w:ind w:left="426" w:hanging="426"/>
        <w:contextualSpacing/>
        <w:rPr>
          <w:rFonts w:ascii="Arial" w:hAnsi="Arial" w:cs="Arial"/>
          <w:sz w:val="24"/>
          <w:szCs w:val="24"/>
          <w:lang w:val="pl-PL"/>
        </w:rPr>
      </w:pPr>
      <w:r w:rsidRPr="00F662C2">
        <w:rPr>
          <w:rFonts w:ascii="Arial" w:hAnsi="Arial" w:cs="Arial"/>
          <w:sz w:val="24"/>
          <w:szCs w:val="24"/>
          <w:lang w:val="pl-PL"/>
        </w:rPr>
        <w:t>uprawnień do prowadzenia określonej działalności gospodarczej lub zawodowej, o ile wynika to z odrębnych przepisów;</w:t>
      </w:r>
    </w:p>
    <w:p w14:paraId="28331236" w14:textId="77777777" w:rsidR="00B83B27" w:rsidRPr="00F662C2" w:rsidRDefault="00B83B27" w:rsidP="00294DA7">
      <w:pPr>
        <w:pStyle w:val="Akapitzlist"/>
        <w:numPr>
          <w:ilvl w:val="0"/>
          <w:numId w:val="10"/>
        </w:numPr>
        <w:spacing w:after="160"/>
        <w:ind w:left="851" w:hanging="425"/>
        <w:contextualSpacing/>
        <w:rPr>
          <w:rFonts w:ascii="Arial" w:hAnsi="Arial" w:cs="Arial"/>
          <w:sz w:val="24"/>
          <w:szCs w:val="24"/>
          <w:lang w:val="pl-PL"/>
        </w:rPr>
      </w:pPr>
      <w:r w:rsidRPr="00F662C2">
        <w:rPr>
          <w:rFonts w:ascii="Arial" w:hAnsi="Arial" w:cs="Arial"/>
          <w:sz w:val="24"/>
          <w:szCs w:val="24"/>
          <w:lang w:val="pl-PL"/>
        </w:rPr>
        <w:t>Zamawiający nie określa tego warunku.</w:t>
      </w:r>
    </w:p>
    <w:p w14:paraId="3FC36A99" w14:textId="77777777" w:rsidR="00B83B27" w:rsidRPr="00F662C2" w:rsidRDefault="00B83B27" w:rsidP="00294DA7">
      <w:pPr>
        <w:pStyle w:val="Akapitzlist"/>
        <w:numPr>
          <w:ilvl w:val="3"/>
          <w:numId w:val="11"/>
        </w:numPr>
        <w:spacing w:after="160"/>
        <w:ind w:left="426"/>
        <w:contextualSpacing/>
        <w:rPr>
          <w:rFonts w:ascii="Arial" w:hAnsi="Arial" w:cs="Arial"/>
          <w:sz w:val="24"/>
          <w:szCs w:val="24"/>
          <w:lang w:val="pl-PL"/>
        </w:rPr>
      </w:pPr>
      <w:r w:rsidRPr="00F662C2">
        <w:rPr>
          <w:rFonts w:ascii="Arial" w:hAnsi="Arial" w:cs="Arial"/>
          <w:sz w:val="24"/>
          <w:szCs w:val="24"/>
          <w:lang w:val="pl-PL"/>
        </w:rPr>
        <w:t>sytuacji ekonomicznej lub finansowej;</w:t>
      </w:r>
    </w:p>
    <w:p w14:paraId="0F6C7279" w14:textId="6017B13E" w:rsidR="004D5C74" w:rsidRPr="00F662C2" w:rsidRDefault="00DA1E3A">
      <w:pPr>
        <w:pStyle w:val="Akapitzlist"/>
        <w:numPr>
          <w:ilvl w:val="4"/>
          <w:numId w:val="42"/>
        </w:numPr>
        <w:ind w:left="851" w:hanging="357"/>
        <w:contextualSpacing/>
        <w:rPr>
          <w:rFonts w:ascii="Arial" w:hAnsi="Arial" w:cs="Arial"/>
          <w:sz w:val="24"/>
          <w:szCs w:val="24"/>
          <w:lang w:val="pl-PL"/>
        </w:rPr>
      </w:pPr>
      <w:r w:rsidRPr="00F662C2">
        <w:rPr>
          <w:rFonts w:ascii="Arial" w:hAnsi="Arial" w:cs="Arial"/>
          <w:sz w:val="24"/>
          <w:szCs w:val="24"/>
          <w:lang w:val="pl-PL"/>
        </w:rPr>
        <w:t xml:space="preserve">Zamawiający </w:t>
      </w:r>
      <w:r w:rsidR="00D06811" w:rsidRPr="00F662C2">
        <w:rPr>
          <w:rFonts w:ascii="Arial" w:hAnsi="Arial" w:cs="Arial"/>
          <w:sz w:val="24"/>
          <w:szCs w:val="24"/>
          <w:lang w:val="pl-PL"/>
        </w:rPr>
        <w:t>nie określa tego warunku</w:t>
      </w:r>
    </w:p>
    <w:p w14:paraId="17F94036" w14:textId="77777777" w:rsidR="005C1B04" w:rsidRPr="00F662C2" w:rsidRDefault="00B83B27" w:rsidP="00294DA7">
      <w:pPr>
        <w:pStyle w:val="Akapitzlist"/>
        <w:numPr>
          <w:ilvl w:val="3"/>
          <w:numId w:val="11"/>
        </w:numPr>
        <w:ind w:left="426" w:hanging="357"/>
        <w:contextualSpacing/>
        <w:rPr>
          <w:rFonts w:ascii="Arial" w:hAnsi="Arial" w:cs="Arial"/>
          <w:sz w:val="24"/>
          <w:szCs w:val="24"/>
          <w:lang w:val="pl-PL"/>
        </w:rPr>
      </w:pPr>
      <w:r w:rsidRPr="00F662C2">
        <w:rPr>
          <w:rFonts w:ascii="Arial" w:hAnsi="Arial" w:cs="Arial"/>
          <w:sz w:val="24"/>
          <w:szCs w:val="24"/>
          <w:lang w:val="pl-PL"/>
        </w:rPr>
        <w:t>zdolności technicznej lub zawodowej</w:t>
      </w:r>
      <w:bookmarkStart w:id="5" w:name="_Hlk51571081"/>
      <w:bookmarkStart w:id="6" w:name="_Hlk1727639"/>
    </w:p>
    <w:p w14:paraId="1276F5FD" w14:textId="1D877B28" w:rsidR="00D06811" w:rsidRPr="00F662C2" w:rsidRDefault="00ED3B0B">
      <w:pPr>
        <w:pStyle w:val="Akapitzlist"/>
        <w:numPr>
          <w:ilvl w:val="0"/>
          <w:numId w:val="53"/>
        </w:numPr>
        <w:rPr>
          <w:rFonts w:ascii="Arial" w:hAnsi="Arial" w:cs="Arial"/>
          <w:sz w:val="24"/>
          <w:szCs w:val="24"/>
          <w:lang w:val="pl-PL"/>
        </w:rPr>
      </w:pPr>
      <w:r w:rsidRPr="00F662C2">
        <w:rPr>
          <w:rFonts w:ascii="Arial" w:hAnsi="Arial" w:cs="Arial"/>
          <w:sz w:val="24"/>
          <w:szCs w:val="24"/>
          <w:lang w:val="pl-PL"/>
        </w:rPr>
        <w:t xml:space="preserve">Wykonawca wykaże, iż w terminie ostatnich </w:t>
      </w:r>
      <w:r w:rsidR="00557891" w:rsidRPr="00F662C2">
        <w:rPr>
          <w:rFonts w:ascii="Arial" w:hAnsi="Arial" w:cs="Arial"/>
          <w:sz w:val="24"/>
          <w:szCs w:val="24"/>
          <w:lang w:val="pl-PL"/>
        </w:rPr>
        <w:t>5</w:t>
      </w:r>
      <w:r w:rsidRPr="00F662C2">
        <w:rPr>
          <w:rFonts w:ascii="Arial" w:hAnsi="Arial" w:cs="Arial"/>
          <w:sz w:val="24"/>
          <w:szCs w:val="24"/>
          <w:lang w:val="pl-PL"/>
        </w:rPr>
        <w:t xml:space="preserve"> lat przed upływem terminu składania ofert a jeżeli okres prowadzenia działalności jest krótszy- w tym okresie, należycie wykonywał co najmniej</w:t>
      </w:r>
      <w:r w:rsidR="00D06811" w:rsidRPr="00F662C2">
        <w:rPr>
          <w:rFonts w:ascii="Arial" w:hAnsi="Arial" w:cs="Arial"/>
          <w:sz w:val="24"/>
          <w:szCs w:val="24"/>
          <w:lang w:val="pl-PL"/>
        </w:rPr>
        <w:t>:</w:t>
      </w:r>
    </w:p>
    <w:p w14:paraId="730CFDC9" w14:textId="2A750FB1" w:rsidR="00D06811" w:rsidRPr="00F662C2" w:rsidRDefault="003A5D4D">
      <w:pPr>
        <w:pStyle w:val="Akapitzlist"/>
        <w:numPr>
          <w:ilvl w:val="0"/>
          <w:numId w:val="55"/>
        </w:numPr>
        <w:ind w:left="785"/>
        <w:rPr>
          <w:rFonts w:ascii="Arial" w:hAnsi="Arial" w:cs="Arial"/>
          <w:sz w:val="24"/>
          <w:szCs w:val="24"/>
          <w:lang w:val="pl-PL"/>
        </w:rPr>
      </w:pPr>
      <w:r w:rsidRPr="00F662C2">
        <w:rPr>
          <w:rFonts w:ascii="Arial" w:hAnsi="Arial" w:cs="Arial"/>
          <w:sz w:val="24"/>
          <w:szCs w:val="24"/>
          <w:lang w:val="pl-PL"/>
        </w:rPr>
        <w:lastRenderedPageBreak/>
        <w:t>dwie roboty budowlane polegające na budowie, rozbudowie bądź przebudowie budynku kubaturowego użyteczności publicznej, opieki medycznej lub zamieszkania zbiorowego</w:t>
      </w:r>
      <w:r w:rsidR="00557891" w:rsidRPr="00F662C2">
        <w:rPr>
          <w:rFonts w:ascii="Arial" w:hAnsi="Arial" w:cs="Arial"/>
          <w:sz w:val="24"/>
          <w:szCs w:val="24"/>
          <w:lang w:val="pl-PL"/>
        </w:rPr>
        <w:t xml:space="preserve">, o wartości nie mniejszej niż </w:t>
      </w:r>
      <w:r w:rsidRPr="00F662C2">
        <w:rPr>
          <w:rFonts w:ascii="Arial" w:hAnsi="Arial" w:cs="Arial"/>
          <w:sz w:val="24"/>
          <w:szCs w:val="24"/>
          <w:lang w:val="pl-PL"/>
        </w:rPr>
        <w:t>750</w:t>
      </w:r>
      <w:r w:rsidR="00557891" w:rsidRPr="00F662C2">
        <w:rPr>
          <w:rFonts w:ascii="Arial" w:hAnsi="Arial" w:cs="Arial"/>
          <w:sz w:val="24"/>
          <w:szCs w:val="24"/>
          <w:lang w:val="pl-PL"/>
        </w:rPr>
        <w:t>.000,00 zł</w:t>
      </w:r>
      <w:r w:rsidR="0016560D" w:rsidRPr="00F662C2">
        <w:rPr>
          <w:rFonts w:ascii="Arial" w:hAnsi="Arial" w:cs="Arial"/>
          <w:sz w:val="24"/>
          <w:szCs w:val="24"/>
          <w:lang w:val="pl-PL"/>
        </w:rPr>
        <w:t xml:space="preserve">. </w:t>
      </w:r>
      <w:r w:rsidR="00557891" w:rsidRPr="00F662C2">
        <w:rPr>
          <w:rFonts w:ascii="Arial" w:hAnsi="Arial" w:cs="Arial"/>
          <w:sz w:val="24"/>
          <w:szCs w:val="24"/>
          <w:lang w:val="pl-PL"/>
        </w:rPr>
        <w:t>brutto</w:t>
      </w:r>
      <w:r w:rsidRPr="00F662C2">
        <w:rPr>
          <w:rFonts w:ascii="Arial" w:hAnsi="Arial" w:cs="Arial"/>
          <w:sz w:val="24"/>
          <w:szCs w:val="24"/>
          <w:lang w:val="pl-PL"/>
        </w:rPr>
        <w:t xml:space="preserve"> każda</w:t>
      </w:r>
      <w:r w:rsidR="00557891" w:rsidRPr="00F662C2">
        <w:rPr>
          <w:rFonts w:ascii="Arial" w:hAnsi="Arial" w:cs="Arial"/>
          <w:sz w:val="24"/>
          <w:szCs w:val="24"/>
          <w:lang w:val="pl-PL"/>
        </w:rPr>
        <w:t>.</w:t>
      </w:r>
    </w:p>
    <w:p w14:paraId="560A53D2" w14:textId="7CF7681C" w:rsidR="00ED3B0B" w:rsidRDefault="00D06811" w:rsidP="00D06811">
      <w:pPr>
        <w:pStyle w:val="Akapitzlist"/>
        <w:ind w:left="785"/>
        <w:rPr>
          <w:rFonts w:ascii="Arial" w:hAnsi="Arial" w:cs="Arial"/>
          <w:sz w:val="24"/>
          <w:szCs w:val="24"/>
          <w:lang w:val="pl-PL"/>
        </w:rPr>
      </w:pPr>
      <w:r w:rsidRPr="00F662C2">
        <w:rPr>
          <w:rFonts w:ascii="Arial" w:hAnsi="Arial" w:cs="Arial"/>
          <w:sz w:val="24"/>
          <w:szCs w:val="24"/>
          <w:lang w:val="pl-PL"/>
        </w:rPr>
        <w:t xml:space="preserve">Jako wykonanie (zakończenie) zadania należy rozumieć dokument potwierdzający, że wykazane </w:t>
      </w:r>
      <w:r w:rsidR="00103685" w:rsidRPr="00F662C2">
        <w:rPr>
          <w:rFonts w:ascii="Arial" w:hAnsi="Arial" w:cs="Arial"/>
          <w:sz w:val="24"/>
          <w:szCs w:val="24"/>
          <w:lang w:val="pl-PL"/>
        </w:rPr>
        <w:t xml:space="preserve">roboty </w:t>
      </w:r>
      <w:r w:rsidRPr="00F662C2">
        <w:rPr>
          <w:rFonts w:ascii="Arial" w:hAnsi="Arial" w:cs="Arial"/>
          <w:sz w:val="24"/>
          <w:szCs w:val="24"/>
          <w:lang w:val="pl-PL"/>
        </w:rPr>
        <w:t>zostały wykonane zgodnie z zasadami i</w:t>
      </w:r>
      <w:r w:rsidR="002052BF">
        <w:rPr>
          <w:rFonts w:ascii="Arial" w:hAnsi="Arial" w:cs="Arial"/>
          <w:sz w:val="24"/>
          <w:szCs w:val="24"/>
          <w:lang w:val="pl-PL"/>
        </w:rPr>
        <w:t> </w:t>
      </w:r>
      <w:r w:rsidRPr="00F662C2">
        <w:rPr>
          <w:rFonts w:ascii="Arial" w:hAnsi="Arial" w:cs="Arial"/>
          <w:sz w:val="24"/>
          <w:szCs w:val="24"/>
          <w:lang w:val="pl-PL"/>
        </w:rPr>
        <w:t>prawidłowo ukończone.</w:t>
      </w:r>
    </w:p>
    <w:p w14:paraId="3F406BF2" w14:textId="77777777" w:rsidR="00F93555" w:rsidRPr="00F662C2" w:rsidRDefault="00F93555" w:rsidP="00D06811">
      <w:pPr>
        <w:pStyle w:val="Akapitzlist"/>
        <w:ind w:left="785"/>
        <w:rPr>
          <w:rFonts w:ascii="Arial" w:hAnsi="Arial" w:cs="Arial"/>
          <w:sz w:val="24"/>
          <w:szCs w:val="24"/>
          <w:lang w:val="pl-PL"/>
        </w:rPr>
      </w:pPr>
    </w:p>
    <w:p w14:paraId="49327F29" w14:textId="77777777" w:rsidR="00DA1E3A" w:rsidRPr="00F662C2" w:rsidRDefault="00DA1E3A" w:rsidP="00294DA7">
      <w:pPr>
        <w:tabs>
          <w:tab w:val="left" w:pos="567"/>
        </w:tabs>
        <w:suppressAutoHyphens/>
        <w:autoSpaceDN w:val="0"/>
        <w:spacing w:after="0" w:line="276" w:lineRule="auto"/>
        <w:textAlignment w:val="baseline"/>
        <w:rPr>
          <w:rFonts w:ascii="Arial" w:eastAsia="Lucida Sans Unicode" w:hAnsi="Arial" w:cs="Arial"/>
          <w:kern w:val="3"/>
          <w:u w:val="single"/>
          <w:lang w:eastAsia="zh-CN" w:bidi="hi-IN"/>
        </w:rPr>
      </w:pPr>
      <w:r w:rsidRPr="00F662C2">
        <w:rPr>
          <w:rFonts w:ascii="Arial" w:eastAsia="Lucida Sans Unicode" w:hAnsi="Arial" w:cs="Arial"/>
          <w:kern w:val="3"/>
          <w:u w:val="single"/>
          <w:lang w:eastAsia="zh-CN" w:bidi="hi-IN"/>
        </w:rPr>
        <w:t>Uwaga</w:t>
      </w:r>
    </w:p>
    <w:p w14:paraId="31453691" w14:textId="77777777" w:rsidR="00DA1E3A" w:rsidRPr="00F662C2" w:rsidRDefault="00DA1E3A" w:rsidP="00294DA7">
      <w:pPr>
        <w:spacing w:line="276" w:lineRule="auto"/>
        <w:contextualSpacing/>
        <w:rPr>
          <w:rFonts w:ascii="Arial" w:eastAsiaTheme="minorEastAsia" w:hAnsi="Arial" w:cs="Arial"/>
        </w:rPr>
      </w:pPr>
      <w:r w:rsidRPr="00F662C2">
        <w:rPr>
          <w:rFonts w:ascii="Arial" w:eastAsiaTheme="minorEastAsia" w:hAnsi="Arial" w:cs="Arial"/>
        </w:rPr>
        <w:t>W przypadku wskazania przez Wykonawcę, w celu wykazania spełniania warunków udziału, waluty inna niż polska (PLN), w celu jej przeliczenia stosowany będzie średni kurs NBP na dzień zamieszczenia ogłoszenia o zamówieniu w Biuletynie Zamówień Publicznych na portalu internetowym Urzędu Zamówień Publicznych.</w:t>
      </w:r>
    </w:p>
    <w:p w14:paraId="2B8E0866" w14:textId="77777777" w:rsidR="00DA1E3A" w:rsidRPr="00F662C2" w:rsidRDefault="00DA1E3A" w:rsidP="00294DA7">
      <w:pPr>
        <w:pStyle w:val="Akapitzlist"/>
        <w:numPr>
          <w:ilvl w:val="0"/>
          <w:numId w:val="11"/>
        </w:numPr>
        <w:ind w:left="709" w:hanging="357"/>
        <w:contextualSpacing/>
        <w:jc w:val="both"/>
        <w:rPr>
          <w:rFonts w:ascii="Arial" w:hAnsi="Arial" w:cs="Arial"/>
          <w:sz w:val="24"/>
          <w:szCs w:val="24"/>
          <w:lang w:val="pl-PL"/>
        </w:rPr>
      </w:pPr>
      <w:r w:rsidRPr="00F662C2">
        <w:rPr>
          <w:rFonts w:ascii="Arial" w:hAnsi="Arial" w:cs="Arial"/>
          <w:sz w:val="24"/>
          <w:szCs w:val="24"/>
          <w:lang w:val="pl-PL"/>
        </w:rPr>
        <w:t>Wykonawca musi wykazać dysponowanie (dysponuje lub będzie dysponował):</w:t>
      </w:r>
    </w:p>
    <w:p w14:paraId="0ED39D2E" w14:textId="5DA3919D" w:rsidR="00D06811" w:rsidRPr="00F662C2" w:rsidRDefault="00D06811" w:rsidP="00D06811">
      <w:pPr>
        <w:pStyle w:val="Akapitzlist"/>
        <w:numPr>
          <w:ilvl w:val="4"/>
          <w:numId w:val="45"/>
        </w:numPr>
        <w:ind w:left="993"/>
        <w:contextualSpacing/>
        <w:jc w:val="both"/>
        <w:rPr>
          <w:rFonts w:ascii="Arial" w:hAnsi="Arial" w:cs="Arial"/>
          <w:sz w:val="24"/>
          <w:szCs w:val="24"/>
          <w:lang w:val="pl-PL"/>
        </w:rPr>
      </w:pPr>
      <w:r w:rsidRPr="00F662C2">
        <w:rPr>
          <w:rFonts w:ascii="Arial" w:hAnsi="Arial" w:cs="Arial"/>
          <w:sz w:val="24"/>
          <w:szCs w:val="24"/>
          <w:lang w:val="pl-PL"/>
        </w:rPr>
        <w:t>osobą/osobami wraz z informacjami na temat ich kwalifikacji zawodowych, wykształcenia i doświadczenia, niezbędnych do wykonania zamówienia, a</w:t>
      </w:r>
      <w:r w:rsidR="002052BF">
        <w:rPr>
          <w:rFonts w:ascii="Arial" w:hAnsi="Arial" w:cs="Arial"/>
          <w:sz w:val="24"/>
          <w:szCs w:val="24"/>
          <w:lang w:val="pl-PL"/>
        </w:rPr>
        <w:t> </w:t>
      </w:r>
      <w:r w:rsidRPr="00F662C2">
        <w:rPr>
          <w:rFonts w:ascii="Arial" w:hAnsi="Arial" w:cs="Arial"/>
          <w:sz w:val="24"/>
          <w:szCs w:val="24"/>
          <w:lang w:val="pl-PL"/>
        </w:rPr>
        <w:t xml:space="preserve">także zakresu wykonywania przez nich czynności, tj.: </w:t>
      </w:r>
    </w:p>
    <w:p w14:paraId="282B0B74" w14:textId="0622DF38" w:rsidR="00557891" w:rsidRPr="00F662C2" w:rsidRDefault="003008DB" w:rsidP="00557891">
      <w:pPr>
        <w:pStyle w:val="Akapitzlist"/>
        <w:ind w:left="142"/>
        <w:contextualSpacing/>
        <w:rPr>
          <w:rFonts w:ascii="Arial" w:hAnsi="Arial" w:cs="Arial"/>
          <w:sz w:val="24"/>
          <w:szCs w:val="24"/>
          <w:lang w:val="pl-PL"/>
        </w:rPr>
      </w:pPr>
      <w:r w:rsidRPr="00F662C2">
        <w:rPr>
          <w:rFonts w:ascii="Arial" w:hAnsi="Arial" w:cs="Arial"/>
          <w:sz w:val="24"/>
          <w:szCs w:val="24"/>
          <w:lang w:val="pl-PL"/>
        </w:rPr>
        <w:t>•</w:t>
      </w:r>
      <w:r w:rsidRPr="00F662C2">
        <w:rPr>
          <w:rFonts w:ascii="Arial" w:hAnsi="Arial" w:cs="Arial"/>
          <w:sz w:val="24"/>
          <w:szCs w:val="24"/>
          <w:lang w:val="pl-PL"/>
        </w:rPr>
        <w:tab/>
      </w:r>
      <w:r w:rsidR="00557891" w:rsidRPr="00F662C2">
        <w:rPr>
          <w:rFonts w:ascii="Arial" w:hAnsi="Arial" w:cs="Arial"/>
          <w:sz w:val="24"/>
          <w:szCs w:val="24"/>
          <w:lang w:val="pl-PL"/>
        </w:rPr>
        <w:t>Projektantem branży architektonicznej/konstrukcyjnej:</w:t>
      </w:r>
    </w:p>
    <w:p w14:paraId="16633523" w14:textId="03D64FBC" w:rsidR="00557891" w:rsidRPr="00F662C2" w:rsidRDefault="00557891" w:rsidP="00557891">
      <w:pPr>
        <w:pStyle w:val="Akapitzlist"/>
        <w:ind w:left="142"/>
        <w:contextualSpacing/>
        <w:rPr>
          <w:rFonts w:ascii="Arial" w:hAnsi="Arial" w:cs="Arial"/>
          <w:sz w:val="24"/>
          <w:szCs w:val="24"/>
          <w:lang w:val="pl-PL"/>
        </w:rPr>
      </w:pPr>
      <w:r w:rsidRPr="00F662C2">
        <w:rPr>
          <w:rFonts w:ascii="Arial" w:hAnsi="Arial" w:cs="Arial"/>
          <w:sz w:val="24"/>
          <w:szCs w:val="24"/>
          <w:lang w:val="pl-PL"/>
        </w:rPr>
        <w:t>- uprawnienia budowlane bez ograniczeń do pełnienia samodzielnej funkcji do projektowania potwierdzone stosownymi decyzjami, o których mowa w art. 12 ust. 2</w:t>
      </w:r>
      <w:r w:rsidR="002052BF">
        <w:rPr>
          <w:rFonts w:ascii="Arial" w:hAnsi="Arial" w:cs="Arial"/>
          <w:sz w:val="24"/>
          <w:szCs w:val="24"/>
          <w:lang w:val="pl-PL"/>
        </w:rPr>
        <w:t> </w:t>
      </w:r>
      <w:r w:rsidRPr="00F662C2">
        <w:rPr>
          <w:rFonts w:ascii="Arial" w:hAnsi="Arial" w:cs="Arial"/>
          <w:sz w:val="24"/>
          <w:szCs w:val="24"/>
          <w:lang w:val="pl-PL"/>
        </w:rPr>
        <w:t>(z uwzględnieniem art. 104) ustawy z dnia 7 lipca 1994 r. Prawo budowlane (</w:t>
      </w:r>
      <w:proofErr w:type="spellStart"/>
      <w:r w:rsidRPr="00F662C2">
        <w:rPr>
          <w:rFonts w:ascii="Arial" w:hAnsi="Arial" w:cs="Arial"/>
          <w:sz w:val="24"/>
          <w:szCs w:val="24"/>
          <w:lang w:val="pl-PL"/>
        </w:rPr>
        <w:t>t.j</w:t>
      </w:r>
      <w:proofErr w:type="spellEnd"/>
      <w:r w:rsidRPr="00F662C2">
        <w:rPr>
          <w:rFonts w:ascii="Arial" w:hAnsi="Arial" w:cs="Arial"/>
          <w:sz w:val="24"/>
          <w:szCs w:val="24"/>
          <w:lang w:val="pl-PL"/>
        </w:rPr>
        <w:t>. Dz. U. z 2025 r. poz. 418)</w:t>
      </w:r>
      <w:r w:rsidR="002052BF">
        <w:rPr>
          <w:rFonts w:ascii="Arial" w:hAnsi="Arial" w:cs="Arial"/>
          <w:sz w:val="24"/>
          <w:szCs w:val="24"/>
          <w:lang w:val="pl-PL"/>
        </w:rPr>
        <w:t>,</w:t>
      </w:r>
    </w:p>
    <w:p w14:paraId="76FA4AF1" w14:textId="39130C51" w:rsidR="00557891" w:rsidRPr="00F662C2" w:rsidRDefault="00557891" w:rsidP="00557891">
      <w:pPr>
        <w:pStyle w:val="Akapitzlist"/>
        <w:ind w:left="142"/>
        <w:contextualSpacing/>
        <w:rPr>
          <w:rFonts w:ascii="Arial" w:hAnsi="Arial" w:cs="Arial"/>
          <w:sz w:val="24"/>
          <w:szCs w:val="24"/>
          <w:lang w:val="pl-PL"/>
        </w:rPr>
      </w:pPr>
      <w:r w:rsidRPr="00F662C2">
        <w:rPr>
          <w:rFonts w:ascii="Arial" w:hAnsi="Arial" w:cs="Arial"/>
          <w:sz w:val="24"/>
          <w:szCs w:val="24"/>
          <w:lang w:val="pl-PL"/>
        </w:rPr>
        <w:t>- aktualne członkostwo w właściwej Okręgowej Izbie i ubezpieczenie OC</w:t>
      </w:r>
      <w:r w:rsidR="002052BF">
        <w:rPr>
          <w:rFonts w:ascii="Arial" w:hAnsi="Arial" w:cs="Arial"/>
          <w:sz w:val="24"/>
          <w:szCs w:val="24"/>
          <w:lang w:val="pl-PL"/>
        </w:rPr>
        <w:t>,</w:t>
      </w:r>
    </w:p>
    <w:p w14:paraId="7B19E779" w14:textId="7DB55AAE" w:rsidR="00557891" w:rsidRPr="00F662C2" w:rsidRDefault="00557891" w:rsidP="00557891">
      <w:pPr>
        <w:pStyle w:val="Akapitzlist"/>
        <w:ind w:left="142"/>
        <w:contextualSpacing/>
        <w:rPr>
          <w:rFonts w:ascii="Arial" w:hAnsi="Arial" w:cs="Arial"/>
          <w:sz w:val="24"/>
          <w:szCs w:val="24"/>
          <w:lang w:val="pl-PL"/>
        </w:rPr>
      </w:pPr>
      <w:r w:rsidRPr="00F662C2">
        <w:rPr>
          <w:rFonts w:ascii="Arial" w:hAnsi="Arial" w:cs="Arial"/>
          <w:sz w:val="24"/>
          <w:szCs w:val="24"/>
          <w:lang w:val="pl-PL"/>
        </w:rPr>
        <w:t>- doświadczenie projektanta w projektowaniu obiektów z dostępnością minimum 5</w:t>
      </w:r>
      <w:r w:rsidR="002052BF">
        <w:rPr>
          <w:rFonts w:ascii="Arial" w:hAnsi="Arial" w:cs="Arial"/>
          <w:sz w:val="24"/>
          <w:szCs w:val="24"/>
          <w:lang w:val="pl-PL"/>
        </w:rPr>
        <w:t> </w:t>
      </w:r>
      <w:r w:rsidRPr="00F662C2">
        <w:rPr>
          <w:rFonts w:ascii="Arial" w:hAnsi="Arial" w:cs="Arial"/>
          <w:sz w:val="24"/>
          <w:szCs w:val="24"/>
          <w:lang w:val="pl-PL"/>
        </w:rPr>
        <w:t>lat.</w:t>
      </w:r>
    </w:p>
    <w:p w14:paraId="2BD20AC3" w14:textId="77777777" w:rsidR="00557891" w:rsidRPr="00F662C2" w:rsidRDefault="00557891" w:rsidP="00557891">
      <w:pPr>
        <w:pStyle w:val="Akapitzlist"/>
        <w:ind w:left="142"/>
        <w:contextualSpacing/>
        <w:rPr>
          <w:rFonts w:ascii="Arial" w:hAnsi="Arial" w:cs="Arial"/>
          <w:sz w:val="24"/>
          <w:szCs w:val="24"/>
          <w:lang w:val="pl-PL"/>
        </w:rPr>
      </w:pPr>
    </w:p>
    <w:p w14:paraId="33F3B3C8" w14:textId="77777777" w:rsidR="00557891" w:rsidRPr="00F662C2" w:rsidRDefault="00557891" w:rsidP="00557891">
      <w:pPr>
        <w:pStyle w:val="Akapitzlist"/>
        <w:ind w:left="142"/>
        <w:contextualSpacing/>
        <w:rPr>
          <w:rFonts w:ascii="Arial" w:hAnsi="Arial" w:cs="Arial"/>
          <w:sz w:val="24"/>
          <w:szCs w:val="24"/>
          <w:lang w:val="pl-PL"/>
        </w:rPr>
      </w:pPr>
      <w:r w:rsidRPr="00F662C2">
        <w:rPr>
          <w:rFonts w:ascii="Arial" w:hAnsi="Arial" w:cs="Arial"/>
          <w:sz w:val="24"/>
          <w:szCs w:val="24"/>
          <w:lang w:val="pl-PL"/>
        </w:rPr>
        <w:t>•</w:t>
      </w:r>
      <w:r w:rsidRPr="00F662C2">
        <w:rPr>
          <w:rFonts w:ascii="Arial" w:hAnsi="Arial" w:cs="Arial"/>
          <w:sz w:val="24"/>
          <w:szCs w:val="24"/>
          <w:lang w:val="pl-PL"/>
        </w:rPr>
        <w:tab/>
        <w:t>Kierownikiem budowy osoba, która będzie pełnić funkcję kierownika budowy posiadająca:</w:t>
      </w:r>
    </w:p>
    <w:p w14:paraId="2744CA70" w14:textId="78A3E43F" w:rsidR="00557891" w:rsidRPr="00F662C2" w:rsidRDefault="00557891" w:rsidP="00557891">
      <w:pPr>
        <w:pStyle w:val="Akapitzlist"/>
        <w:ind w:left="142"/>
        <w:contextualSpacing/>
        <w:rPr>
          <w:rFonts w:ascii="Arial" w:hAnsi="Arial" w:cs="Arial"/>
          <w:sz w:val="24"/>
          <w:szCs w:val="24"/>
          <w:lang w:val="pl-PL"/>
        </w:rPr>
      </w:pPr>
      <w:r w:rsidRPr="00F662C2">
        <w:rPr>
          <w:rFonts w:ascii="Arial" w:hAnsi="Arial" w:cs="Arial"/>
          <w:sz w:val="24"/>
          <w:szCs w:val="24"/>
          <w:lang w:val="pl-PL"/>
        </w:rPr>
        <w:t>- uprawnienia budowlane bez ograniczeń do pełnienia samodzielnej funkcji do kierowania robotami budowlanymi potwierdzone stosownymi decyzjami, o których mowa w art. 12 ust. 2 (z uwzględnieniem art. 104) ustawy z dnia 7 lipca 1994 r. Prawo budowlane (</w:t>
      </w:r>
      <w:proofErr w:type="spellStart"/>
      <w:r w:rsidRPr="00F662C2">
        <w:rPr>
          <w:rFonts w:ascii="Arial" w:hAnsi="Arial" w:cs="Arial"/>
          <w:sz w:val="24"/>
          <w:szCs w:val="24"/>
          <w:lang w:val="pl-PL"/>
        </w:rPr>
        <w:t>t.j</w:t>
      </w:r>
      <w:proofErr w:type="spellEnd"/>
      <w:r w:rsidRPr="00F662C2">
        <w:rPr>
          <w:rFonts w:ascii="Arial" w:hAnsi="Arial" w:cs="Arial"/>
          <w:sz w:val="24"/>
          <w:szCs w:val="24"/>
          <w:lang w:val="pl-PL"/>
        </w:rPr>
        <w:t>. Dz. U. z 2025 r. poz. 418)</w:t>
      </w:r>
      <w:r w:rsidR="002052BF">
        <w:rPr>
          <w:rFonts w:ascii="Arial" w:hAnsi="Arial" w:cs="Arial"/>
          <w:sz w:val="24"/>
          <w:szCs w:val="24"/>
          <w:lang w:val="pl-PL"/>
        </w:rPr>
        <w:t>,</w:t>
      </w:r>
    </w:p>
    <w:p w14:paraId="1516E8CE" w14:textId="77777777" w:rsidR="00557891" w:rsidRPr="00F662C2" w:rsidRDefault="00557891" w:rsidP="00557891">
      <w:pPr>
        <w:pStyle w:val="Akapitzlist"/>
        <w:ind w:left="142"/>
        <w:contextualSpacing/>
        <w:rPr>
          <w:rFonts w:ascii="Arial" w:hAnsi="Arial" w:cs="Arial"/>
          <w:sz w:val="24"/>
          <w:szCs w:val="24"/>
          <w:lang w:val="pl-PL"/>
        </w:rPr>
      </w:pPr>
      <w:r w:rsidRPr="00F662C2">
        <w:rPr>
          <w:rFonts w:ascii="Arial" w:hAnsi="Arial" w:cs="Arial"/>
          <w:sz w:val="24"/>
          <w:szCs w:val="24"/>
          <w:lang w:val="pl-PL"/>
        </w:rPr>
        <w:t>- członkostwo w Okręgowej Izby Inżynierów Budownictwa.</w:t>
      </w:r>
    </w:p>
    <w:p w14:paraId="67125B93" w14:textId="2AEDF091" w:rsidR="003008DB" w:rsidRPr="00F662C2" w:rsidRDefault="00557891" w:rsidP="00557891">
      <w:pPr>
        <w:pStyle w:val="Akapitzlist"/>
        <w:ind w:left="142"/>
        <w:contextualSpacing/>
        <w:rPr>
          <w:rFonts w:ascii="Arial" w:hAnsi="Arial" w:cs="Arial"/>
          <w:sz w:val="24"/>
          <w:szCs w:val="24"/>
          <w:lang w:val="pl-PL"/>
        </w:rPr>
      </w:pPr>
      <w:r w:rsidRPr="00F662C2">
        <w:rPr>
          <w:rFonts w:ascii="Arial" w:hAnsi="Arial" w:cs="Arial"/>
          <w:sz w:val="24"/>
          <w:szCs w:val="24"/>
          <w:lang w:val="pl-PL"/>
        </w:rPr>
        <w:t xml:space="preserve">- doświadczeniem zawodowym na stanowisku kierownika budowy minimum 5 lat. </w:t>
      </w:r>
      <w:r w:rsidR="003008DB" w:rsidRPr="00F662C2">
        <w:rPr>
          <w:rFonts w:ascii="Arial" w:hAnsi="Arial" w:cs="Arial"/>
          <w:sz w:val="24"/>
          <w:szCs w:val="24"/>
          <w:lang w:val="pl-PL"/>
        </w:rPr>
        <w:t>Wykonawca zobowiązany będzie do zapewnienia — na etapie realizacji zamówienia — specjalistów w pozostałych branżach niezbędnych do kompleksowej realizacji przedmiotu zamówienia (np. branży konstrukcyjnej, sanitarnej, elektrycznej, teletechnicznej, geodezyjnej lub innych, stosownie do rzeczywistego zakresu robót).</w:t>
      </w:r>
    </w:p>
    <w:p w14:paraId="4E79B097" w14:textId="1C8363B8" w:rsidR="003008DB" w:rsidRPr="00F662C2" w:rsidRDefault="003008DB" w:rsidP="003008DB">
      <w:pPr>
        <w:pStyle w:val="Akapitzlist"/>
        <w:ind w:left="142"/>
        <w:contextualSpacing/>
        <w:rPr>
          <w:rFonts w:ascii="Arial" w:hAnsi="Arial" w:cs="Arial"/>
          <w:sz w:val="24"/>
          <w:szCs w:val="24"/>
          <w:lang w:val="pl-PL"/>
        </w:rPr>
      </w:pPr>
      <w:r w:rsidRPr="00F662C2">
        <w:rPr>
          <w:rFonts w:ascii="Arial" w:hAnsi="Arial" w:cs="Arial"/>
          <w:sz w:val="24"/>
          <w:szCs w:val="24"/>
          <w:lang w:val="pl-PL"/>
        </w:rPr>
        <w:t>Wymagana będzie odpowiednia kwalifikacja i uprawnienia tych osób zgodne z</w:t>
      </w:r>
      <w:r w:rsidR="002052BF">
        <w:rPr>
          <w:rFonts w:ascii="Arial" w:hAnsi="Arial" w:cs="Arial"/>
          <w:sz w:val="24"/>
          <w:szCs w:val="24"/>
          <w:lang w:val="pl-PL"/>
        </w:rPr>
        <w:t> </w:t>
      </w:r>
      <w:r w:rsidRPr="00F662C2">
        <w:rPr>
          <w:rFonts w:ascii="Arial" w:hAnsi="Arial" w:cs="Arial"/>
          <w:sz w:val="24"/>
          <w:szCs w:val="24"/>
          <w:lang w:val="pl-PL"/>
        </w:rPr>
        <w:t>przepisami Prawa budowlanego.</w:t>
      </w:r>
    </w:p>
    <w:p w14:paraId="5189839A" w14:textId="77777777" w:rsidR="003A5D4D" w:rsidRPr="00F662C2" w:rsidRDefault="003A5D4D" w:rsidP="003A5D4D">
      <w:pPr>
        <w:pStyle w:val="Akapitzlist"/>
        <w:ind w:left="142"/>
        <w:contextualSpacing/>
        <w:rPr>
          <w:rFonts w:ascii="Arial" w:hAnsi="Arial" w:cs="Arial"/>
          <w:sz w:val="24"/>
          <w:szCs w:val="24"/>
          <w:lang w:val="pl-PL"/>
        </w:rPr>
      </w:pPr>
    </w:p>
    <w:p w14:paraId="189689E0" w14:textId="026AAD5D" w:rsidR="003A5D4D" w:rsidRPr="00F662C2" w:rsidRDefault="003A5D4D" w:rsidP="003A5D4D">
      <w:pPr>
        <w:pStyle w:val="Akapitzlist"/>
        <w:ind w:left="142"/>
        <w:contextualSpacing/>
        <w:rPr>
          <w:rFonts w:ascii="Arial" w:hAnsi="Arial" w:cs="Arial"/>
          <w:sz w:val="24"/>
          <w:szCs w:val="24"/>
          <w:lang w:val="pl-PL"/>
        </w:rPr>
      </w:pPr>
      <w:r w:rsidRPr="00F662C2">
        <w:rPr>
          <w:rFonts w:ascii="Arial" w:hAnsi="Arial" w:cs="Arial"/>
          <w:sz w:val="24"/>
          <w:szCs w:val="24"/>
          <w:lang w:val="pl-PL"/>
        </w:rPr>
        <w:t>Wykonawca, którego oferta została najwyżej oceniona składa na wezwanie Zamawiającego następujące dokumenty (aktualne na dzień złożenia oferty):</w:t>
      </w:r>
    </w:p>
    <w:p w14:paraId="57943073" w14:textId="77777777" w:rsidR="0005048E" w:rsidRPr="00F662C2" w:rsidRDefault="0005048E" w:rsidP="0005048E">
      <w:pPr>
        <w:pStyle w:val="Akapitzlist"/>
        <w:ind w:left="786"/>
        <w:rPr>
          <w:rFonts w:ascii="Arial" w:hAnsi="Arial" w:cs="Arial"/>
          <w:b/>
          <w:bCs/>
          <w:sz w:val="24"/>
          <w:szCs w:val="24"/>
          <w:lang w:val="pl-PL"/>
        </w:rPr>
      </w:pPr>
      <w:r w:rsidRPr="00F662C2">
        <w:rPr>
          <w:rFonts w:ascii="Arial" w:hAnsi="Arial" w:cs="Arial"/>
          <w:sz w:val="24"/>
          <w:szCs w:val="24"/>
          <w:lang w:val="pl-PL"/>
        </w:rPr>
        <w:t>1)</w:t>
      </w:r>
      <w:r w:rsidRPr="00F662C2">
        <w:rPr>
          <w:rFonts w:ascii="Arial" w:hAnsi="Arial" w:cs="Arial"/>
          <w:sz w:val="24"/>
          <w:szCs w:val="24"/>
          <w:lang w:val="pl-PL"/>
        </w:rPr>
        <w:tab/>
        <w:t xml:space="preserve">Wykaz osób, skierowanych przez Wykonawcę do realizacji zamówienia publicznego, w szczególności odpowiedzialnych za świadczenie usług, kontrole jakości,  wraz z informacjami na temat ich uprawnień, kwalifikacji zawodowych,   doświadczenia i wykształcenia, niezbędnych do wykonania zamówienia publicznego, a także zakresu wykonywanych przez nie czynności oraz informacją o podstawie do dysponowania tymi osobami </w:t>
      </w:r>
      <w:r w:rsidRPr="00F662C2">
        <w:rPr>
          <w:rFonts w:ascii="Arial" w:hAnsi="Arial" w:cs="Arial"/>
          <w:b/>
          <w:bCs/>
          <w:sz w:val="24"/>
          <w:szCs w:val="24"/>
          <w:lang w:val="pl-PL"/>
        </w:rPr>
        <w:t>- załącznik nr 4 do SWZ</w:t>
      </w:r>
    </w:p>
    <w:p w14:paraId="6B138A69" w14:textId="77777777" w:rsidR="0005048E" w:rsidRPr="00F662C2" w:rsidRDefault="0005048E" w:rsidP="0005048E">
      <w:pPr>
        <w:pStyle w:val="Akapitzlist"/>
        <w:ind w:left="786"/>
        <w:rPr>
          <w:rFonts w:ascii="Arial" w:hAnsi="Arial" w:cs="Arial"/>
          <w:sz w:val="24"/>
          <w:szCs w:val="24"/>
          <w:lang w:val="pl-PL"/>
        </w:rPr>
      </w:pPr>
      <w:r w:rsidRPr="00F662C2">
        <w:rPr>
          <w:rFonts w:ascii="Arial" w:hAnsi="Arial" w:cs="Arial"/>
          <w:sz w:val="24"/>
          <w:szCs w:val="24"/>
          <w:lang w:val="pl-PL"/>
        </w:rPr>
        <w:t>2)</w:t>
      </w:r>
      <w:r w:rsidRPr="00F662C2">
        <w:rPr>
          <w:rFonts w:ascii="Arial" w:hAnsi="Arial" w:cs="Arial"/>
          <w:sz w:val="24"/>
          <w:szCs w:val="24"/>
          <w:lang w:val="pl-PL"/>
        </w:rPr>
        <w:tab/>
        <w:t xml:space="preserve">wykaz robót budowlanych wykonanych w okresie ostatnich 5 latach przed upływem terminu składania ofert, a jeżeli okres prowadzenia działalności jest krótszy – w tym okresie, wraz z podaniem ich rodzaju, wartości, daty, miejsca wykonania i podmiotów, na rzecz których roboty te zostały wykonane, z załączeniem dowodów określających czy te roboty budowlane zostały wykonane należycie, w szczególności informacji o tym czy roboty zostały wykonane zgodnie z przepisami prawa budowlanego i prawidłowo ukończone – </w:t>
      </w:r>
      <w:r w:rsidRPr="00F662C2">
        <w:rPr>
          <w:rFonts w:ascii="Arial" w:hAnsi="Arial" w:cs="Arial"/>
          <w:b/>
          <w:bCs/>
          <w:sz w:val="24"/>
          <w:szCs w:val="24"/>
          <w:lang w:val="pl-PL"/>
        </w:rPr>
        <w:t>załącznik nr 5 do SWZ</w:t>
      </w:r>
    </w:p>
    <w:p w14:paraId="62341085" w14:textId="67B1C7CB" w:rsidR="003A5D4D" w:rsidRPr="00F662C2" w:rsidRDefault="0005048E" w:rsidP="0005048E">
      <w:pPr>
        <w:pStyle w:val="Akapitzlist"/>
        <w:ind w:left="786"/>
        <w:rPr>
          <w:rFonts w:ascii="Arial" w:hAnsi="Arial" w:cs="Arial"/>
          <w:sz w:val="24"/>
          <w:szCs w:val="24"/>
          <w:lang w:val="pl-PL"/>
        </w:rPr>
      </w:pPr>
      <w:r w:rsidRPr="00F662C2">
        <w:rPr>
          <w:rFonts w:ascii="Arial" w:hAnsi="Arial" w:cs="Arial"/>
          <w:sz w:val="24"/>
          <w:szCs w:val="24"/>
          <w:lang w:val="pl-PL"/>
        </w:rPr>
        <w:t>w przypadku wskazania przez Wykonawcę oświadczeń lub dokumentów w postępowaniu, w formie elektronicznej pod określonymi adresami internetowymi ogólnodostępnych i bezpłatnych baz danych, Zamawiający żąda od Wykonawcy przedstawienia tłumaczenia na język polski wskazanych przez Wykonawcę i pobranych samodzielnie przez Zamawiającego dokumentów</w:t>
      </w:r>
      <w:r w:rsidR="003A5D4D" w:rsidRPr="00F662C2">
        <w:rPr>
          <w:rFonts w:ascii="Arial" w:hAnsi="Arial" w:cs="Arial"/>
          <w:sz w:val="24"/>
          <w:szCs w:val="24"/>
          <w:lang w:val="pl-PL"/>
        </w:rPr>
        <w:t>- w celu wykazania spełniania warunku z pkt 4.:</w:t>
      </w:r>
    </w:p>
    <w:p w14:paraId="4B376908" w14:textId="77777777" w:rsidR="00557891" w:rsidRPr="00F662C2" w:rsidRDefault="00557891" w:rsidP="00294DA7">
      <w:pPr>
        <w:pStyle w:val="Akapitzlist"/>
        <w:ind w:left="142"/>
        <w:contextualSpacing/>
        <w:rPr>
          <w:rFonts w:ascii="Arial" w:hAnsi="Arial" w:cs="Arial"/>
          <w:sz w:val="24"/>
          <w:szCs w:val="24"/>
          <w:lang w:val="pl-PL"/>
        </w:rPr>
      </w:pPr>
    </w:p>
    <w:p w14:paraId="530C7E51" w14:textId="6C99E12C" w:rsidR="00557891" w:rsidRPr="00F662C2" w:rsidRDefault="00557891" w:rsidP="00294DA7">
      <w:pPr>
        <w:pStyle w:val="Akapitzlist"/>
        <w:ind w:left="142"/>
        <w:contextualSpacing/>
        <w:rPr>
          <w:rFonts w:ascii="Arial" w:hAnsi="Arial" w:cs="Arial"/>
          <w:sz w:val="24"/>
          <w:szCs w:val="24"/>
          <w:lang w:val="pl-PL"/>
        </w:rPr>
      </w:pPr>
      <w:r w:rsidRPr="00F662C2">
        <w:rPr>
          <w:rFonts w:ascii="Arial" w:hAnsi="Arial" w:cs="Arial"/>
          <w:sz w:val="24"/>
          <w:szCs w:val="24"/>
          <w:lang w:val="pl-PL"/>
        </w:rPr>
        <w:t>Część nr 2</w:t>
      </w:r>
    </w:p>
    <w:p w14:paraId="51905508" w14:textId="77777777" w:rsidR="00557891" w:rsidRPr="00F662C2" w:rsidRDefault="00557891" w:rsidP="00557891">
      <w:pPr>
        <w:spacing w:line="276" w:lineRule="auto"/>
        <w:contextualSpacing/>
        <w:rPr>
          <w:rFonts w:ascii="Arial" w:hAnsi="Arial" w:cs="Arial"/>
        </w:rPr>
      </w:pPr>
      <w:r w:rsidRPr="00F662C2">
        <w:rPr>
          <w:rFonts w:ascii="Arial" w:hAnsi="Arial" w:cs="Arial"/>
        </w:rPr>
        <w:t>Na podstawie art. 112 ust. 2 o udzielenie niniejszego zamówienia publicznego mogą ubiegać się Wykonawcy, którzy spełniają warunki udziału w postępowaniu, dotyczące:</w:t>
      </w:r>
    </w:p>
    <w:p w14:paraId="291AE415" w14:textId="77777777" w:rsidR="00557891" w:rsidRPr="00F662C2" w:rsidRDefault="00557891">
      <w:pPr>
        <w:pStyle w:val="Akapitzlist"/>
        <w:numPr>
          <w:ilvl w:val="6"/>
          <w:numId w:val="66"/>
        </w:numPr>
        <w:spacing w:after="160"/>
        <w:ind w:left="426"/>
        <w:contextualSpacing/>
        <w:rPr>
          <w:rFonts w:ascii="Arial" w:hAnsi="Arial" w:cs="Arial"/>
          <w:sz w:val="24"/>
          <w:szCs w:val="24"/>
          <w:lang w:val="pl-PL"/>
        </w:rPr>
      </w:pPr>
      <w:r w:rsidRPr="00F662C2">
        <w:rPr>
          <w:rFonts w:ascii="Arial" w:hAnsi="Arial" w:cs="Arial"/>
          <w:sz w:val="24"/>
          <w:szCs w:val="24"/>
          <w:lang w:val="pl-PL"/>
        </w:rPr>
        <w:t>zdolności do występowania w obrocie gospodarczym;</w:t>
      </w:r>
    </w:p>
    <w:p w14:paraId="07ACBABF" w14:textId="3223BF01" w:rsidR="00557891" w:rsidRPr="00F662C2" w:rsidRDefault="00557891">
      <w:pPr>
        <w:pStyle w:val="Akapitzlist"/>
        <w:numPr>
          <w:ilvl w:val="0"/>
          <w:numId w:val="61"/>
        </w:numPr>
        <w:ind w:left="709"/>
        <w:contextualSpacing/>
        <w:rPr>
          <w:rFonts w:ascii="Arial" w:hAnsi="Arial" w:cs="Arial"/>
          <w:sz w:val="24"/>
          <w:szCs w:val="24"/>
          <w:lang w:val="pl-PL"/>
        </w:rPr>
      </w:pPr>
      <w:r w:rsidRPr="00F662C2">
        <w:rPr>
          <w:rFonts w:ascii="Arial" w:hAnsi="Arial" w:cs="Arial"/>
          <w:sz w:val="24"/>
          <w:szCs w:val="24"/>
          <w:lang w:val="pl-PL"/>
        </w:rPr>
        <w:t>Zamawiający nie określa tego warunku.</w:t>
      </w:r>
    </w:p>
    <w:p w14:paraId="0884DEF2" w14:textId="14A210AC" w:rsidR="00557891" w:rsidRPr="00F662C2" w:rsidRDefault="00557891">
      <w:pPr>
        <w:pStyle w:val="Akapitzlist"/>
        <w:numPr>
          <w:ilvl w:val="3"/>
          <w:numId w:val="66"/>
        </w:numPr>
        <w:ind w:left="426" w:hanging="426"/>
        <w:contextualSpacing/>
        <w:rPr>
          <w:rFonts w:ascii="Arial" w:hAnsi="Arial" w:cs="Arial"/>
          <w:sz w:val="24"/>
          <w:szCs w:val="24"/>
          <w:lang w:val="pl-PL"/>
        </w:rPr>
      </w:pPr>
      <w:r w:rsidRPr="00F662C2">
        <w:rPr>
          <w:rFonts w:ascii="Arial" w:hAnsi="Arial" w:cs="Arial"/>
          <w:sz w:val="24"/>
          <w:szCs w:val="24"/>
          <w:lang w:val="pl-PL"/>
        </w:rPr>
        <w:t>uprawnień do prowadzenia określonej działalności gospodarczej lub zawodowej, o ile wynika to z odrębnych przepisów;</w:t>
      </w:r>
    </w:p>
    <w:p w14:paraId="6C69AE2C" w14:textId="77777777" w:rsidR="00557891" w:rsidRPr="00F662C2" w:rsidRDefault="00557891">
      <w:pPr>
        <w:pStyle w:val="Akapitzlist"/>
        <w:numPr>
          <w:ilvl w:val="0"/>
          <w:numId w:val="62"/>
        </w:numPr>
        <w:spacing w:after="160"/>
        <w:ind w:left="709"/>
        <w:contextualSpacing/>
        <w:rPr>
          <w:rFonts w:ascii="Arial" w:hAnsi="Arial" w:cs="Arial"/>
          <w:sz w:val="24"/>
          <w:szCs w:val="24"/>
          <w:lang w:val="pl-PL"/>
        </w:rPr>
      </w:pPr>
      <w:r w:rsidRPr="00F662C2">
        <w:rPr>
          <w:rFonts w:ascii="Arial" w:hAnsi="Arial" w:cs="Arial"/>
          <w:sz w:val="24"/>
          <w:szCs w:val="24"/>
          <w:lang w:val="pl-PL"/>
        </w:rPr>
        <w:t>Zamawiający nie określa tego warunku.</w:t>
      </w:r>
    </w:p>
    <w:p w14:paraId="2D4BBA08" w14:textId="4C2FAC44" w:rsidR="00557891" w:rsidRPr="00F662C2" w:rsidRDefault="00557891">
      <w:pPr>
        <w:pStyle w:val="Akapitzlist"/>
        <w:numPr>
          <w:ilvl w:val="3"/>
          <w:numId w:val="66"/>
        </w:numPr>
        <w:spacing w:after="0"/>
        <w:ind w:left="426" w:hanging="426"/>
        <w:contextualSpacing/>
        <w:rPr>
          <w:rFonts w:ascii="Arial" w:hAnsi="Arial" w:cs="Arial"/>
          <w:sz w:val="24"/>
          <w:szCs w:val="24"/>
          <w:lang w:val="pl-PL"/>
        </w:rPr>
      </w:pPr>
      <w:r w:rsidRPr="00F662C2">
        <w:rPr>
          <w:rFonts w:ascii="Arial" w:hAnsi="Arial" w:cs="Arial"/>
          <w:sz w:val="24"/>
          <w:szCs w:val="24"/>
          <w:lang w:val="pl-PL"/>
        </w:rPr>
        <w:t>sytuacji ekonomicznej lub finansowej;</w:t>
      </w:r>
    </w:p>
    <w:p w14:paraId="4D2C9C0C" w14:textId="77777777" w:rsidR="00557891" w:rsidRPr="00F662C2" w:rsidRDefault="00557891">
      <w:pPr>
        <w:pStyle w:val="Akapitzlist"/>
        <w:numPr>
          <w:ilvl w:val="0"/>
          <w:numId w:val="63"/>
        </w:numPr>
        <w:spacing w:after="0"/>
        <w:ind w:left="709"/>
        <w:contextualSpacing/>
        <w:rPr>
          <w:rFonts w:ascii="Arial" w:hAnsi="Arial" w:cs="Arial"/>
          <w:sz w:val="24"/>
          <w:szCs w:val="24"/>
          <w:lang w:val="pl-PL"/>
        </w:rPr>
      </w:pPr>
      <w:r w:rsidRPr="00F662C2">
        <w:rPr>
          <w:rFonts w:ascii="Arial" w:hAnsi="Arial" w:cs="Arial"/>
          <w:sz w:val="24"/>
          <w:szCs w:val="24"/>
          <w:lang w:val="pl-PL"/>
        </w:rPr>
        <w:t>Zamawiający nie określa tego warunku</w:t>
      </w:r>
    </w:p>
    <w:p w14:paraId="436B5BB7" w14:textId="77777777" w:rsidR="00557891" w:rsidRPr="00F662C2" w:rsidRDefault="00557891">
      <w:pPr>
        <w:pStyle w:val="Akapitzlist"/>
        <w:numPr>
          <w:ilvl w:val="3"/>
          <w:numId w:val="66"/>
        </w:numPr>
        <w:spacing w:after="0"/>
        <w:ind w:left="426" w:hanging="426"/>
        <w:contextualSpacing/>
        <w:rPr>
          <w:rFonts w:ascii="Arial" w:hAnsi="Arial" w:cs="Arial"/>
          <w:sz w:val="24"/>
          <w:szCs w:val="24"/>
          <w:lang w:val="pl-PL"/>
        </w:rPr>
      </w:pPr>
      <w:r w:rsidRPr="00F662C2">
        <w:rPr>
          <w:rFonts w:ascii="Arial" w:hAnsi="Arial" w:cs="Arial"/>
          <w:sz w:val="24"/>
          <w:szCs w:val="24"/>
          <w:lang w:val="pl-PL"/>
        </w:rPr>
        <w:t>zdolności technicznej lub zawodowej</w:t>
      </w:r>
    </w:p>
    <w:p w14:paraId="715B42C8" w14:textId="683E3E7E" w:rsidR="005B0824" w:rsidRPr="00F662C2" w:rsidRDefault="00557891">
      <w:pPr>
        <w:pStyle w:val="NormalnyWeb"/>
        <w:numPr>
          <w:ilvl w:val="0"/>
          <w:numId w:val="64"/>
        </w:numPr>
        <w:tabs>
          <w:tab w:val="left" w:pos="0"/>
        </w:tabs>
        <w:spacing w:before="0" w:after="0" w:line="276" w:lineRule="auto"/>
        <w:ind w:left="709"/>
        <w:rPr>
          <w:rFonts w:ascii="Arial" w:hAnsi="Arial" w:cs="Arial"/>
        </w:rPr>
      </w:pPr>
      <w:r w:rsidRPr="00F662C2">
        <w:rPr>
          <w:rFonts w:ascii="Arial" w:hAnsi="Arial" w:cs="Arial"/>
        </w:rPr>
        <w:t xml:space="preserve">Wykonawca wykaże, </w:t>
      </w:r>
      <w:r w:rsidR="005B0824" w:rsidRPr="00F662C2">
        <w:rPr>
          <w:rFonts w:ascii="Arial" w:hAnsi="Arial" w:cs="Arial"/>
        </w:rPr>
        <w:t xml:space="preserve">dysponowanie osobą/osobami wraz z informacjami na temat ich kwalifikacji zawodowych, wykształcenia i doświadczenia, </w:t>
      </w:r>
      <w:r w:rsidR="005B0824" w:rsidRPr="00F662C2">
        <w:rPr>
          <w:rFonts w:ascii="Arial" w:hAnsi="Arial" w:cs="Arial"/>
        </w:rPr>
        <w:lastRenderedPageBreak/>
        <w:t>niezbędnych do wykonania zamówienia, a także zakresu wykonywania przez nich czynności, tj.:</w:t>
      </w:r>
    </w:p>
    <w:p w14:paraId="551DD902" w14:textId="634431E8" w:rsidR="005B0824" w:rsidRPr="00F662C2" w:rsidRDefault="005B0824" w:rsidP="002052BF">
      <w:pPr>
        <w:pStyle w:val="NormalnyWeb"/>
        <w:numPr>
          <w:ilvl w:val="5"/>
          <w:numId w:val="42"/>
        </w:numPr>
        <w:tabs>
          <w:tab w:val="left" w:pos="0"/>
        </w:tabs>
        <w:spacing w:before="0" w:after="0" w:line="276" w:lineRule="auto"/>
        <w:ind w:left="851"/>
        <w:rPr>
          <w:rFonts w:ascii="Arial" w:hAnsi="Arial" w:cs="Arial"/>
        </w:rPr>
      </w:pPr>
      <w:r w:rsidRPr="00F662C2">
        <w:rPr>
          <w:rFonts w:ascii="Arial" w:hAnsi="Arial" w:cs="Arial"/>
        </w:rPr>
        <w:t>Inspektor nadzoru specjalności konstrukcyjno-budowlanej posiadający:</w:t>
      </w:r>
    </w:p>
    <w:p w14:paraId="751B005C" w14:textId="3840AC34" w:rsidR="005B0824" w:rsidRPr="00F662C2" w:rsidRDefault="005B0824" w:rsidP="002052BF">
      <w:pPr>
        <w:pStyle w:val="NormalnyWeb"/>
        <w:spacing w:before="0" w:after="0" w:line="276" w:lineRule="auto"/>
        <w:ind w:left="709"/>
        <w:rPr>
          <w:rFonts w:ascii="Arial" w:hAnsi="Arial" w:cs="Arial"/>
        </w:rPr>
      </w:pPr>
      <w:r w:rsidRPr="00F662C2">
        <w:rPr>
          <w:rFonts w:ascii="Arial" w:hAnsi="Arial" w:cs="Arial"/>
        </w:rPr>
        <w:t>- uprawnienia budowlane bez ograniczeń do pełnienia samodzielnej funkcji do kierowania robotami budowlanymi w specjalności konstrukcyjno-budowlanej potwierdzone stosownymi decyzjami, o których mowa w art. 12 ust. 2 (z uwzględnieniem art. 104) ustawy z dnia 7 lipca 1994 r. Prawo budowlane (</w:t>
      </w:r>
      <w:proofErr w:type="spellStart"/>
      <w:r w:rsidRPr="00F662C2">
        <w:rPr>
          <w:rFonts w:ascii="Arial" w:hAnsi="Arial" w:cs="Arial"/>
        </w:rPr>
        <w:t>t.j</w:t>
      </w:r>
      <w:proofErr w:type="spellEnd"/>
      <w:r w:rsidRPr="00F662C2">
        <w:rPr>
          <w:rFonts w:ascii="Arial" w:hAnsi="Arial" w:cs="Arial"/>
        </w:rPr>
        <w:t>. Dz. U. z 2025 r. poz. 418.)</w:t>
      </w:r>
      <w:r w:rsidR="002052BF">
        <w:rPr>
          <w:rFonts w:ascii="Arial" w:hAnsi="Arial" w:cs="Arial"/>
        </w:rPr>
        <w:t>,</w:t>
      </w:r>
    </w:p>
    <w:p w14:paraId="27E9B313" w14:textId="241B2AC6" w:rsidR="005B0824" w:rsidRPr="00F662C2" w:rsidRDefault="005B0824" w:rsidP="002052BF">
      <w:pPr>
        <w:pStyle w:val="NormalnyWeb"/>
        <w:spacing w:before="0" w:after="0" w:line="276" w:lineRule="auto"/>
        <w:ind w:left="567"/>
        <w:rPr>
          <w:rFonts w:ascii="Arial" w:hAnsi="Arial" w:cs="Arial"/>
        </w:rPr>
      </w:pPr>
      <w:r w:rsidRPr="00F662C2">
        <w:rPr>
          <w:rFonts w:ascii="Arial" w:hAnsi="Arial" w:cs="Arial"/>
        </w:rPr>
        <w:t>- członkostwo w Okręgowej Izby Inżynierów Budownictwa</w:t>
      </w:r>
      <w:r w:rsidR="002052BF">
        <w:rPr>
          <w:rFonts w:ascii="Arial" w:hAnsi="Arial" w:cs="Arial"/>
        </w:rPr>
        <w:t>,</w:t>
      </w:r>
    </w:p>
    <w:p w14:paraId="4B8797E0" w14:textId="3EA82189" w:rsidR="005B0824" w:rsidRPr="00F662C2" w:rsidRDefault="005B0824" w:rsidP="002052BF">
      <w:pPr>
        <w:pStyle w:val="NormalnyWeb"/>
        <w:spacing w:before="0" w:after="0" w:line="276" w:lineRule="auto"/>
        <w:ind w:left="567"/>
        <w:rPr>
          <w:rFonts w:ascii="Arial" w:hAnsi="Arial" w:cs="Arial"/>
        </w:rPr>
      </w:pPr>
      <w:r w:rsidRPr="00F662C2">
        <w:rPr>
          <w:rFonts w:ascii="Arial" w:hAnsi="Arial" w:cs="Arial"/>
        </w:rPr>
        <w:t>- co najmniej 5-letnie doświadczeniem zawodowe na stanowisku inspektora nadzoru inwestorskiego lub kierownika budowy/</w:t>
      </w:r>
      <w:r w:rsidR="0005048E" w:rsidRPr="00F662C2">
        <w:rPr>
          <w:rFonts w:ascii="Arial" w:hAnsi="Arial" w:cs="Arial"/>
        </w:rPr>
        <w:t>robót.</w:t>
      </w:r>
    </w:p>
    <w:p w14:paraId="2BDA3A27" w14:textId="7B96E033" w:rsidR="005B0824" w:rsidRPr="00F662C2" w:rsidRDefault="005B0824" w:rsidP="002052BF">
      <w:pPr>
        <w:pStyle w:val="NormalnyWeb"/>
        <w:spacing w:before="0" w:after="0" w:line="276" w:lineRule="auto"/>
        <w:ind w:left="567"/>
        <w:rPr>
          <w:rFonts w:ascii="Arial" w:hAnsi="Arial" w:cs="Arial"/>
        </w:rPr>
      </w:pPr>
      <w:r w:rsidRPr="00F662C2">
        <w:rPr>
          <w:rFonts w:ascii="Arial" w:hAnsi="Arial" w:cs="Arial"/>
        </w:rPr>
        <w:t xml:space="preserve">- doświadczenie zawodowe na stanowisku inspektora nadzoru inwestorskiego lub kierownika budowy/robót przy </w:t>
      </w:r>
      <w:r w:rsidR="0005048E" w:rsidRPr="00F662C2">
        <w:rPr>
          <w:rFonts w:ascii="Arial" w:hAnsi="Arial" w:cs="Arial"/>
        </w:rPr>
        <w:t xml:space="preserve">realizacji budowy, rozbudowy bądź przebudowy budynku kubaturowego użyteczności publicznej, opieki medycznej lub zamieszkania zbiorowego </w:t>
      </w:r>
      <w:r w:rsidRPr="00F662C2">
        <w:rPr>
          <w:rFonts w:ascii="Arial" w:hAnsi="Arial" w:cs="Arial"/>
        </w:rPr>
        <w:t>o wartości inwestycji nie mniejszej niż 500.000,00 zł</w:t>
      </w:r>
      <w:r w:rsidR="00F93555">
        <w:rPr>
          <w:rFonts w:ascii="Arial" w:hAnsi="Arial" w:cs="Arial"/>
        </w:rPr>
        <w:t>.</w:t>
      </w:r>
    </w:p>
    <w:p w14:paraId="46D630D5" w14:textId="27C53199" w:rsidR="00DE564D" w:rsidRPr="00F662C2" w:rsidRDefault="00DE564D" w:rsidP="002052BF">
      <w:pPr>
        <w:pStyle w:val="Akapitzlist"/>
        <w:spacing w:after="0"/>
        <w:ind w:left="142"/>
        <w:contextualSpacing/>
        <w:rPr>
          <w:rFonts w:ascii="Arial" w:hAnsi="Arial" w:cs="Arial"/>
          <w:sz w:val="24"/>
          <w:szCs w:val="24"/>
          <w:lang w:val="pl-PL"/>
        </w:rPr>
      </w:pPr>
      <w:r w:rsidRPr="00F662C2">
        <w:rPr>
          <w:rFonts w:ascii="Arial" w:hAnsi="Arial" w:cs="Arial"/>
          <w:sz w:val="24"/>
          <w:szCs w:val="24"/>
          <w:lang w:val="pl-PL"/>
        </w:rPr>
        <w:t>Wykonawca, którego oferta została najwyżej oceniona składa na wezwanie Zamawiającego następujące dokumenty (aktualne na dzień złożenia oferty):</w:t>
      </w:r>
    </w:p>
    <w:p w14:paraId="7C924303" w14:textId="77777777" w:rsidR="00D1635F" w:rsidRPr="00F662C2" w:rsidRDefault="00D1635F" w:rsidP="002052BF">
      <w:pPr>
        <w:pStyle w:val="Akapitzlist"/>
        <w:spacing w:after="0"/>
        <w:ind w:left="786"/>
        <w:rPr>
          <w:rFonts w:ascii="Arial" w:hAnsi="Arial" w:cs="Arial"/>
          <w:sz w:val="24"/>
          <w:szCs w:val="24"/>
          <w:u w:val="single"/>
          <w:lang w:val="pl-PL"/>
        </w:rPr>
      </w:pPr>
      <w:r w:rsidRPr="00F662C2">
        <w:rPr>
          <w:rFonts w:ascii="Arial" w:hAnsi="Arial" w:cs="Arial"/>
          <w:sz w:val="24"/>
          <w:szCs w:val="24"/>
          <w:u w:val="single"/>
          <w:lang w:val="pl-PL"/>
        </w:rPr>
        <w:t>- w celu wykazania spełniania warunku z pkt 4.:</w:t>
      </w:r>
    </w:p>
    <w:p w14:paraId="15889836" w14:textId="193DDCAD" w:rsidR="00D1635F" w:rsidRPr="00F662C2" w:rsidRDefault="00D1635F" w:rsidP="002052BF">
      <w:pPr>
        <w:pStyle w:val="Akapitzlist"/>
        <w:numPr>
          <w:ilvl w:val="2"/>
          <w:numId w:val="51"/>
        </w:numPr>
        <w:spacing w:after="0"/>
        <w:rPr>
          <w:rFonts w:ascii="Arial" w:hAnsi="Arial" w:cs="Arial"/>
          <w:b/>
          <w:bCs/>
          <w:sz w:val="24"/>
          <w:szCs w:val="24"/>
          <w:lang w:val="pl-PL"/>
        </w:rPr>
      </w:pPr>
      <w:r w:rsidRPr="00F662C2">
        <w:rPr>
          <w:rFonts w:ascii="Arial" w:hAnsi="Arial" w:cs="Arial"/>
          <w:sz w:val="24"/>
          <w:szCs w:val="24"/>
          <w:lang w:val="pl-PL"/>
        </w:rPr>
        <w:t xml:space="preserve">Wykaz osób, skierowanych przez Wykonawcę do realizacji zamówienia publicznego, w szczególności odpowiedzialnych za świadczenie usług, kontrole jakości,  wraz z informacjami na temat ich uprawnień, kwalifikacji zawodowych,   doświadczenia i wykształcenia, niezbędnych do wykonania zamówienia publicznego, a także zakresu wykonywanych przez nie czynności oraz informacją o podstawie do dysponowania tymi osobami - </w:t>
      </w:r>
      <w:r w:rsidRPr="00F662C2">
        <w:rPr>
          <w:rFonts w:ascii="Arial" w:hAnsi="Arial" w:cs="Arial"/>
          <w:b/>
          <w:bCs/>
          <w:sz w:val="24"/>
          <w:szCs w:val="24"/>
          <w:lang w:val="pl-PL"/>
        </w:rPr>
        <w:t>załącznik nr 5</w:t>
      </w:r>
      <w:r w:rsidR="001D1DE4" w:rsidRPr="00F662C2">
        <w:rPr>
          <w:rFonts w:ascii="Arial" w:hAnsi="Arial" w:cs="Arial"/>
          <w:b/>
          <w:bCs/>
          <w:sz w:val="24"/>
          <w:szCs w:val="24"/>
          <w:lang w:val="pl-PL"/>
        </w:rPr>
        <w:t xml:space="preserve"> do SWZ</w:t>
      </w:r>
    </w:p>
    <w:p w14:paraId="1576111A" w14:textId="4E29C36C" w:rsidR="002F25B7" w:rsidRPr="004F09D3" w:rsidRDefault="002052BF" w:rsidP="007C0697">
      <w:pPr>
        <w:pStyle w:val="Akapitzlist"/>
        <w:ind w:left="0"/>
        <w:contextualSpacing/>
        <w:rPr>
          <w:rFonts w:ascii="Arial" w:hAnsi="Arial" w:cs="Arial"/>
          <w:bCs/>
          <w:iCs/>
          <w:sz w:val="24"/>
          <w:szCs w:val="24"/>
          <w:lang w:val="pl-PL"/>
        </w:rPr>
      </w:pPr>
      <w:r w:rsidRPr="004F09D3">
        <w:rPr>
          <w:rFonts w:ascii="Arial" w:hAnsi="Arial" w:cs="Arial"/>
          <w:bCs/>
          <w:iCs/>
          <w:sz w:val="24"/>
          <w:szCs w:val="24"/>
          <w:lang w:val="pl-PL"/>
        </w:rPr>
        <w:t>W</w:t>
      </w:r>
      <w:r w:rsidR="00DE564D" w:rsidRPr="004F09D3">
        <w:rPr>
          <w:rFonts w:ascii="Arial" w:hAnsi="Arial" w:cs="Arial"/>
          <w:bCs/>
          <w:iCs/>
          <w:sz w:val="24"/>
          <w:szCs w:val="24"/>
          <w:lang w:val="pl-PL"/>
        </w:rPr>
        <w:t xml:space="preserve"> przypadku wskazania przez Wykonawcę oświadczeń lub dokumentów w</w:t>
      </w:r>
      <w:r w:rsidRPr="004F09D3">
        <w:rPr>
          <w:rFonts w:ascii="Arial" w:hAnsi="Arial" w:cs="Arial"/>
          <w:bCs/>
          <w:iCs/>
          <w:sz w:val="24"/>
          <w:szCs w:val="24"/>
          <w:lang w:val="pl-PL"/>
        </w:rPr>
        <w:t> </w:t>
      </w:r>
      <w:r w:rsidR="00DE564D" w:rsidRPr="004F09D3">
        <w:rPr>
          <w:rFonts w:ascii="Arial" w:hAnsi="Arial" w:cs="Arial"/>
          <w:bCs/>
          <w:iCs/>
          <w:sz w:val="24"/>
          <w:szCs w:val="24"/>
          <w:lang w:val="pl-PL"/>
        </w:rPr>
        <w:t>postępowaniu, w formie elektronicznej pod określonymi adresami internetowymi ogólnodostępnych i bezpłatnych baz danych, Zamawiający żąda od Wykonawcy przedstawienia tłumaczenia na język polski wskazanych przez Wykonawcę i</w:t>
      </w:r>
      <w:r w:rsidRPr="004F09D3">
        <w:rPr>
          <w:rFonts w:ascii="Arial" w:hAnsi="Arial" w:cs="Arial"/>
          <w:bCs/>
          <w:iCs/>
          <w:sz w:val="24"/>
          <w:szCs w:val="24"/>
          <w:lang w:val="pl-PL"/>
        </w:rPr>
        <w:t> </w:t>
      </w:r>
      <w:r w:rsidR="00DE564D" w:rsidRPr="004F09D3">
        <w:rPr>
          <w:rFonts w:ascii="Arial" w:hAnsi="Arial" w:cs="Arial"/>
          <w:bCs/>
          <w:iCs/>
          <w:sz w:val="24"/>
          <w:szCs w:val="24"/>
          <w:lang w:val="pl-PL"/>
        </w:rPr>
        <w:t>pobranych samodzielnie przez Zamawiającego dokumentów</w:t>
      </w:r>
      <w:r w:rsidRPr="004F09D3">
        <w:rPr>
          <w:rFonts w:ascii="Arial" w:hAnsi="Arial" w:cs="Arial"/>
          <w:bCs/>
          <w:iCs/>
          <w:sz w:val="24"/>
          <w:szCs w:val="24"/>
          <w:lang w:val="pl-PL"/>
        </w:rPr>
        <w:t>.</w:t>
      </w:r>
    </w:p>
    <w:bookmarkEnd w:id="5"/>
    <w:bookmarkEnd w:id="6"/>
    <w:p w14:paraId="7D595F2B" w14:textId="60EFD03E" w:rsidR="00B83B27" w:rsidRPr="00F662C2" w:rsidRDefault="00B83B27" w:rsidP="00294DA7">
      <w:pPr>
        <w:pStyle w:val="Nagwek1"/>
        <w:rPr>
          <w:rFonts w:ascii="Arial" w:hAnsi="Arial" w:cs="Arial"/>
          <w:sz w:val="24"/>
          <w:szCs w:val="24"/>
        </w:rPr>
      </w:pPr>
      <w:r w:rsidRPr="00F662C2">
        <w:rPr>
          <w:rFonts w:ascii="Arial" w:hAnsi="Arial" w:cs="Arial"/>
          <w:sz w:val="24"/>
          <w:szCs w:val="24"/>
        </w:rPr>
        <w:t xml:space="preserve">ROZDZIAŁ XII. KORZYSTANIE Z ZASOBÓW INNYCH PODMIOTÓW W CELU POTWIERDZENIA </w:t>
      </w:r>
      <w:r w:rsidR="009F7676" w:rsidRPr="00F662C2">
        <w:rPr>
          <w:rFonts w:ascii="Arial" w:hAnsi="Arial" w:cs="Arial"/>
          <w:sz w:val="24"/>
          <w:szCs w:val="24"/>
        </w:rPr>
        <w:t xml:space="preserve">SPEŁNIANIA </w:t>
      </w:r>
      <w:r w:rsidRPr="00F662C2">
        <w:rPr>
          <w:rFonts w:ascii="Arial" w:hAnsi="Arial" w:cs="Arial"/>
          <w:sz w:val="24"/>
          <w:szCs w:val="24"/>
        </w:rPr>
        <w:t>WARUNKÓW UDZIAŁU W POSTĘPOWANIU</w:t>
      </w:r>
    </w:p>
    <w:p w14:paraId="0DA9656F" w14:textId="74D5C25F" w:rsidR="00617EB2" w:rsidRPr="00F662C2" w:rsidRDefault="00617EB2" w:rsidP="00617EB2">
      <w:pPr>
        <w:pStyle w:val="NormalnyWeb"/>
        <w:tabs>
          <w:tab w:val="left" w:pos="852"/>
        </w:tabs>
        <w:spacing w:line="276" w:lineRule="auto"/>
        <w:rPr>
          <w:rFonts w:ascii="Arial" w:hAnsi="Arial" w:cs="Arial"/>
        </w:rPr>
      </w:pPr>
      <w:r w:rsidRPr="00F662C2">
        <w:rPr>
          <w:rFonts w:ascii="Arial" w:hAnsi="Arial" w:cs="Arial"/>
        </w:rPr>
        <w:t>Część nr 1 i 2</w:t>
      </w:r>
    </w:p>
    <w:p w14:paraId="5F948B57" w14:textId="33F9B534" w:rsidR="009C7282" w:rsidRPr="00F662C2" w:rsidRDefault="009C7282">
      <w:pPr>
        <w:pStyle w:val="NormalnyWeb"/>
        <w:numPr>
          <w:ilvl w:val="1"/>
          <w:numId w:val="41"/>
        </w:numPr>
        <w:tabs>
          <w:tab w:val="left" w:pos="852"/>
        </w:tabs>
        <w:spacing w:line="276" w:lineRule="auto"/>
        <w:ind w:left="426"/>
        <w:rPr>
          <w:rFonts w:ascii="Arial" w:hAnsi="Arial" w:cs="Arial"/>
        </w:rPr>
      </w:pPr>
      <w:r w:rsidRPr="00F662C2">
        <w:rPr>
          <w:rFonts w:ascii="Arial" w:hAnsi="Arial" w:cs="Arial"/>
          <w:bCs/>
        </w:rPr>
        <w:t xml:space="preserve">Wykonawca może w celu potwierdzenia spełniania warunków udziału w </w:t>
      </w:r>
      <w:r w:rsidR="009F7676" w:rsidRPr="00F662C2">
        <w:rPr>
          <w:rFonts w:ascii="Arial" w:hAnsi="Arial" w:cs="Arial"/>
          <w:bCs/>
        </w:rPr>
        <w:t>postępowaniu</w:t>
      </w:r>
      <w:r w:rsidRPr="00F662C2">
        <w:rPr>
          <w:rFonts w:ascii="Arial" w:hAnsi="Arial" w:cs="Arial"/>
          <w:bCs/>
        </w:rPr>
        <w:t>, w stosownych sytuacjach oraz w odniesieniu do konkretnego zamówienia, lub jego części, polegać na zdolnościach technicznych lub zawodowych innych podmiotów (dot. Warunków udziału w postępowaniu określonych przez Zamawiającego w rozdziale XI SWZ), niezależnie od charakteru prawnego łączących go z nim stosunków prawnych.</w:t>
      </w:r>
    </w:p>
    <w:p w14:paraId="60B25EEC" w14:textId="77C60655" w:rsidR="009C7282" w:rsidRPr="00F662C2" w:rsidRDefault="009C7282">
      <w:pPr>
        <w:pStyle w:val="NormalnyWeb"/>
        <w:numPr>
          <w:ilvl w:val="1"/>
          <w:numId w:val="41"/>
        </w:numPr>
        <w:tabs>
          <w:tab w:val="left" w:pos="852"/>
        </w:tabs>
        <w:spacing w:line="276" w:lineRule="auto"/>
        <w:ind w:left="426" w:hanging="426"/>
        <w:rPr>
          <w:rFonts w:ascii="Arial" w:hAnsi="Arial" w:cs="Arial"/>
        </w:rPr>
      </w:pPr>
      <w:r w:rsidRPr="00F662C2">
        <w:rPr>
          <w:rFonts w:ascii="Arial" w:hAnsi="Arial" w:cs="Arial"/>
        </w:rPr>
        <w:t xml:space="preserve">Wykonawca korzystający z zasobów innych podmiotów dołącza do oferty zobowiązanie podmiotu trzeciego – </w:t>
      </w:r>
      <w:r w:rsidRPr="00F662C2">
        <w:rPr>
          <w:rFonts w:ascii="Arial" w:hAnsi="Arial" w:cs="Arial"/>
          <w:b/>
        </w:rPr>
        <w:t xml:space="preserve">załącznik nr </w:t>
      </w:r>
      <w:r w:rsidR="0016560D" w:rsidRPr="00F662C2">
        <w:rPr>
          <w:rFonts w:ascii="Arial" w:hAnsi="Arial" w:cs="Arial"/>
          <w:b/>
        </w:rPr>
        <w:t>6</w:t>
      </w:r>
      <w:r w:rsidR="001D1DE4" w:rsidRPr="00F662C2">
        <w:rPr>
          <w:rFonts w:ascii="Arial" w:hAnsi="Arial" w:cs="Arial"/>
          <w:b/>
        </w:rPr>
        <w:t xml:space="preserve"> do SWZ</w:t>
      </w:r>
      <w:r w:rsidRPr="00F662C2">
        <w:rPr>
          <w:rFonts w:ascii="Arial" w:hAnsi="Arial" w:cs="Arial"/>
          <w:b/>
        </w:rPr>
        <w:t>.</w:t>
      </w:r>
    </w:p>
    <w:p w14:paraId="35F0672A" w14:textId="56690796" w:rsidR="009C7282" w:rsidRPr="00F662C2" w:rsidRDefault="009C7282">
      <w:pPr>
        <w:pStyle w:val="NormalnyWeb"/>
        <w:numPr>
          <w:ilvl w:val="1"/>
          <w:numId w:val="41"/>
        </w:numPr>
        <w:tabs>
          <w:tab w:val="left" w:pos="852"/>
        </w:tabs>
        <w:spacing w:line="276" w:lineRule="auto"/>
        <w:ind w:left="426" w:hanging="426"/>
        <w:rPr>
          <w:rFonts w:ascii="Arial" w:hAnsi="Arial" w:cs="Arial"/>
        </w:rPr>
      </w:pPr>
      <w:r w:rsidRPr="00F662C2">
        <w:rPr>
          <w:rFonts w:ascii="Arial" w:hAnsi="Arial" w:cs="Arial"/>
          <w:bCs/>
        </w:rPr>
        <w:lastRenderedPageBreak/>
        <w:t xml:space="preserve">Na podstawie art. 125 ust. 5 wykonawca dołącza do oferty oświadczenie podmiotu udostępniającego zasoby, potwierdzające brak podstaw do wykluczenia tego podmiotu – </w:t>
      </w:r>
      <w:r w:rsidRPr="00F662C2">
        <w:rPr>
          <w:rFonts w:ascii="Arial" w:hAnsi="Arial" w:cs="Arial"/>
          <w:b/>
          <w:bCs/>
        </w:rPr>
        <w:t>załącznik nr 3</w:t>
      </w:r>
      <w:r w:rsidR="001D1DE4" w:rsidRPr="00F662C2">
        <w:rPr>
          <w:rFonts w:ascii="Arial" w:hAnsi="Arial" w:cs="Arial"/>
          <w:b/>
          <w:bCs/>
        </w:rPr>
        <w:t xml:space="preserve"> do SWZ .</w:t>
      </w:r>
    </w:p>
    <w:p w14:paraId="0F8D6D02" w14:textId="77DB53EF" w:rsidR="002F25B7" w:rsidRPr="00F662C2" w:rsidRDefault="002F25B7">
      <w:pPr>
        <w:pStyle w:val="NormalnyWeb"/>
        <w:numPr>
          <w:ilvl w:val="1"/>
          <w:numId w:val="41"/>
        </w:numPr>
        <w:tabs>
          <w:tab w:val="left" w:pos="852"/>
        </w:tabs>
        <w:spacing w:line="276" w:lineRule="auto"/>
        <w:ind w:left="426" w:hanging="426"/>
        <w:rPr>
          <w:rFonts w:ascii="Arial" w:hAnsi="Arial" w:cs="Arial"/>
        </w:rPr>
      </w:pPr>
      <w:r w:rsidRPr="00F662C2">
        <w:rPr>
          <w:rFonts w:ascii="Arial" w:hAnsi="Arial" w:cs="Arial"/>
          <w:color w:val="000000" w:themeColor="text1"/>
        </w:rPr>
        <w:t>Oświadczenie o przynależności lub braku przynależności do tej samej grupy kapitałowej (</w:t>
      </w:r>
      <w:r w:rsidRPr="00F662C2">
        <w:rPr>
          <w:rFonts w:ascii="Arial" w:hAnsi="Arial" w:cs="Arial"/>
          <w:b/>
          <w:color w:val="000000" w:themeColor="text1"/>
        </w:rPr>
        <w:t xml:space="preserve">załącznik nr </w:t>
      </w:r>
      <w:r w:rsidR="0016560D" w:rsidRPr="00F662C2">
        <w:rPr>
          <w:rFonts w:ascii="Arial" w:hAnsi="Arial" w:cs="Arial"/>
          <w:b/>
          <w:color w:val="000000" w:themeColor="text1"/>
        </w:rPr>
        <w:t>7</w:t>
      </w:r>
      <w:r w:rsidRPr="00F662C2">
        <w:rPr>
          <w:rFonts w:ascii="Arial" w:hAnsi="Arial" w:cs="Arial"/>
          <w:b/>
          <w:color w:val="000000" w:themeColor="text1"/>
        </w:rPr>
        <w:t xml:space="preserve"> do SWZ </w:t>
      </w:r>
      <w:r w:rsidRPr="00F662C2">
        <w:rPr>
          <w:rFonts w:ascii="Arial" w:hAnsi="Arial" w:cs="Arial"/>
          <w:color w:val="000000" w:themeColor="text1"/>
        </w:rPr>
        <w:t xml:space="preserve">(każdy z Wykonawców wspólnie ubiegających się o udzielenie zamówienia oraz podmiotu trzeciego, z którego zasobów </w:t>
      </w:r>
      <w:r w:rsidR="00A81D6C" w:rsidRPr="00F662C2">
        <w:rPr>
          <w:rFonts w:ascii="Arial" w:hAnsi="Arial" w:cs="Arial"/>
          <w:color w:val="000000" w:themeColor="text1"/>
        </w:rPr>
        <w:t>korzystał</w:t>
      </w:r>
      <w:r w:rsidRPr="00F662C2">
        <w:rPr>
          <w:rFonts w:ascii="Arial" w:hAnsi="Arial" w:cs="Arial"/>
          <w:color w:val="000000" w:themeColor="text1"/>
        </w:rPr>
        <w:t xml:space="preserve"> będzie Wykonawca)</w:t>
      </w:r>
      <w:r w:rsidR="002052BF">
        <w:rPr>
          <w:rFonts w:ascii="Arial" w:hAnsi="Arial" w:cs="Arial"/>
          <w:color w:val="000000" w:themeColor="text1"/>
        </w:rPr>
        <w:t>.</w:t>
      </w:r>
    </w:p>
    <w:p w14:paraId="62B29185" w14:textId="2649CA1C" w:rsidR="009C7282" w:rsidRPr="00F662C2" w:rsidRDefault="009C7282">
      <w:pPr>
        <w:pStyle w:val="NormalnyWeb"/>
        <w:numPr>
          <w:ilvl w:val="1"/>
          <w:numId w:val="41"/>
        </w:numPr>
        <w:tabs>
          <w:tab w:val="left" w:pos="852"/>
        </w:tabs>
        <w:spacing w:line="276" w:lineRule="auto"/>
        <w:ind w:left="426" w:hanging="426"/>
        <w:rPr>
          <w:rFonts w:ascii="Arial" w:hAnsi="Arial" w:cs="Arial"/>
        </w:rPr>
      </w:pPr>
      <w:r w:rsidRPr="00F662C2">
        <w:rPr>
          <w:rFonts w:ascii="Arial" w:hAnsi="Arial" w:cs="Arial"/>
        </w:rPr>
        <w:t>Oświadczenie w związku z art. 7 ust. 1 ustawy z dnia 13 kwietnia 2022</w:t>
      </w:r>
      <w:r w:rsidR="002052BF">
        <w:rPr>
          <w:rFonts w:ascii="Arial" w:hAnsi="Arial" w:cs="Arial"/>
        </w:rPr>
        <w:t xml:space="preserve"> </w:t>
      </w:r>
      <w:r w:rsidRPr="00F662C2">
        <w:rPr>
          <w:rFonts w:ascii="Arial" w:hAnsi="Arial" w:cs="Arial"/>
        </w:rPr>
        <w:t>r. o</w:t>
      </w:r>
      <w:r w:rsidR="002052BF">
        <w:rPr>
          <w:rFonts w:ascii="Arial" w:hAnsi="Arial" w:cs="Arial"/>
        </w:rPr>
        <w:t> </w:t>
      </w:r>
      <w:r w:rsidRPr="00F662C2">
        <w:rPr>
          <w:rFonts w:ascii="Arial" w:hAnsi="Arial" w:cs="Arial"/>
        </w:rPr>
        <w:t>szczególnych rozwiązaniach w zakresie przeciwdziałania wspieraniu agresji na Ukrainę oraz służących ochronie bezpieczeństwa narodowego</w:t>
      </w:r>
      <w:r w:rsidRPr="00F662C2">
        <w:rPr>
          <w:rFonts w:ascii="Arial" w:hAnsi="Arial" w:cs="Arial"/>
          <w:color w:val="000000" w:themeColor="text1"/>
        </w:rPr>
        <w:t xml:space="preserve"> nie podlega wykluczeniu w związku z art. 7 ust.1 ustawy z dnia 13 kwietnia 2022</w:t>
      </w:r>
      <w:r w:rsidR="002052BF">
        <w:rPr>
          <w:rFonts w:ascii="Arial" w:hAnsi="Arial" w:cs="Arial"/>
          <w:color w:val="000000" w:themeColor="text1"/>
        </w:rPr>
        <w:t xml:space="preserve"> </w:t>
      </w:r>
      <w:r w:rsidRPr="00F662C2">
        <w:rPr>
          <w:rFonts w:ascii="Arial" w:hAnsi="Arial" w:cs="Arial"/>
          <w:color w:val="000000" w:themeColor="text1"/>
        </w:rPr>
        <w:t xml:space="preserve">r. – </w:t>
      </w:r>
      <w:r w:rsidRPr="00F662C2">
        <w:rPr>
          <w:rFonts w:ascii="Arial" w:hAnsi="Arial" w:cs="Arial"/>
          <w:b/>
          <w:bCs/>
          <w:color w:val="000000" w:themeColor="text1"/>
        </w:rPr>
        <w:t xml:space="preserve">załącznik nr </w:t>
      </w:r>
      <w:r w:rsidR="0016560D" w:rsidRPr="00F662C2">
        <w:rPr>
          <w:rFonts w:ascii="Arial" w:hAnsi="Arial" w:cs="Arial"/>
          <w:b/>
          <w:bCs/>
          <w:color w:val="000000" w:themeColor="text1"/>
        </w:rPr>
        <w:t>8</w:t>
      </w:r>
      <w:r w:rsidR="002F25B7" w:rsidRPr="00F662C2">
        <w:rPr>
          <w:rFonts w:ascii="Arial" w:hAnsi="Arial" w:cs="Arial"/>
          <w:b/>
          <w:bCs/>
          <w:color w:val="000000" w:themeColor="text1"/>
        </w:rPr>
        <w:t xml:space="preserve"> </w:t>
      </w:r>
      <w:r w:rsidR="001D1DE4" w:rsidRPr="00F662C2">
        <w:rPr>
          <w:rFonts w:ascii="Arial" w:hAnsi="Arial" w:cs="Arial"/>
          <w:b/>
          <w:bCs/>
          <w:color w:val="000000" w:themeColor="text1"/>
        </w:rPr>
        <w:t>do SWZ</w:t>
      </w:r>
      <w:r w:rsidR="002052BF">
        <w:rPr>
          <w:rFonts w:ascii="Arial" w:hAnsi="Arial" w:cs="Arial"/>
          <w:b/>
          <w:bCs/>
          <w:color w:val="000000" w:themeColor="text1"/>
        </w:rPr>
        <w:t xml:space="preserve"> </w:t>
      </w:r>
      <w:r w:rsidRPr="00F662C2">
        <w:rPr>
          <w:rFonts w:ascii="Arial" w:hAnsi="Arial" w:cs="Arial"/>
          <w:color w:val="000000" w:themeColor="text1"/>
        </w:rPr>
        <w:t>(każdy z Wykonawców wspólnie ubiegających się o</w:t>
      </w:r>
      <w:r w:rsidR="002052BF">
        <w:rPr>
          <w:rFonts w:ascii="Arial" w:hAnsi="Arial" w:cs="Arial"/>
          <w:color w:val="000000" w:themeColor="text1"/>
        </w:rPr>
        <w:t> </w:t>
      </w:r>
      <w:r w:rsidRPr="00F662C2">
        <w:rPr>
          <w:rFonts w:ascii="Arial" w:hAnsi="Arial" w:cs="Arial"/>
          <w:color w:val="000000" w:themeColor="text1"/>
        </w:rPr>
        <w:t xml:space="preserve">udzielenie zamówienia oraz podmiotu trzeciego, z którego zasobów </w:t>
      </w:r>
      <w:r w:rsidR="008F65C7" w:rsidRPr="00F662C2">
        <w:rPr>
          <w:rFonts w:ascii="Arial" w:hAnsi="Arial" w:cs="Arial"/>
          <w:color w:val="000000" w:themeColor="text1"/>
        </w:rPr>
        <w:t xml:space="preserve">korzystał </w:t>
      </w:r>
      <w:r w:rsidRPr="00F662C2">
        <w:rPr>
          <w:rFonts w:ascii="Arial" w:hAnsi="Arial" w:cs="Arial"/>
          <w:color w:val="000000" w:themeColor="text1"/>
        </w:rPr>
        <w:t>będzie Wykonawca).</w:t>
      </w:r>
    </w:p>
    <w:p w14:paraId="77857E4B" w14:textId="77777777" w:rsidR="009C7282" w:rsidRPr="00F662C2" w:rsidRDefault="009C7282">
      <w:pPr>
        <w:pStyle w:val="NormalnyWeb"/>
        <w:numPr>
          <w:ilvl w:val="1"/>
          <w:numId w:val="41"/>
        </w:numPr>
        <w:tabs>
          <w:tab w:val="left" w:pos="852"/>
        </w:tabs>
        <w:spacing w:line="276" w:lineRule="auto"/>
        <w:ind w:left="426" w:hanging="426"/>
        <w:rPr>
          <w:rFonts w:ascii="Arial" w:hAnsi="Arial" w:cs="Arial"/>
        </w:rPr>
      </w:pPr>
      <w:r w:rsidRPr="00F662C2">
        <w:rPr>
          <w:rFonts w:ascii="Arial" w:hAnsi="Arial" w:cs="Arial"/>
          <w:bCs/>
        </w:rPr>
        <w:t xml:space="preserve">Wykonawca, który polega na zdolnościach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 – </w:t>
      </w:r>
      <w:r w:rsidRPr="00F662C2">
        <w:rPr>
          <w:rFonts w:ascii="Arial" w:hAnsi="Arial" w:cs="Arial"/>
          <w:b/>
          <w:bCs/>
        </w:rPr>
        <w:t>dokument ten (np. zobowiązanie) należy dołączyć do oferty</w:t>
      </w:r>
      <w:r w:rsidRPr="00F662C2">
        <w:rPr>
          <w:rFonts w:ascii="Arial" w:hAnsi="Arial" w:cs="Arial"/>
          <w:bCs/>
        </w:rPr>
        <w:t>.</w:t>
      </w:r>
    </w:p>
    <w:p w14:paraId="574B016D" w14:textId="2CDB326E" w:rsidR="009C7282" w:rsidRPr="00F662C2" w:rsidRDefault="009C7282" w:rsidP="00294DA7">
      <w:pPr>
        <w:pStyle w:val="NormalnyWeb"/>
        <w:tabs>
          <w:tab w:val="left" w:pos="-4614"/>
        </w:tabs>
        <w:spacing w:line="276" w:lineRule="auto"/>
        <w:rPr>
          <w:rFonts w:ascii="Arial" w:hAnsi="Arial" w:cs="Arial"/>
          <w:bCs/>
        </w:rPr>
      </w:pPr>
      <w:r w:rsidRPr="00F662C2">
        <w:rPr>
          <w:rFonts w:ascii="Arial" w:hAnsi="Arial" w:cs="Arial"/>
          <w:bCs/>
        </w:rPr>
        <w:t xml:space="preserve"> Z dokumentu (np. zobowiązania), o którym mowa w pkt 2 musi wynikać w</w:t>
      </w:r>
      <w:r w:rsidR="002052BF">
        <w:rPr>
          <w:rFonts w:ascii="Arial" w:hAnsi="Arial" w:cs="Arial"/>
          <w:bCs/>
        </w:rPr>
        <w:t> </w:t>
      </w:r>
      <w:r w:rsidRPr="00F662C2">
        <w:rPr>
          <w:rFonts w:ascii="Arial" w:hAnsi="Arial" w:cs="Arial"/>
          <w:bCs/>
        </w:rPr>
        <w:t>szczególności:</w:t>
      </w:r>
    </w:p>
    <w:p w14:paraId="738287F0" w14:textId="77777777" w:rsidR="009C7282" w:rsidRPr="00F662C2" w:rsidRDefault="009C7282" w:rsidP="00294DA7">
      <w:pPr>
        <w:pStyle w:val="NormalnyWeb"/>
        <w:numPr>
          <w:ilvl w:val="0"/>
          <w:numId w:val="14"/>
        </w:numPr>
        <w:tabs>
          <w:tab w:val="left" w:pos="-8934"/>
        </w:tabs>
        <w:spacing w:line="276" w:lineRule="auto"/>
        <w:rPr>
          <w:rFonts w:ascii="Arial" w:hAnsi="Arial" w:cs="Arial"/>
          <w:bCs/>
        </w:rPr>
      </w:pPr>
      <w:r w:rsidRPr="00F662C2">
        <w:rPr>
          <w:rFonts w:ascii="Arial" w:hAnsi="Arial" w:cs="Arial"/>
          <w:bCs/>
        </w:rPr>
        <w:t>zakres dostępnych Wykonawcy zasobów innego podmiotu,</w:t>
      </w:r>
    </w:p>
    <w:p w14:paraId="71A5FE1E" w14:textId="77777777" w:rsidR="009C7282" w:rsidRPr="00F662C2" w:rsidRDefault="009C7282" w:rsidP="00294DA7">
      <w:pPr>
        <w:pStyle w:val="NormalnyWeb"/>
        <w:numPr>
          <w:ilvl w:val="0"/>
          <w:numId w:val="14"/>
        </w:numPr>
        <w:tabs>
          <w:tab w:val="left" w:pos="-8934"/>
        </w:tabs>
        <w:spacing w:line="276" w:lineRule="auto"/>
        <w:rPr>
          <w:rFonts w:ascii="Arial" w:hAnsi="Arial" w:cs="Arial"/>
          <w:bCs/>
        </w:rPr>
      </w:pPr>
      <w:r w:rsidRPr="00F662C2">
        <w:rPr>
          <w:rFonts w:ascii="Arial" w:hAnsi="Arial" w:cs="Arial"/>
          <w:bCs/>
        </w:rPr>
        <w:t>sposób wykorzystania zasobów innego podmiotu, przez Wykonawcę, przy wykonywaniu zamówienia publicznego,</w:t>
      </w:r>
    </w:p>
    <w:p w14:paraId="0812AF86" w14:textId="77777777" w:rsidR="009C7282" w:rsidRPr="00F662C2" w:rsidRDefault="009C7282" w:rsidP="00294DA7">
      <w:pPr>
        <w:pStyle w:val="NormalnyWeb"/>
        <w:numPr>
          <w:ilvl w:val="0"/>
          <w:numId w:val="14"/>
        </w:numPr>
        <w:tabs>
          <w:tab w:val="left" w:pos="-8934"/>
        </w:tabs>
        <w:spacing w:line="276" w:lineRule="auto"/>
        <w:rPr>
          <w:rFonts w:ascii="Arial" w:hAnsi="Arial" w:cs="Arial"/>
          <w:bCs/>
        </w:rPr>
      </w:pPr>
      <w:r w:rsidRPr="00F662C2">
        <w:rPr>
          <w:rFonts w:ascii="Arial" w:hAnsi="Arial" w:cs="Arial"/>
          <w:bCs/>
        </w:rPr>
        <w:t>zakres i okres udziału innego podmiotu przy wykonywaniu zamówienia publicznego,</w:t>
      </w:r>
    </w:p>
    <w:p w14:paraId="4FE46D70" w14:textId="77777777" w:rsidR="009C7282" w:rsidRPr="00F662C2" w:rsidRDefault="009C7282" w:rsidP="00294DA7">
      <w:pPr>
        <w:pStyle w:val="NormalnyWeb"/>
        <w:numPr>
          <w:ilvl w:val="0"/>
          <w:numId w:val="14"/>
        </w:numPr>
        <w:tabs>
          <w:tab w:val="left" w:pos="-8934"/>
        </w:tabs>
        <w:spacing w:line="276" w:lineRule="auto"/>
        <w:rPr>
          <w:rFonts w:ascii="Arial" w:hAnsi="Arial" w:cs="Arial"/>
          <w:bCs/>
        </w:rPr>
      </w:pPr>
      <w:r w:rsidRPr="00F662C2">
        <w:rPr>
          <w:rFonts w:ascii="Arial" w:hAnsi="Arial" w:cs="Arial"/>
          <w:bCs/>
        </w:rPr>
        <w:t>czy podmiot, na zdolnościach którego Wykonawca polega w odniesieniu do warunków udziału w postępowaniu dotyczących wykształcenia, kwalifikacji zawodowych lub doświadczenia, zrealizuje roboty budowlane, których wskazane zdolności dotyczą.</w:t>
      </w:r>
    </w:p>
    <w:p w14:paraId="09473FA7" w14:textId="702A72D6" w:rsidR="009C7282" w:rsidRPr="00F662C2" w:rsidRDefault="009C7282">
      <w:pPr>
        <w:pStyle w:val="NormalnyWeb"/>
        <w:numPr>
          <w:ilvl w:val="1"/>
          <w:numId w:val="41"/>
        </w:numPr>
        <w:tabs>
          <w:tab w:val="left" w:pos="851"/>
        </w:tabs>
        <w:spacing w:line="276" w:lineRule="auto"/>
        <w:ind w:left="425" w:hanging="425"/>
        <w:rPr>
          <w:rFonts w:ascii="Arial" w:hAnsi="Arial" w:cs="Arial"/>
          <w:bCs/>
        </w:rPr>
      </w:pPr>
      <w:r w:rsidRPr="00F662C2">
        <w:rPr>
          <w:rFonts w:ascii="Arial" w:hAnsi="Arial" w:cs="Arial"/>
          <w:bCs/>
        </w:rPr>
        <w:t>Zamawiający ocenia, czy udostępniane Wykonawcy przez inne podmioty zdolności techniczne lub zawodowe, pozwalają na wykazanie przez Wykonawcę spełniania warunków udziału w postępowaniu oraz bada, czy nie zachodzą wobec tego podmiotu podstawy wykluczenia, o których mowa w art. 108 ustawy Pzp</w:t>
      </w:r>
      <w:r w:rsidR="002052BF">
        <w:rPr>
          <w:rFonts w:ascii="Arial" w:hAnsi="Arial" w:cs="Arial"/>
          <w:bCs/>
        </w:rPr>
        <w:t>.</w:t>
      </w:r>
    </w:p>
    <w:p w14:paraId="0D61949B" w14:textId="3E53078F" w:rsidR="009C7282" w:rsidRPr="00F662C2" w:rsidRDefault="009C7282">
      <w:pPr>
        <w:pStyle w:val="NormalnyWeb"/>
        <w:numPr>
          <w:ilvl w:val="1"/>
          <w:numId w:val="41"/>
        </w:numPr>
        <w:tabs>
          <w:tab w:val="left" w:pos="851"/>
        </w:tabs>
        <w:spacing w:line="276" w:lineRule="auto"/>
        <w:ind w:left="425" w:hanging="425"/>
        <w:rPr>
          <w:rFonts w:ascii="Arial" w:hAnsi="Arial" w:cs="Arial"/>
        </w:rPr>
      </w:pPr>
      <w:r w:rsidRPr="00F662C2">
        <w:rPr>
          <w:rFonts w:ascii="Arial" w:hAnsi="Arial" w:cs="Arial"/>
          <w:b/>
          <w:bCs/>
        </w:rPr>
        <w:t>W odniesieniu do warunków dotyczących  </w:t>
      </w:r>
      <w:r w:rsidRPr="00F662C2">
        <w:rPr>
          <w:rFonts w:ascii="Arial" w:hAnsi="Arial" w:cs="Arial"/>
          <w:b/>
          <w:bCs/>
          <w:color w:val="000000" w:themeColor="text1"/>
        </w:rPr>
        <w:t xml:space="preserve">doświadczenia (pkt 4 rozdziału XI SWZ), </w:t>
      </w:r>
      <w:r w:rsidRPr="00F662C2">
        <w:rPr>
          <w:rFonts w:ascii="Arial" w:hAnsi="Arial" w:cs="Arial"/>
          <w:b/>
          <w:bCs/>
        </w:rPr>
        <w:t xml:space="preserve">Wykonawcy mogą polegać na zdolnościach innych podmiotów, jeśli podmioty te zrealizują </w:t>
      </w:r>
      <w:r w:rsidR="00334348" w:rsidRPr="00F662C2">
        <w:rPr>
          <w:rFonts w:ascii="Arial" w:hAnsi="Arial" w:cs="Arial"/>
          <w:b/>
          <w:bCs/>
        </w:rPr>
        <w:t>usługi</w:t>
      </w:r>
      <w:r w:rsidRPr="00F662C2">
        <w:rPr>
          <w:rFonts w:ascii="Arial" w:hAnsi="Arial" w:cs="Arial"/>
          <w:b/>
          <w:bCs/>
        </w:rPr>
        <w:t>, do realizacji których te zdolności są wymagane –podwykonawstwo.</w:t>
      </w:r>
    </w:p>
    <w:p w14:paraId="738EB4DB" w14:textId="77777777" w:rsidR="009C7282" w:rsidRPr="00F662C2" w:rsidRDefault="009C7282">
      <w:pPr>
        <w:pStyle w:val="NormalnyWeb"/>
        <w:numPr>
          <w:ilvl w:val="1"/>
          <w:numId w:val="41"/>
        </w:numPr>
        <w:tabs>
          <w:tab w:val="left" w:pos="851"/>
        </w:tabs>
        <w:spacing w:line="276" w:lineRule="auto"/>
        <w:ind w:left="425" w:hanging="425"/>
        <w:rPr>
          <w:rFonts w:ascii="Arial" w:hAnsi="Arial" w:cs="Arial"/>
          <w:bCs/>
        </w:rPr>
      </w:pPr>
      <w:r w:rsidRPr="00F662C2">
        <w:rPr>
          <w:rFonts w:ascii="Arial" w:hAnsi="Arial" w:cs="Arial"/>
          <w:bCs/>
        </w:rPr>
        <w:t xml:space="preserve">Jeżeli zdolności techniczne lub zawodowe, podmiotu, o którym mowa powyżej, nie potwierdzają spełnienia przez Wykonawcę warunków udziału </w:t>
      </w:r>
      <w:r w:rsidRPr="00F662C2">
        <w:rPr>
          <w:rFonts w:ascii="Arial" w:hAnsi="Arial" w:cs="Arial"/>
          <w:bCs/>
        </w:rPr>
        <w:lastRenderedPageBreak/>
        <w:t>w postępowaniu lub zachodzą wobec tych podmiotów podstawy wykluczenia, Zamawiający żąda, aby Wykonawca w terminie określonym przez Zamawiającego:</w:t>
      </w:r>
    </w:p>
    <w:p w14:paraId="44BD1864" w14:textId="77777777" w:rsidR="009C7282" w:rsidRPr="00F662C2" w:rsidRDefault="009C7282" w:rsidP="00294DA7">
      <w:pPr>
        <w:pStyle w:val="NormalnyWeb"/>
        <w:spacing w:line="276" w:lineRule="auto"/>
        <w:ind w:left="1134" w:hanging="283"/>
        <w:rPr>
          <w:rFonts w:ascii="Arial" w:hAnsi="Arial" w:cs="Arial"/>
          <w:bCs/>
        </w:rPr>
      </w:pPr>
      <w:r w:rsidRPr="00F662C2">
        <w:rPr>
          <w:rFonts w:ascii="Arial" w:hAnsi="Arial" w:cs="Arial"/>
          <w:bCs/>
        </w:rPr>
        <w:t>1) zastąpił ten podmiot innym podmiotem lub podmiotami lub</w:t>
      </w:r>
    </w:p>
    <w:p w14:paraId="255D7E49" w14:textId="77777777" w:rsidR="009C7282" w:rsidRPr="00F662C2" w:rsidRDefault="009C7282" w:rsidP="00294DA7">
      <w:pPr>
        <w:pStyle w:val="NormalnyWeb"/>
        <w:spacing w:line="276" w:lineRule="auto"/>
        <w:ind w:left="1134" w:hanging="283"/>
        <w:rPr>
          <w:rFonts w:ascii="Arial" w:hAnsi="Arial" w:cs="Arial"/>
          <w:bCs/>
        </w:rPr>
      </w:pPr>
      <w:r w:rsidRPr="00F662C2">
        <w:rPr>
          <w:rFonts w:ascii="Arial" w:hAnsi="Arial" w:cs="Arial"/>
          <w:bCs/>
        </w:rPr>
        <w:t>2) zobowiązał się do osobistego wykonania odpowiedniej części zamówienia, jeżeli wykaże zdolności techniczne lub zawodowe lub sytuację finansową lub ekonomiczną, o których mowa w pkt 1 niniejszego rozdziału.</w:t>
      </w:r>
    </w:p>
    <w:p w14:paraId="0EC274B7" w14:textId="77777777" w:rsidR="009C7282" w:rsidRPr="00F662C2" w:rsidRDefault="009C7282">
      <w:pPr>
        <w:pStyle w:val="Akapitzlist"/>
        <w:numPr>
          <w:ilvl w:val="1"/>
          <w:numId w:val="41"/>
        </w:numPr>
        <w:tabs>
          <w:tab w:val="left" w:pos="852"/>
          <w:tab w:val="left" w:pos="993"/>
        </w:tabs>
        <w:autoSpaceDN w:val="0"/>
        <w:spacing w:after="160"/>
        <w:ind w:left="425" w:hanging="425"/>
        <w:contextualSpacing/>
        <w:rPr>
          <w:rFonts w:ascii="Arial" w:hAnsi="Arial" w:cs="Arial"/>
          <w:sz w:val="24"/>
          <w:szCs w:val="24"/>
          <w:lang w:val="pl-PL"/>
        </w:rPr>
      </w:pPr>
      <w:r w:rsidRPr="00F662C2">
        <w:rPr>
          <w:rFonts w:ascii="Arial" w:hAnsi="Arial" w:cs="Arial"/>
          <w:sz w:val="24"/>
          <w:szCs w:val="24"/>
          <w:lang w:val="pl-PL"/>
        </w:rPr>
        <w:t>Jeżeli Wykonawca wykazując spełnianie warunków udziału w postępowaniu, określonych przez Zamawiającego w pkt 4 rozdziału XI SWZ, polega na zdolnościach innych podmiotów, na zasadach określonych powyżej, zamieszcza informacje o tych podmiotach w oświadczeniu, o którym mowa w art. 125 ust. 1 ustawy.</w:t>
      </w:r>
    </w:p>
    <w:p w14:paraId="55043AD0" w14:textId="6B15EB40" w:rsidR="009C7282" w:rsidRDefault="009C7282">
      <w:pPr>
        <w:pStyle w:val="Akapitzlist"/>
        <w:numPr>
          <w:ilvl w:val="1"/>
          <w:numId w:val="41"/>
        </w:numPr>
        <w:tabs>
          <w:tab w:val="left" w:pos="852"/>
          <w:tab w:val="left" w:pos="993"/>
        </w:tabs>
        <w:autoSpaceDN w:val="0"/>
        <w:spacing w:after="160"/>
        <w:ind w:left="425" w:hanging="425"/>
        <w:contextualSpacing/>
        <w:rPr>
          <w:rFonts w:ascii="Arial" w:hAnsi="Arial" w:cs="Arial"/>
          <w:color w:val="000000" w:themeColor="text1"/>
          <w:sz w:val="24"/>
          <w:szCs w:val="24"/>
          <w:lang w:val="pl-PL"/>
        </w:rPr>
      </w:pPr>
      <w:r w:rsidRPr="00F662C2">
        <w:rPr>
          <w:rFonts w:ascii="Arial" w:hAnsi="Arial" w:cs="Arial"/>
          <w:sz w:val="24"/>
          <w:szCs w:val="24"/>
          <w:lang w:val="pl-PL"/>
        </w:rPr>
        <w:t>Wykonawca zobowiązany będzie również złożyć wskazane w SWZ dokumenty tego podmiotu potwierdzające spełnianie warunków udziału w postępowaniu w</w:t>
      </w:r>
      <w:r w:rsidR="002052BF">
        <w:rPr>
          <w:rFonts w:ascii="Arial" w:hAnsi="Arial" w:cs="Arial"/>
          <w:sz w:val="24"/>
          <w:szCs w:val="24"/>
          <w:lang w:val="pl-PL"/>
        </w:rPr>
        <w:t> </w:t>
      </w:r>
      <w:r w:rsidRPr="00F662C2">
        <w:rPr>
          <w:rFonts w:ascii="Arial" w:hAnsi="Arial" w:cs="Arial"/>
          <w:sz w:val="24"/>
          <w:szCs w:val="24"/>
          <w:lang w:val="pl-PL"/>
        </w:rPr>
        <w:t xml:space="preserve">zakresie </w:t>
      </w:r>
      <w:r w:rsidRPr="00F662C2">
        <w:rPr>
          <w:rFonts w:ascii="Arial" w:hAnsi="Arial" w:cs="Arial"/>
          <w:color w:val="000000" w:themeColor="text1"/>
          <w:sz w:val="24"/>
          <w:szCs w:val="24"/>
          <w:lang w:val="pl-PL"/>
        </w:rPr>
        <w:t>zdolności, na których Wykonawca polegał w celu wykazania spełniania tych warunków.</w:t>
      </w:r>
    </w:p>
    <w:p w14:paraId="37F5585F" w14:textId="72418F65" w:rsidR="00B83B27" w:rsidRPr="00612A25" w:rsidRDefault="009C7282" w:rsidP="00294DA7">
      <w:pPr>
        <w:pStyle w:val="Akapitzlist"/>
        <w:numPr>
          <w:ilvl w:val="1"/>
          <w:numId w:val="41"/>
        </w:numPr>
        <w:tabs>
          <w:tab w:val="left" w:pos="852"/>
          <w:tab w:val="left" w:pos="993"/>
        </w:tabs>
        <w:autoSpaceDN w:val="0"/>
        <w:spacing w:after="160"/>
        <w:ind w:left="425" w:hanging="425"/>
        <w:contextualSpacing/>
        <w:rPr>
          <w:rFonts w:ascii="Arial" w:hAnsi="Arial" w:cs="Arial"/>
          <w:color w:val="000000" w:themeColor="text1"/>
          <w:sz w:val="24"/>
          <w:szCs w:val="24"/>
          <w:lang w:val="pl-PL"/>
        </w:rPr>
      </w:pPr>
      <w:r w:rsidRPr="00612A25">
        <w:rPr>
          <w:rFonts w:ascii="Arial" w:hAnsi="Arial" w:cs="Arial"/>
          <w:color w:val="000000" w:themeColor="text1"/>
          <w:sz w:val="24"/>
          <w:szCs w:val="24"/>
          <w:lang w:val="pl-PL"/>
        </w:rPr>
        <w:t>Zamawiający nie określa zakresu zadań kluczowych do osobistego wykonania przez poszczególnych wykonawców w razie wspólnego ubiegania się o</w:t>
      </w:r>
      <w:r w:rsidR="002052BF" w:rsidRPr="00612A25">
        <w:rPr>
          <w:rFonts w:ascii="Arial" w:hAnsi="Arial" w:cs="Arial"/>
          <w:color w:val="000000" w:themeColor="text1"/>
          <w:sz w:val="24"/>
          <w:szCs w:val="24"/>
          <w:lang w:val="pl-PL"/>
        </w:rPr>
        <w:t> </w:t>
      </w:r>
      <w:r w:rsidRPr="00612A25">
        <w:rPr>
          <w:rFonts w:ascii="Arial" w:hAnsi="Arial" w:cs="Arial"/>
          <w:color w:val="000000" w:themeColor="text1"/>
          <w:sz w:val="24"/>
          <w:szCs w:val="24"/>
          <w:lang w:val="pl-PL"/>
        </w:rPr>
        <w:t>udzielenia zamówienia</w:t>
      </w:r>
      <w:r w:rsidR="002052BF" w:rsidRPr="00612A25">
        <w:rPr>
          <w:rFonts w:ascii="Arial" w:hAnsi="Arial" w:cs="Arial"/>
          <w:color w:val="000000" w:themeColor="text1"/>
          <w:sz w:val="24"/>
          <w:szCs w:val="24"/>
          <w:lang w:val="pl-PL"/>
        </w:rPr>
        <w:t>.</w:t>
      </w:r>
    </w:p>
    <w:p w14:paraId="5A4C122C" w14:textId="52663ACC" w:rsidR="00B83B27" w:rsidRPr="00F662C2" w:rsidRDefault="00B83B27" w:rsidP="00294DA7">
      <w:pPr>
        <w:pStyle w:val="Nagwek1"/>
        <w:rPr>
          <w:rFonts w:ascii="Arial" w:hAnsi="Arial" w:cs="Arial"/>
          <w:sz w:val="24"/>
          <w:szCs w:val="24"/>
        </w:rPr>
      </w:pPr>
      <w:r w:rsidRPr="00F662C2">
        <w:rPr>
          <w:rFonts w:ascii="Arial" w:hAnsi="Arial" w:cs="Arial"/>
          <w:sz w:val="24"/>
          <w:szCs w:val="24"/>
        </w:rPr>
        <w:t xml:space="preserve">ROZDZIAL XIII. INFORMACJA NA TEMAT </w:t>
      </w:r>
      <w:r w:rsidR="007629A2" w:rsidRPr="00F662C2">
        <w:rPr>
          <w:rFonts w:ascii="Arial" w:hAnsi="Arial" w:cs="Arial"/>
          <w:sz w:val="24"/>
          <w:szCs w:val="24"/>
        </w:rPr>
        <w:t xml:space="preserve">MOŻLIWOŚCI </w:t>
      </w:r>
      <w:r w:rsidRPr="00F662C2">
        <w:rPr>
          <w:rFonts w:ascii="Arial" w:hAnsi="Arial" w:cs="Arial"/>
          <w:sz w:val="24"/>
          <w:szCs w:val="24"/>
        </w:rPr>
        <w:t>SKŁADANIA OFERTY WSPÓLNEJ (PRZEZ DWA LUB WIĘCEJ PODMIOTÓW)</w:t>
      </w:r>
    </w:p>
    <w:p w14:paraId="48DEFDFC" w14:textId="6D60F685" w:rsidR="00617EB2" w:rsidRPr="00F662C2" w:rsidRDefault="00617EB2" w:rsidP="00617EB2">
      <w:pPr>
        <w:tabs>
          <w:tab w:val="left" w:pos="305"/>
        </w:tabs>
        <w:autoSpaceDN w:val="0"/>
        <w:contextualSpacing/>
        <w:rPr>
          <w:rFonts w:ascii="Arial" w:hAnsi="Arial" w:cs="Arial"/>
        </w:rPr>
      </w:pPr>
      <w:r w:rsidRPr="00F662C2">
        <w:rPr>
          <w:rFonts w:ascii="Arial" w:hAnsi="Arial" w:cs="Arial"/>
        </w:rPr>
        <w:t>Część nr 1 i 2</w:t>
      </w:r>
    </w:p>
    <w:p w14:paraId="51515BF6" w14:textId="478EB5BD" w:rsidR="00B83B27" w:rsidRPr="00F662C2" w:rsidRDefault="00B83B27" w:rsidP="00294DA7">
      <w:pPr>
        <w:pStyle w:val="Akapitzlist"/>
        <w:numPr>
          <w:ilvl w:val="1"/>
          <w:numId w:val="16"/>
        </w:numPr>
        <w:tabs>
          <w:tab w:val="left" w:pos="305"/>
        </w:tabs>
        <w:autoSpaceDN w:val="0"/>
        <w:spacing w:after="160"/>
        <w:contextualSpacing/>
        <w:rPr>
          <w:rFonts w:ascii="Arial" w:hAnsi="Arial" w:cs="Arial"/>
          <w:sz w:val="24"/>
          <w:szCs w:val="24"/>
          <w:lang w:val="pl-PL"/>
        </w:rPr>
      </w:pPr>
      <w:r w:rsidRPr="00F662C2">
        <w:rPr>
          <w:rFonts w:ascii="Arial" w:hAnsi="Arial" w:cs="Arial"/>
          <w:sz w:val="24"/>
          <w:szCs w:val="24"/>
          <w:lang w:val="pl-PL"/>
        </w:rPr>
        <w:t xml:space="preserve">Wykonawcy wspólnie ubiegający się o zamówienie muszą ustanowić pełnomocnika do reprezentowania ich w postępowaniu o udzielenie zamówienia albo reprezentowania w postępowaniu i zawarcia umowy w sprawie zamówienia publicznego – nie dotyczy spółki cywilnej, o ile upoważnienie/pełnomocnictwo do występowania w imieniu tej spółki wynika z dołączonej do oferty umowy spółki bądź wszyscy wspólnicy podpiszą ofertę. </w:t>
      </w:r>
    </w:p>
    <w:p w14:paraId="3941CDB3" w14:textId="77777777" w:rsidR="00B83B27" w:rsidRPr="00F662C2" w:rsidRDefault="00B83B27" w:rsidP="00294DA7">
      <w:pPr>
        <w:pStyle w:val="Akapitzlist"/>
        <w:numPr>
          <w:ilvl w:val="1"/>
          <w:numId w:val="16"/>
        </w:numPr>
        <w:tabs>
          <w:tab w:val="left" w:pos="305"/>
        </w:tabs>
        <w:autoSpaceDN w:val="0"/>
        <w:spacing w:after="160"/>
        <w:contextualSpacing/>
        <w:rPr>
          <w:rFonts w:ascii="Arial" w:hAnsi="Arial" w:cs="Arial"/>
          <w:sz w:val="24"/>
          <w:szCs w:val="24"/>
          <w:lang w:val="pl-PL"/>
        </w:rPr>
      </w:pPr>
      <w:r w:rsidRPr="00F662C2">
        <w:rPr>
          <w:rFonts w:ascii="Arial" w:hAnsi="Arial" w:cs="Arial"/>
          <w:sz w:val="24"/>
          <w:szCs w:val="24"/>
          <w:lang w:val="pl-PL"/>
        </w:rPr>
        <w:t>Wykonawcy tworzący jeden podmiot przedłożą wraz z ofertą stosowne pełnomocnictwo –</w:t>
      </w:r>
      <w:r w:rsidRPr="00F662C2">
        <w:rPr>
          <w:rFonts w:ascii="Arial" w:hAnsi="Arial" w:cs="Arial"/>
          <w:color w:val="000000"/>
          <w:sz w:val="24"/>
          <w:szCs w:val="24"/>
          <w:lang w:val="pl-PL"/>
        </w:rPr>
        <w:t xml:space="preserve">– </w:t>
      </w:r>
      <w:r w:rsidRPr="00F662C2">
        <w:rPr>
          <w:rFonts w:ascii="Arial" w:hAnsi="Arial" w:cs="Arial"/>
          <w:sz w:val="24"/>
          <w:szCs w:val="24"/>
          <w:lang w:val="pl-PL"/>
        </w:rPr>
        <w:t>nie dotyczy spółki cywilnej, o ile upoważnienie/pełnomocnictwo do występowania w imieniu tej spółki wynika z dołączonej do oferty umowy spółki bądź wszyscy wspólnicy podpiszą ofertę.</w:t>
      </w:r>
    </w:p>
    <w:p w14:paraId="2C7D23FF" w14:textId="77777777" w:rsidR="00B83B27" w:rsidRPr="00F662C2" w:rsidRDefault="00B83B27" w:rsidP="00294DA7">
      <w:pPr>
        <w:pStyle w:val="Standard"/>
        <w:tabs>
          <w:tab w:val="left" w:pos="907"/>
          <w:tab w:val="left" w:pos="964"/>
        </w:tabs>
        <w:spacing w:line="276" w:lineRule="auto"/>
        <w:ind w:left="397"/>
        <w:contextualSpacing/>
        <w:rPr>
          <w:rFonts w:ascii="Arial" w:hAnsi="Arial" w:cs="Arial"/>
          <w:sz w:val="24"/>
          <w:szCs w:val="24"/>
        </w:rPr>
      </w:pPr>
      <w:r w:rsidRPr="00F662C2">
        <w:rPr>
          <w:rFonts w:ascii="Arial" w:hAnsi="Arial" w:cs="Arial"/>
          <w:b/>
          <w:sz w:val="24"/>
          <w:szCs w:val="24"/>
          <w:u w:val="single"/>
        </w:rPr>
        <w:t xml:space="preserve">Uwaga: </w:t>
      </w:r>
      <w:r w:rsidRPr="00F662C2">
        <w:rPr>
          <w:rFonts w:ascii="Arial" w:hAnsi="Arial" w:cs="Arial"/>
          <w:b/>
          <w:sz w:val="24"/>
          <w:szCs w:val="24"/>
        </w:rPr>
        <w:t>Pełnomocnictwo, o którym mowa powyżej może wynikać albo z dokumentu pod taką samą nazwą, albo z umowy podmiotów składających wspólnie ofertę.</w:t>
      </w:r>
    </w:p>
    <w:p w14:paraId="57DAAA8D" w14:textId="77777777" w:rsidR="00B83B27" w:rsidRPr="00F662C2" w:rsidRDefault="00B83B27" w:rsidP="00294DA7">
      <w:pPr>
        <w:pStyle w:val="Standard"/>
        <w:numPr>
          <w:ilvl w:val="1"/>
          <w:numId w:val="16"/>
        </w:numPr>
        <w:tabs>
          <w:tab w:val="left" w:pos="-4735"/>
        </w:tabs>
        <w:spacing w:line="276" w:lineRule="auto"/>
        <w:contextualSpacing/>
        <w:rPr>
          <w:rFonts w:ascii="Arial" w:hAnsi="Arial" w:cs="Arial"/>
          <w:sz w:val="24"/>
          <w:szCs w:val="24"/>
        </w:rPr>
      </w:pPr>
      <w:r w:rsidRPr="00F662C2">
        <w:rPr>
          <w:rFonts w:ascii="Arial" w:hAnsi="Arial" w:cs="Arial"/>
          <w:sz w:val="24"/>
          <w:szCs w:val="24"/>
        </w:rPr>
        <w:t>Oferta musi być podpisana w taki sposób, by prawnie zobowiązywała wszystkich Wykonawców występujących wspólnie (przez każdego z Wykonawców lub pełnomocnika).</w:t>
      </w:r>
    </w:p>
    <w:p w14:paraId="7ACDD6E9" w14:textId="2D47E5F6" w:rsidR="00B83B27" w:rsidRPr="00F662C2" w:rsidRDefault="00B83B27" w:rsidP="00294DA7">
      <w:pPr>
        <w:pStyle w:val="Standard"/>
        <w:numPr>
          <w:ilvl w:val="1"/>
          <w:numId w:val="16"/>
        </w:numPr>
        <w:tabs>
          <w:tab w:val="left" w:pos="-4735"/>
        </w:tabs>
        <w:spacing w:line="276" w:lineRule="auto"/>
        <w:contextualSpacing/>
        <w:rPr>
          <w:rFonts w:ascii="Arial" w:hAnsi="Arial" w:cs="Arial"/>
          <w:bCs/>
          <w:sz w:val="24"/>
          <w:szCs w:val="24"/>
        </w:rPr>
      </w:pPr>
      <w:r w:rsidRPr="00F662C2">
        <w:rPr>
          <w:rFonts w:ascii="Arial" w:hAnsi="Arial" w:cs="Arial"/>
          <w:bCs/>
          <w:sz w:val="24"/>
          <w:szCs w:val="24"/>
        </w:rPr>
        <w:t>W przypadku wspólnego ubiegania się o zamówienie przez Wykonawców, oświadczenie,</w:t>
      </w:r>
      <w:r w:rsidR="00612A25">
        <w:rPr>
          <w:rFonts w:ascii="Arial" w:hAnsi="Arial" w:cs="Arial"/>
          <w:bCs/>
          <w:sz w:val="24"/>
          <w:szCs w:val="24"/>
        </w:rPr>
        <w:t xml:space="preserve"> </w:t>
      </w:r>
      <w:r w:rsidRPr="00F662C2">
        <w:rPr>
          <w:rFonts w:ascii="Arial" w:hAnsi="Arial" w:cs="Arial"/>
          <w:bCs/>
          <w:sz w:val="24"/>
          <w:szCs w:val="24"/>
        </w:rPr>
        <w:t>o którym mowa w art. 125 ust.1 ustawy (</w:t>
      </w:r>
      <w:r w:rsidRPr="00F662C2">
        <w:rPr>
          <w:rFonts w:ascii="Arial" w:hAnsi="Arial" w:cs="Arial"/>
          <w:b/>
          <w:sz w:val="24"/>
          <w:szCs w:val="24"/>
        </w:rPr>
        <w:t>załącznik nr 3</w:t>
      </w:r>
      <w:r w:rsidR="001D1DE4" w:rsidRPr="00F662C2">
        <w:rPr>
          <w:rFonts w:ascii="Arial" w:hAnsi="Arial" w:cs="Arial"/>
          <w:b/>
          <w:sz w:val="24"/>
          <w:szCs w:val="24"/>
        </w:rPr>
        <w:t xml:space="preserve"> do SWZ</w:t>
      </w:r>
      <w:r w:rsidR="009C7282" w:rsidRPr="00F662C2">
        <w:rPr>
          <w:rFonts w:ascii="Arial" w:hAnsi="Arial" w:cs="Arial"/>
          <w:b/>
          <w:sz w:val="24"/>
          <w:szCs w:val="24"/>
        </w:rPr>
        <w:t xml:space="preserve"> oraz załącznik nr </w:t>
      </w:r>
      <w:r w:rsidR="00334348" w:rsidRPr="00F662C2">
        <w:rPr>
          <w:rFonts w:ascii="Arial" w:hAnsi="Arial" w:cs="Arial"/>
          <w:b/>
          <w:sz w:val="24"/>
          <w:szCs w:val="24"/>
        </w:rPr>
        <w:t>8</w:t>
      </w:r>
      <w:r w:rsidR="001D1DE4" w:rsidRPr="00F662C2">
        <w:rPr>
          <w:rFonts w:ascii="Arial" w:hAnsi="Arial" w:cs="Arial"/>
          <w:b/>
          <w:sz w:val="24"/>
          <w:szCs w:val="24"/>
        </w:rPr>
        <w:t xml:space="preserve"> do SWZ</w:t>
      </w:r>
      <w:r w:rsidRPr="00F662C2">
        <w:rPr>
          <w:rFonts w:ascii="Arial" w:hAnsi="Arial" w:cs="Arial"/>
          <w:bCs/>
          <w:sz w:val="24"/>
          <w:szCs w:val="24"/>
        </w:rPr>
        <w:t xml:space="preserve">) składa każdy z Wykonawców wspólnie </w:t>
      </w:r>
      <w:r w:rsidRPr="00F662C2">
        <w:rPr>
          <w:rFonts w:ascii="Arial" w:hAnsi="Arial" w:cs="Arial"/>
          <w:bCs/>
          <w:sz w:val="24"/>
          <w:szCs w:val="24"/>
        </w:rPr>
        <w:lastRenderedPageBreak/>
        <w:t>ubiegających się o zamówienie. Oświadczenia te potwierdzają spełnianie warunków udziału w postępowaniu oraz brak podstaw wykluczenia w zakresie, w</w:t>
      </w:r>
      <w:r w:rsidR="00612A25">
        <w:rPr>
          <w:rFonts w:ascii="Arial" w:hAnsi="Arial" w:cs="Arial"/>
          <w:bCs/>
          <w:sz w:val="24"/>
          <w:szCs w:val="24"/>
        </w:rPr>
        <w:t> </w:t>
      </w:r>
      <w:r w:rsidRPr="00F662C2">
        <w:rPr>
          <w:rFonts w:ascii="Arial" w:hAnsi="Arial" w:cs="Arial"/>
          <w:bCs/>
          <w:sz w:val="24"/>
          <w:szCs w:val="24"/>
        </w:rPr>
        <w:t>którym każdy z Wykonawców wykazuje spełnianie warunków udziału w postępowaniu, oraz brak podstaw wykluczenia (każdy z Wykonawców wspólnie składających ofertę nie może podlegać wykluczeniu z postępowania co oznacza, iż oświadczenie w tym zakresie musi złożyć każdy z Wykonawców składających ofertę wspólną; oświadczenie o spełnianiu warunków udziału składa podmiot, który w odniesieniu do danego warunku udziału w postępowaniu potwierdza jego spełnianie; dopuszcza się złożenie oświadczenia łącznie, pod warunkiem, iż oświadczenie to zostanie podpisane w imieniu wszystkich podmiotów występujących wspólnie (przez Pełnomocnika) lub wszystkie podmioty składające ofertę wspólną).</w:t>
      </w:r>
    </w:p>
    <w:p w14:paraId="727093CF" w14:textId="2F4AB489" w:rsidR="002F25B7" w:rsidRPr="00F662C2" w:rsidRDefault="002F25B7" w:rsidP="00294DA7">
      <w:pPr>
        <w:pStyle w:val="Standard"/>
        <w:numPr>
          <w:ilvl w:val="1"/>
          <w:numId w:val="16"/>
        </w:numPr>
        <w:tabs>
          <w:tab w:val="left" w:pos="-4735"/>
        </w:tabs>
        <w:spacing w:line="276" w:lineRule="auto"/>
        <w:contextualSpacing/>
        <w:rPr>
          <w:rFonts w:ascii="Arial" w:hAnsi="Arial" w:cs="Arial"/>
          <w:bCs/>
          <w:sz w:val="24"/>
          <w:szCs w:val="24"/>
        </w:rPr>
      </w:pPr>
      <w:r w:rsidRPr="00F662C2">
        <w:rPr>
          <w:rFonts w:ascii="Arial" w:hAnsi="Arial" w:cs="Arial"/>
          <w:color w:val="000000" w:themeColor="text1"/>
          <w:sz w:val="24"/>
          <w:szCs w:val="24"/>
        </w:rPr>
        <w:t>Oświadczenie o przynależności lub braku przynależności do tej samej grupy kapitałowej (</w:t>
      </w:r>
      <w:r w:rsidRPr="00F662C2">
        <w:rPr>
          <w:rFonts w:ascii="Arial" w:hAnsi="Arial" w:cs="Arial"/>
          <w:b/>
          <w:color w:val="000000" w:themeColor="text1"/>
          <w:sz w:val="24"/>
          <w:szCs w:val="24"/>
        </w:rPr>
        <w:t xml:space="preserve">załącznik nr </w:t>
      </w:r>
      <w:r w:rsidR="00334348" w:rsidRPr="00F662C2">
        <w:rPr>
          <w:rFonts w:ascii="Arial" w:hAnsi="Arial" w:cs="Arial"/>
          <w:b/>
          <w:color w:val="000000" w:themeColor="text1"/>
          <w:sz w:val="24"/>
          <w:szCs w:val="24"/>
        </w:rPr>
        <w:t>7</w:t>
      </w:r>
      <w:r w:rsidRPr="00F662C2">
        <w:rPr>
          <w:rFonts w:ascii="Arial" w:hAnsi="Arial" w:cs="Arial"/>
          <w:b/>
          <w:color w:val="000000" w:themeColor="text1"/>
          <w:sz w:val="24"/>
          <w:szCs w:val="24"/>
        </w:rPr>
        <w:t xml:space="preserve"> do SWZ </w:t>
      </w:r>
      <w:r w:rsidRPr="00F662C2">
        <w:rPr>
          <w:rFonts w:ascii="Arial" w:hAnsi="Arial" w:cs="Arial"/>
          <w:bCs/>
          <w:sz w:val="24"/>
          <w:szCs w:val="24"/>
        </w:rPr>
        <w:t>składa każdy z Wykonawców wspólnie ubiegających się o zamówienie.</w:t>
      </w:r>
    </w:p>
    <w:p w14:paraId="45BA93DE" w14:textId="77777777" w:rsidR="00B83B27" w:rsidRPr="00F662C2" w:rsidRDefault="00B83B27" w:rsidP="00294DA7">
      <w:pPr>
        <w:pStyle w:val="Standard"/>
        <w:numPr>
          <w:ilvl w:val="1"/>
          <w:numId w:val="16"/>
        </w:numPr>
        <w:tabs>
          <w:tab w:val="left" w:pos="880"/>
        </w:tabs>
        <w:spacing w:line="276" w:lineRule="auto"/>
        <w:ind w:left="454" w:hanging="454"/>
        <w:rPr>
          <w:rFonts w:ascii="Arial" w:hAnsi="Arial" w:cs="Arial"/>
          <w:sz w:val="24"/>
          <w:szCs w:val="24"/>
        </w:rPr>
      </w:pPr>
      <w:r w:rsidRPr="00F662C2">
        <w:rPr>
          <w:rFonts w:ascii="Arial" w:hAnsi="Arial" w:cs="Arial"/>
          <w:sz w:val="24"/>
          <w:szCs w:val="24"/>
        </w:rPr>
        <w:t>Dopuszcza się, aby wadium zostało wniesione przez pełnomocnika (lidera) lub jednego z Wykonawców wspólnie składających ofertę.</w:t>
      </w:r>
    </w:p>
    <w:p w14:paraId="21C782CB" w14:textId="77777777" w:rsidR="00B83B27" w:rsidRPr="00F662C2" w:rsidRDefault="00B83B27" w:rsidP="00294DA7">
      <w:pPr>
        <w:pStyle w:val="Standard"/>
        <w:numPr>
          <w:ilvl w:val="1"/>
          <w:numId w:val="16"/>
        </w:numPr>
        <w:tabs>
          <w:tab w:val="left" w:pos="880"/>
        </w:tabs>
        <w:spacing w:line="276" w:lineRule="auto"/>
        <w:ind w:left="454" w:hanging="454"/>
        <w:rPr>
          <w:rFonts w:ascii="Arial" w:hAnsi="Arial" w:cs="Arial"/>
          <w:sz w:val="24"/>
          <w:szCs w:val="24"/>
        </w:rPr>
      </w:pPr>
      <w:r w:rsidRPr="00F662C2">
        <w:rPr>
          <w:rFonts w:ascii="Arial" w:hAnsi="Arial" w:cs="Arial"/>
          <w:sz w:val="24"/>
          <w:szCs w:val="24"/>
        </w:rPr>
        <w:t>Wszelka korespondencja prowadzona będzie wyłącznie z podmiotem występującym, jako pełnomocnik Wykonawców składających wspólną ofertę.</w:t>
      </w:r>
    </w:p>
    <w:p w14:paraId="7DF162BC" w14:textId="7DF7D0FA" w:rsidR="00B83B27" w:rsidRPr="00F662C2" w:rsidRDefault="00B83B27" w:rsidP="00294DA7">
      <w:pPr>
        <w:pStyle w:val="Standard"/>
        <w:numPr>
          <w:ilvl w:val="1"/>
          <w:numId w:val="16"/>
        </w:numPr>
        <w:tabs>
          <w:tab w:val="left" w:pos="880"/>
        </w:tabs>
        <w:spacing w:line="276" w:lineRule="auto"/>
        <w:ind w:left="454" w:hanging="454"/>
        <w:rPr>
          <w:rFonts w:ascii="Arial" w:hAnsi="Arial" w:cs="Arial"/>
          <w:sz w:val="24"/>
          <w:szCs w:val="24"/>
        </w:rPr>
      </w:pPr>
      <w:r w:rsidRPr="00F662C2">
        <w:rPr>
          <w:rFonts w:ascii="Arial" w:hAnsi="Arial" w:cs="Arial"/>
          <w:sz w:val="24"/>
          <w:szCs w:val="24"/>
        </w:rPr>
        <w:t>Zamawiający może badać, czy nie zachodzą wobec podwykonawcy niebędącego podmiotem udostępniającym zasoby, podstawy wykluczenia, o</w:t>
      </w:r>
      <w:r w:rsidR="00612A25">
        <w:rPr>
          <w:rFonts w:ascii="Arial" w:hAnsi="Arial" w:cs="Arial"/>
          <w:sz w:val="24"/>
          <w:szCs w:val="24"/>
        </w:rPr>
        <w:t> </w:t>
      </w:r>
      <w:r w:rsidRPr="00F662C2">
        <w:rPr>
          <w:rFonts w:ascii="Arial" w:hAnsi="Arial" w:cs="Arial"/>
          <w:sz w:val="24"/>
          <w:szCs w:val="24"/>
        </w:rPr>
        <w:t>których mowa w art. 108 i art. 109 ustawy Pzp</w:t>
      </w:r>
      <w:r w:rsidR="00D254F4" w:rsidRPr="00F662C2">
        <w:rPr>
          <w:rFonts w:ascii="Arial" w:hAnsi="Arial" w:cs="Arial"/>
          <w:sz w:val="24"/>
          <w:szCs w:val="24"/>
        </w:rPr>
        <w:t xml:space="preserve"> oraz w art. 7ust. 1 ustawy z dnia 13 kwietnia 2022r. o szczególnych rozwi</w:t>
      </w:r>
      <w:r w:rsidR="00F2538C" w:rsidRPr="00F662C2">
        <w:rPr>
          <w:rFonts w:ascii="Arial" w:hAnsi="Arial" w:cs="Arial"/>
          <w:sz w:val="24"/>
          <w:szCs w:val="24"/>
        </w:rPr>
        <w:t>ą</w:t>
      </w:r>
      <w:r w:rsidR="00D254F4" w:rsidRPr="00F662C2">
        <w:rPr>
          <w:rFonts w:ascii="Arial" w:hAnsi="Arial" w:cs="Arial"/>
          <w:sz w:val="24"/>
          <w:szCs w:val="24"/>
        </w:rPr>
        <w:t xml:space="preserve">zaniach w zakresie przeciwdziałania wspieraniu agresji na Ukrainę oraz służących ochronie bezpieczeństwa narodowego (Dz. U. z </w:t>
      </w:r>
      <w:r w:rsidR="000A14E8" w:rsidRPr="00F662C2">
        <w:rPr>
          <w:rFonts w:ascii="Arial" w:hAnsi="Arial" w:cs="Arial"/>
          <w:sz w:val="24"/>
          <w:szCs w:val="24"/>
        </w:rPr>
        <w:t>202</w:t>
      </w:r>
      <w:r w:rsidR="008311E2" w:rsidRPr="00F662C2">
        <w:rPr>
          <w:rFonts w:ascii="Arial" w:hAnsi="Arial" w:cs="Arial"/>
          <w:sz w:val="24"/>
          <w:szCs w:val="24"/>
        </w:rPr>
        <w:t>5</w:t>
      </w:r>
      <w:r w:rsidR="000A14E8" w:rsidRPr="00F662C2">
        <w:rPr>
          <w:rFonts w:ascii="Arial" w:hAnsi="Arial" w:cs="Arial"/>
          <w:sz w:val="24"/>
          <w:szCs w:val="24"/>
        </w:rPr>
        <w:t xml:space="preserve"> </w:t>
      </w:r>
      <w:r w:rsidR="003F25FD" w:rsidRPr="00F662C2">
        <w:rPr>
          <w:rFonts w:ascii="Arial" w:hAnsi="Arial" w:cs="Arial"/>
          <w:sz w:val="24"/>
          <w:szCs w:val="24"/>
        </w:rPr>
        <w:t xml:space="preserve">r., poz. </w:t>
      </w:r>
      <w:r w:rsidR="008311E2" w:rsidRPr="00F662C2">
        <w:rPr>
          <w:rFonts w:ascii="Arial" w:hAnsi="Arial" w:cs="Arial"/>
          <w:sz w:val="24"/>
          <w:szCs w:val="24"/>
        </w:rPr>
        <w:t>514</w:t>
      </w:r>
      <w:r w:rsidR="00D254F4" w:rsidRPr="00F662C2">
        <w:rPr>
          <w:rFonts w:ascii="Arial" w:hAnsi="Arial" w:cs="Arial"/>
          <w:sz w:val="24"/>
          <w:szCs w:val="24"/>
        </w:rPr>
        <w:t>)</w:t>
      </w:r>
      <w:r w:rsidR="00612A25">
        <w:rPr>
          <w:rFonts w:ascii="Arial" w:hAnsi="Arial" w:cs="Arial"/>
          <w:sz w:val="24"/>
          <w:szCs w:val="24"/>
        </w:rPr>
        <w:t>.</w:t>
      </w:r>
    </w:p>
    <w:p w14:paraId="4AA837D1" w14:textId="77777777" w:rsidR="00B83B27" w:rsidRPr="00F662C2" w:rsidRDefault="00B83B27" w:rsidP="00294DA7">
      <w:pPr>
        <w:pStyle w:val="Nagwek1"/>
        <w:rPr>
          <w:rFonts w:ascii="Arial" w:hAnsi="Arial" w:cs="Arial"/>
          <w:sz w:val="24"/>
          <w:szCs w:val="24"/>
        </w:rPr>
      </w:pPr>
      <w:r w:rsidRPr="00F662C2">
        <w:rPr>
          <w:rFonts w:ascii="Arial" w:hAnsi="Arial" w:cs="Arial"/>
          <w:sz w:val="24"/>
          <w:szCs w:val="24"/>
        </w:rPr>
        <w:t>ROZDZIAŁ XIV. INFORMACJA NA TEMAT PODWYKONAWCÓW</w:t>
      </w:r>
    </w:p>
    <w:p w14:paraId="57F135AB" w14:textId="709718E1" w:rsidR="00617EB2" w:rsidRPr="00F662C2" w:rsidRDefault="00617EB2" w:rsidP="00617EB2">
      <w:pPr>
        <w:tabs>
          <w:tab w:val="left" w:pos="1134"/>
        </w:tabs>
        <w:autoSpaceDN w:val="0"/>
        <w:contextualSpacing/>
        <w:rPr>
          <w:rFonts w:ascii="Arial" w:hAnsi="Arial" w:cs="Arial"/>
        </w:rPr>
      </w:pPr>
      <w:r w:rsidRPr="00F662C2">
        <w:rPr>
          <w:rFonts w:ascii="Arial" w:hAnsi="Arial" w:cs="Arial"/>
        </w:rPr>
        <w:t>Część nr 1 i 2</w:t>
      </w:r>
    </w:p>
    <w:p w14:paraId="32722B56" w14:textId="3BDE3DAF" w:rsidR="00B83B27" w:rsidRPr="00F662C2" w:rsidRDefault="00B83B27" w:rsidP="00294DA7">
      <w:pPr>
        <w:pStyle w:val="Akapitzlist"/>
        <w:numPr>
          <w:ilvl w:val="0"/>
          <w:numId w:val="17"/>
        </w:numPr>
        <w:tabs>
          <w:tab w:val="left" w:pos="1134"/>
        </w:tabs>
        <w:autoSpaceDN w:val="0"/>
        <w:spacing w:after="160"/>
        <w:ind w:left="567" w:hanging="425"/>
        <w:contextualSpacing/>
        <w:rPr>
          <w:rFonts w:ascii="Arial" w:hAnsi="Arial" w:cs="Arial"/>
          <w:sz w:val="24"/>
          <w:szCs w:val="24"/>
          <w:lang w:val="pl-PL"/>
        </w:rPr>
      </w:pPr>
      <w:r w:rsidRPr="00F662C2">
        <w:rPr>
          <w:rFonts w:ascii="Arial" w:hAnsi="Arial" w:cs="Arial"/>
          <w:sz w:val="24"/>
          <w:szCs w:val="24"/>
          <w:lang w:val="pl-PL"/>
        </w:rPr>
        <w:t>Wykonawca może powierzyć wykonanie części zamówienia podwykonawcy.</w:t>
      </w:r>
    </w:p>
    <w:p w14:paraId="60F556FC" w14:textId="06F599EF" w:rsidR="00B83B27" w:rsidRPr="00F662C2" w:rsidRDefault="00B83B27" w:rsidP="00294DA7">
      <w:pPr>
        <w:pStyle w:val="Akapitzlist"/>
        <w:numPr>
          <w:ilvl w:val="0"/>
          <w:numId w:val="17"/>
        </w:numPr>
        <w:tabs>
          <w:tab w:val="left" w:pos="1134"/>
        </w:tabs>
        <w:autoSpaceDN w:val="0"/>
        <w:spacing w:after="160"/>
        <w:ind w:left="567" w:hanging="425"/>
        <w:contextualSpacing/>
        <w:rPr>
          <w:rFonts w:ascii="Arial" w:hAnsi="Arial" w:cs="Arial"/>
          <w:sz w:val="24"/>
          <w:szCs w:val="24"/>
          <w:lang w:val="pl-PL"/>
        </w:rPr>
      </w:pPr>
      <w:r w:rsidRPr="00F662C2">
        <w:rPr>
          <w:rFonts w:ascii="Arial" w:hAnsi="Arial" w:cs="Arial"/>
          <w:sz w:val="24"/>
          <w:szCs w:val="24"/>
          <w:lang w:val="pl-PL"/>
        </w:rPr>
        <w:t>Wykonawca, który zamierza wykonywać zamówienie przy udziale podwykonawcy, musi wyraźnie w ofercie wskazać, jaką część (zakres zamówienia) wykonywać będzie w jego imieniu podwykonawca oraz podać firmę podwykonawcy (z zastrzeżeniem pkt 3 niniejszego rozdziału). Należy w</w:t>
      </w:r>
      <w:r w:rsidR="00612A25">
        <w:rPr>
          <w:rFonts w:ascii="Arial" w:hAnsi="Arial" w:cs="Arial"/>
          <w:sz w:val="24"/>
          <w:szCs w:val="24"/>
          <w:lang w:val="pl-PL"/>
        </w:rPr>
        <w:t> </w:t>
      </w:r>
      <w:r w:rsidRPr="00F662C2">
        <w:rPr>
          <w:rFonts w:ascii="Arial" w:hAnsi="Arial" w:cs="Arial"/>
          <w:sz w:val="24"/>
          <w:szCs w:val="24"/>
          <w:lang w:val="pl-PL"/>
        </w:rPr>
        <w:t>tym celu wypełnić odpowiedni punkt formularza ofertowego, stanowiącego załącznik nr 2 do SWZ.W przypadku, gdy Wykonawca nie zamierza wykonywać zamówienia przy udziale podwykonawców, należy wpisać w formularzu „nie dotyczy” lub inne podobne sformułowanie. Jeżeli Wykonawca zostawi ten punkt niewypełniony (puste pole) Zamawiający uzna</w:t>
      </w:r>
      <w:r w:rsidR="00F2538C" w:rsidRPr="00F662C2">
        <w:rPr>
          <w:rFonts w:ascii="Arial" w:hAnsi="Arial" w:cs="Arial"/>
          <w:sz w:val="24"/>
          <w:szCs w:val="24"/>
          <w:lang w:val="pl-PL"/>
        </w:rPr>
        <w:t>,</w:t>
      </w:r>
      <w:r w:rsidR="007D4C92" w:rsidRPr="00F662C2">
        <w:rPr>
          <w:rFonts w:ascii="Arial" w:hAnsi="Arial" w:cs="Arial"/>
          <w:sz w:val="24"/>
          <w:szCs w:val="24"/>
          <w:lang w:val="pl-PL"/>
        </w:rPr>
        <w:t xml:space="preserve"> </w:t>
      </w:r>
      <w:r w:rsidRPr="00F662C2">
        <w:rPr>
          <w:rFonts w:ascii="Arial" w:hAnsi="Arial" w:cs="Arial"/>
          <w:sz w:val="24"/>
          <w:szCs w:val="24"/>
          <w:lang w:val="pl-PL"/>
        </w:rPr>
        <w:t>iż zamówienie zostanie wykonane siłami własnymi, tj. bez udziału podwykonawców.</w:t>
      </w:r>
    </w:p>
    <w:p w14:paraId="3F16EC18" w14:textId="564F9074" w:rsidR="00B83B27" w:rsidRPr="00F662C2" w:rsidRDefault="00B83B27" w:rsidP="00294DA7">
      <w:pPr>
        <w:pStyle w:val="Akapitzlist"/>
        <w:numPr>
          <w:ilvl w:val="0"/>
          <w:numId w:val="17"/>
        </w:numPr>
        <w:tabs>
          <w:tab w:val="left" w:pos="1134"/>
        </w:tabs>
        <w:autoSpaceDN w:val="0"/>
        <w:spacing w:after="160"/>
        <w:ind w:left="567" w:hanging="425"/>
        <w:contextualSpacing/>
        <w:rPr>
          <w:rFonts w:ascii="Arial" w:hAnsi="Arial" w:cs="Arial"/>
          <w:sz w:val="24"/>
          <w:szCs w:val="24"/>
          <w:lang w:val="pl-PL"/>
        </w:rPr>
      </w:pPr>
      <w:r w:rsidRPr="00F662C2">
        <w:rPr>
          <w:rFonts w:ascii="Arial" w:hAnsi="Arial" w:cs="Arial"/>
          <w:sz w:val="24"/>
          <w:szCs w:val="24"/>
          <w:lang w:val="pl-PL"/>
        </w:rPr>
        <w:t>Wykonawca zobowiązany jest do zawiadamiania Zamawiającego o wszelkich zmianach w zakresie podwykonawców. Jeżeli zmiana albo rezygnacja z</w:t>
      </w:r>
      <w:r w:rsidR="00612A25">
        <w:rPr>
          <w:rFonts w:ascii="Arial" w:hAnsi="Arial" w:cs="Arial"/>
          <w:sz w:val="24"/>
          <w:szCs w:val="24"/>
          <w:lang w:val="pl-PL"/>
        </w:rPr>
        <w:t> </w:t>
      </w:r>
      <w:r w:rsidRPr="00F662C2">
        <w:rPr>
          <w:rFonts w:ascii="Arial" w:hAnsi="Arial" w:cs="Arial"/>
          <w:sz w:val="24"/>
          <w:szCs w:val="24"/>
          <w:lang w:val="pl-PL"/>
        </w:rPr>
        <w:t xml:space="preserve">podwykonawcy dotyczy podmiotu, na którego zasoby Wykonawca powoływał się, na zasadach określonych w art. 118 ust. 1 ustawy, w celu wykazania </w:t>
      </w:r>
      <w:r w:rsidRPr="00F662C2">
        <w:rPr>
          <w:rFonts w:ascii="Arial" w:hAnsi="Arial" w:cs="Arial"/>
          <w:sz w:val="24"/>
          <w:szCs w:val="24"/>
          <w:lang w:val="pl-PL"/>
        </w:rPr>
        <w:lastRenderedPageBreak/>
        <w:t>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Nowy podwykonawca, który jednocześnie przekazuje swoje zasoby w celu wykazania spełniania warunków, nie może także podlegać wykluczeniu z postępowania w takim samym zakresie, jak Wykonawca.</w:t>
      </w:r>
    </w:p>
    <w:p w14:paraId="6D6C39CB" w14:textId="6384302E" w:rsidR="00B83B27" w:rsidRPr="00F662C2" w:rsidRDefault="00B83B27" w:rsidP="00294DA7">
      <w:pPr>
        <w:pStyle w:val="Akapitzlist"/>
        <w:numPr>
          <w:ilvl w:val="0"/>
          <w:numId w:val="17"/>
        </w:numPr>
        <w:tabs>
          <w:tab w:val="left" w:pos="1134"/>
        </w:tabs>
        <w:autoSpaceDN w:val="0"/>
        <w:spacing w:after="160"/>
        <w:ind w:left="567" w:hanging="425"/>
        <w:contextualSpacing/>
        <w:rPr>
          <w:rFonts w:ascii="Arial" w:hAnsi="Arial" w:cs="Arial"/>
          <w:sz w:val="24"/>
          <w:szCs w:val="24"/>
          <w:lang w:val="pl-PL"/>
        </w:rPr>
      </w:pPr>
      <w:r w:rsidRPr="00F662C2">
        <w:rPr>
          <w:rFonts w:ascii="Arial" w:hAnsi="Arial" w:cs="Arial"/>
          <w:sz w:val="24"/>
          <w:szCs w:val="24"/>
          <w:lang w:val="pl-PL"/>
        </w:rPr>
        <w:t xml:space="preserve">Zamawiający żąda, </w:t>
      </w:r>
      <w:r w:rsidRPr="00F662C2">
        <w:rPr>
          <w:rFonts w:ascii="Arial" w:hAnsi="Arial" w:cs="Arial"/>
          <w:color w:val="000000"/>
          <w:sz w:val="24"/>
          <w:szCs w:val="24"/>
          <w:lang w:val="pl-PL"/>
        </w:rPr>
        <w:t xml:space="preserve">aby przed przystąpieniem do wykonania zamówienia Wykonawca, o ile są już znane, podał nazwy albo imiona i nazwiska </w:t>
      </w:r>
      <w:r w:rsidRPr="00F662C2">
        <w:rPr>
          <w:rFonts w:ascii="Arial" w:hAnsi="Arial" w:cs="Arial"/>
          <w:bCs/>
          <w:color w:val="000000"/>
          <w:sz w:val="24"/>
          <w:szCs w:val="24"/>
          <w:lang w:val="pl-PL"/>
        </w:rPr>
        <w:t xml:space="preserve">oraz </w:t>
      </w:r>
      <w:r w:rsidRPr="00F662C2">
        <w:rPr>
          <w:rFonts w:ascii="Arial" w:hAnsi="Arial" w:cs="Arial"/>
          <w:color w:val="000000"/>
          <w:sz w:val="24"/>
          <w:szCs w:val="24"/>
          <w:lang w:val="pl-PL"/>
        </w:rPr>
        <w:t>dane kontaktowe podwykonawców i osób do kontaktu z nimi, zaangażowanych w</w:t>
      </w:r>
      <w:r w:rsidR="00612A25">
        <w:rPr>
          <w:rFonts w:ascii="Arial" w:hAnsi="Arial" w:cs="Arial"/>
          <w:color w:val="000000"/>
          <w:sz w:val="24"/>
          <w:szCs w:val="24"/>
          <w:lang w:val="pl-PL"/>
        </w:rPr>
        <w:t> </w:t>
      </w:r>
      <w:r w:rsidRPr="00F662C2">
        <w:rPr>
          <w:rFonts w:ascii="Arial" w:hAnsi="Arial" w:cs="Arial"/>
          <w:color w:val="000000"/>
          <w:sz w:val="24"/>
          <w:szCs w:val="24"/>
          <w:lang w:val="pl-PL"/>
        </w:rPr>
        <w:t>wykonanie zamówienia. Wykonawca zobowiązany jest do zawiadomienia Zamawiającego o wszelkich zmianach danych, o których mowa w zdaniu pierwszym, w trakcie realizacji zamówienia, a także przekazuje informacje na temat nowych podwykonawców, którym w późniejszym okresie zamierza powierzyć realizację zamówienia.</w:t>
      </w:r>
    </w:p>
    <w:p w14:paraId="6BF22238" w14:textId="0B11E927" w:rsidR="00B83B27" w:rsidRPr="00F662C2" w:rsidRDefault="00B83B27" w:rsidP="00294DA7">
      <w:pPr>
        <w:pStyle w:val="Akapitzlist"/>
        <w:numPr>
          <w:ilvl w:val="0"/>
          <w:numId w:val="17"/>
        </w:numPr>
        <w:tabs>
          <w:tab w:val="left" w:pos="1134"/>
        </w:tabs>
        <w:autoSpaceDN w:val="0"/>
        <w:spacing w:after="160"/>
        <w:ind w:left="567" w:hanging="425"/>
        <w:rPr>
          <w:rFonts w:ascii="Arial" w:hAnsi="Arial" w:cs="Arial"/>
          <w:sz w:val="24"/>
          <w:szCs w:val="24"/>
          <w:lang w:val="pl-PL"/>
        </w:rPr>
      </w:pPr>
      <w:r w:rsidRPr="00F662C2">
        <w:rPr>
          <w:rFonts w:ascii="Arial" w:hAnsi="Arial" w:cs="Arial"/>
          <w:sz w:val="24"/>
          <w:szCs w:val="24"/>
          <w:lang w:val="pl-PL"/>
        </w:rPr>
        <w:t>Powierzenie wykonania części zamówienia podwykonawcom nie zwalnia Wykonawcy z odpowiedzialności za należyte wykonanie tego zamówienia.</w:t>
      </w:r>
    </w:p>
    <w:p w14:paraId="4317B9C0" w14:textId="2089DACE" w:rsidR="00B83B27" w:rsidRPr="00F662C2" w:rsidRDefault="00B83B27" w:rsidP="00294DA7">
      <w:pPr>
        <w:pStyle w:val="Nagwek1"/>
        <w:rPr>
          <w:rFonts w:ascii="Arial" w:hAnsi="Arial" w:cs="Arial"/>
          <w:sz w:val="24"/>
          <w:szCs w:val="24"/>
        </w:rPr>
      </w:pPr>
      <w:r w:rsidRPr="00F662C2">
        <w:rPr>
          <w:rFonts w:ascii="Arial" w:hAnsi="Arial" w:cs="Arial"/>
          <w:sz w:val="24"/>
          <w:szCs w:val="24"/>
        </w:rPr>
        <w:t xml:space="preserve">ROZDZIAŁ XV. PODMIOTOWE </w:t>
      </w:r>
      <w:r w:rsidR="00F43BA6" w:rsidRPr="00F662C2">
        <w:rPr>
          <w:rFonts w:ascii="Arial" w:hAnsi="Arial" w:cs="Arial"/>
          <w:sz w:val="24"/>
          <w:szCs w:val="24"/>
        </w:rPr>
        <w:t xml:space="preserve">I PRZEDMIOTOWE </w:t>
      </w:r>
      <w:r w:rsidRPr="00F662C2">
        <w:rPr>
          <w:rFonts w:ascii="Arial" w:hAnsi="Arial" w:cs="Arial"/>
          <w:sz w:val="24"/>
          <w:szCs w:val="24"/>
        </w:rPr>
        <w:t>ŚRODKI DOWODOWE</w:t>
      </w:r>
    </w:p>
    <w:p w14:paraId="4576A4AE" w14:textId="003A9E43" w:rsidR="00617EB2" w:rsidRPr="00F662C2" w:rsidRDefault="00617EB2" w:rsidP="00294DA7">
      <w:pPr>
        <w:autoSpaceDE w:val="0"/>
        <w:autoSpaceDN w:val="0"/>
        <w:adjustRightInd w:val="0"/>
        <w:spacing w:line="276" w:lineRule="auto"/>
        <w:rPr>
          <w:rFonts w:ascii="Arial" w:hAnsi="Arial" w:cs="Arial"/>
          <w:color w:val="000000"/>
        </w:rPr>
      </w:pPr>
      <w:r w:rsidRPr="00F662C2">
        <w:rPr>
          <w:rFonts w:ascii="Arial" w:hAnsi="Arial" w:cs="Arial"/>
          <w:color w:val="000000"/>
        </w:rPr>
        <w:t>Część nr 1 i 2</w:t>
      </w:r>
    </w:p>
    <w:p w14:paraId="48E0C8CD" w14:textId="6FA26E84" w:rsidR="00BA7EF7" w:rsidRPr="00F662C2" w:rsidRDefault="00BA7EF7" w:rsidP="00294DA7">
      <w:pPr>
        <w:autoSpaceDE w:val="0"/>
        <w:autoSpaceDN w:val="0"/>
        <w:adjustRightInd w:val="0"/>
        <w:spacing w:line="276" w:lineRule="auto"/>
        <w:rPr>
          <w:rFonts w:ascii="Arial" w:hAnsi="Arial" w:cs="Arial"/>
          <w:color w:val="000000"/>
        </w:rPr>
      </w:pPr>
      <w:r w:rsidRPr="00F662C2">
        <w:rPr>
          <w:rFonts w:ascii="Arial" w:hAnsi="Arial" w:cs="Arial"/>
          <w:color w:val="000000"/>
        </w:rPr>
        <w:t>W postepowaniu o udzielenie zamówienia Zamawiający żąda złożenia podmiotowych środków dowodowych na wezwanie Zamawiającego przez Wykonawcę, którego oferta została najwyżej oceniona, dotyczących:</w:t>
      </w:r>
    </w:p>
    <w:p w14:paraId="728430DE" w14:textId="77777777" w:rsidR="00BA7EF7" w:rsidRPr="00F662C2" w:rsidRDefault="00BA7EF7" w:rsidP="00294DA7">
      <w:pPr>
        <w:pStyle w:val="Akapitzlist"/>
        <w:numPr>
          <w:ilvl w:val="3"/>
          <w:numId w:val="15"/>
        </w:numPr>
        <w:autoSpaceDE w:val="0"/>
        <w:autoSpaceDN w:val="0"/>
        <w:adjustRightInd w:val="0"/>
        <w:spacing w:after="0"/>
        <w:ind w:left="567" w:hanging="425"/>
        <w:contextualSpacing/>
        <w:rPr>
          <w:rFonts w:ascii="Arial" w:hAnsi="Arial" w:cs="Arial"/>
          <w:color w:val="000000"/>
          <w:sz w:val="24"/>
          <w:szCs w:val="24"/>
          <w:lang w:val="pl-PL"/>
        </w:rPr>
      </w:pPr>
      <w:r w:rsidRPr="00F662C2">
        <w:rPr>
          <w:rFonts w:ascii="Arial" w:hAnsi="Arial" w:cs="Arial"/>
          <w:color w:val="000000"/>
          <w:sz w:val="24"/>
          <w:szCs w:val="24"/>
          <w:lang w:val="pl-PL"/>
        </w:rPr>
        <w:t>braku podstaw wykluczenia:</w:t>
      </w:r>
    </w:p>
    <w:p w14:paraId="5453B107" w14:textId="6F086BDA" w:rsidR="00BA7EF7" w:rsidRPr="00F662C2" w:rsidRDefault="00BA7EF7">
      <w:pPr>
        <w:pStyle w:val="Akapitzlist"/>
        <w:numPr>
          <w:ilvl w:val="0"/>
          <w:numId w:val="48"/>
        </w:numPr>
        <w:autoSpaceDE w:val="0"/>
        <w:autoSpaceDN w:val="0"/>
        <w:adjustRightInd w:val="0"/>
        <w:spacing w:after="0"/>
        <w:contextualSpacing/>
        <w:rPr>
          <w:rFonts w:ascii="Arial" w:hAnsi="Arial" w:cs="Arial"/>
          <w:color w:val="000000"/>
          <w:sz w:val="24"/>
          <w:szCs w:val="24"/>
          <w:lang w:val="pl-PL"/>
        </w:rPr>
      </w:pPr>
      <w:r w:rsidRPr="00F662C2">
        <w:rPr>
          <w:rFonts w:ascii="Arial" w:hAnsi="Arial" w:cs="Arial"/>
          <w:color w:val="000000"/>
          <w:sz w:val="24"/>
          <w:szCs w:val="24"/>
          <w:lang w:val="pl-PL"/>
        </w:rPr>
        <w:t>oświadczenie, że wykonawca nie zalega z opłacaniem składek na ubezpieczenia społeczne i zdrowotne do Zakładu Ubezpieczeń Społecznych lub Kasy Rolniczego Ubezpieczenia Społecznego w zakresie art. 109 ust. 1</w:t>
      </w:r>
      <w:r w:rsidR="00612A25">
        <w:rPr>
          <w:rFonts w:ascii="Arial" w:hAnsi="Arial" w:cs="Arial"/>
          <w:color w:val="000000"/>
          <w:sz w:val="24"/>
          <w:szCs w:val="24"/>
          <w:lang w:val="pl-PL"/>
        </w:rPr>
        <w:t> </w:t>
      </w:r>
      <w:r w:rsidRPr="00F662C2">
        <w:rPr>
          <w:rFonts w:ascii="Arial" w:hAnsi="Arial" w:cs="Arial"/>
          <w:color w:val="000000"/>
          <w:sz w:val="24"/>
          <w:szCs w:val="24"/>
          <w:lang w:val="pl-PL"/>
        </w:rPr>
        <w:t>pkt.1;</w:t>
      </w:r>
    </w:p>
    <w:p w14:paraId="29BB4777" w14:textId="77942C22" w:rsidR="00BA7EF7" w:rsidRPr="00F662C2" w:rsidRDefault="00BA7EF7">
      <w:pPr>
        <w:pStyle w:val="Akapitzlist"/>
        <w:numPr>
          <w:ilvl w:val="0"/>
          <w:numId w:val="48"/>
        </w:numPr>
        <w:autoSpaceDE w:val="0"/>
        <w:autoSpaceDN w:val="0"/>
        <w:adjustRightInd w:val="0"/>
        <w:spacing w:after="0"/>
        <w:contextualSpacing/>
        <w:rPr>
          <w:rFonts w:ascii="Arial" w:hAnsi="Arial" w:cs="Arial"/>
          <w:color w:val="000000"/>
          <w:sz w:val="24"/>
          <w:szCs w:val="24"/>
          <w:lang w:val="pl-PL"/>
        </w:rPr>
      </w:pPr>
      <w:r w:rsidRPr="00F662C2">
        <w:rPr>
          <w:rFonts w:ascii="Arial" w:hAnsi="Arial" w:cs="Arial"/>
          <w:color w:val="000000"/>
          <w:sz w:val="24"/>
          <w:szCs w:val="24"/>
          <w:lang w:val="pl-PL"/>
        </w:rPr>
        <w:t>oświadczenie, że wykonawca nie zalega z opłacaniem podatków i opłat do Urzędu Skarbowego w zakresie art. 109 ust. 1 pkt 1</w:t>
      </w:r>
      <w:r w:rsidR="00612A25">
        <w:rPr>
          <w:rFonts w:ascii="Arial" w:hAnsi="Arial" w:cs="Arial"/>
          <w:color w:val="000000"/>
          <w:sz w:val="24"/>
          <w:szCs w:val="24"/>
          <w:lang w:val="pl-PL"/>
        </w:rPr>
        <w:t>;</w:t>
      </w:r>
    </w:p>
    <w:p w14:paraId="10B1659E" w14:textId="45A6301A" w:rsidR="00BA7EF7" w:rsidRPr="00F662C2" w:rsidRDefault="00BA7EF7">
      <w:pPr>
        <w:pStyle w:val="Akapitzlist"/>
        <w:numPr>
          <w:ilvl w:val="0"/>
          <w:numId w:val="48"/>
        </w:numPr>
        <w:autoSpaceDE w:val="0"/>
        <w:autoSpaceDN w:val="0"/>
        <w:adjustRightInd w:val="0"/>
        <w:spacing w:after="0"/>
        <w:contextualSpacing/>
        <w:rPr>
          <w:rFonts w:ascii="Arial" w:hAnsi="Arial" w:cs="Arial"/>
          <w:color w:val="000000" w:themeColor="text1"/>
          <w:sz w:val="24"/>
          <w:szCs w:val="24"/>
          <w:lang w:val="pl-PL"/>
        </w:rPr>
      </w:pPr>
      <w:r w:rsidRPr="00F662C2">
        <w:rPr>
          <w:rFonts w:ascii="Arial" w:hAnsi="Arial" w:cs="Arial"/>
          <w:color w:val="000000" w:themeColor="text1"/>
          <w:sz w:val="24"/>
          <w:szCs w:val="24"/>
          <w:lang w:val="pl-PL"/>
        </w:rPr>
        <w:t xml:space="preserve">oświadczenie w zakresie art. 109 ust.1 pkt. </w:t>
      </w:r>
      <w:r w:rsidR="000326DD">
        <w:rPr>
          <w:rFonts w:ascii="Arial" w:hAnsi="Arial" w:cs="Arial"/>
          <w:color w:val="000000" w:themeColor="text1"/>
          <w:sz w:val="24"/>
          <w:szCs w:val="24"/>
          <w:lang w:val="pl-PL"/>
        </w:rPr>
        <w:t>4,</w:t>
      </w:r>
      <w:r w:rsidRPr="00F662C2">
        <w:rPr>
          <w:rFonts w:ascii="Arial" w:hAnsi="Arial" w:cs="Arial"/>
          <w:color w:val="000000" w:themeColor="text1"/>
          <w:sz w:val="24"/>
          <w:szCs w:val="24"/>
          <w:lang w:val="pl-PL"/>
        </w:rPr>
        <w:t>8,9,10</w:t>
      </w:r>
      <w:r w:rsidR="00612A25">
        <w:rPr>
          <w:rFonts w:ascii="Arial" w:hAnsi="Arial" w:cs="Arial"/>
          <w:color w:val="000000" w:themeColor="text1"/>
          <w:sz w:val="24"/>
          <w:szCs w:val="24"/>
          <w:lang w:val="pl-PL"/>
        </w:rPr>
        <w:t>;</w:t>
      </w:r>
    </w:p>
    <w:p w14:paraId="00941985" w14:textId="77777777" w:rsidR="00BA7EF7" w:rsidRPr="00F662C2" w:rsidRDefault="00BA7EF7">
      <w:pPr>
        <w:pStyle w:val="Akapitzlist"/>
        <w:numPr>
          <w:ilvl w:val="0"/>
          <w:numId w:val="48"/>
        </w:numPr>
        <w:autoSpaceDE w:val="0"/>
        <w:autoSpaceDN w:val="0"/>
        <w:adjustRightInd w:val="0"/>
        <w:spacing w:after="0"/>
        <w:contextualSpacing/>
        <w:rPr>
          <w:rFonts w:ascii="Arial" w:hAnsi="Arial" w:cs="Arial"/>
          <w:color w:val="000000" w:themeColor="text1"/>
          <w:sz w:val="24"/>
          <w:szCs w:val="24"/>
          <w:lang w:val="pl-PL"/>
        </w:rPr>
      </w:pPr>
      <w:r w:rsidRPr="00F662C2">
        <w:rPr>
          <w:rFonts w:ascii="Arial" w:hAnsi="Arial" w:cs="Arial"/>
          <w:bCs/>
          <w:color w:val="000000" w:themeColor="text1"/>
          <w:sz w:val="24"/>
          <w:szCs w:val="24"/>
          <w:lang w:val="pl-PL"/>
        </w:rPr>
        <w:t>W przypadku wspólnego ubiegania się o zamówienie przez Wykonawców, oświadczenie w zakresie ust. 1 składa każdy z Wykonawców wspólnie ubiegających się o zamówienie.</w:t>
      </w:r>
    </w:p>
    <w:p w14:paraId="6AA4F31B" w14:textId="3E0EBD9F" w:rsidR="00BA7EF7" w:rsidRPr="00F662C2" w:rsidRDefault="00BA7EF7" w:rsidP="00294DA7">
      <w:pPr>
        <w:pStyle w:val="Akapitzlist"/>
        <w:suppressAutoHyphens/>
        <w:autoSpaceDE w:val="0"/>
        <w:autoSpaceDN w:val="0"/>
        <w:adjustRightInd w:val="0"/>
        <w:spacing w:after="0"/>
        <w:ind w:left="284"/>
        <w:contextualSpacing/>
        <w:textAlignment w:val="baseline"/>
        <w:rPr>
          <w:rFonts w:ascii="Arial" w:hAnsi="Arial" w:cs="Arial"/>
          <w:color w:val="000000"/>
          <w:sz w:val="24"/>
          <w:szCs w:val="24"/>
          <w:lang w:val="pl-PL"/>
        </w:rPr>
      </w:pPr>
      <w:r w:rsidRPr="00F662C2">
        <w:rPr>
          <w:rFonts w:ascii="Arial" w:hAnsi="Arial" w:cs="Arial"/>
          <w:color w:val="000000"/>
          <w:sz w:val="24"/>
          <w:szCs w:val="24"/>
          <w:lang w:val="pl-PL"/>
        </w:rPr>
        <w:t>Oświadczenia i podmiotowe środki dowodowe Wykonawca składa w formie elektronicznej, w postaci elektronicznej opatrzonej podpisem kwalifikowanym, zaufanym lub osobistym.</w:t>
      </w:r>
    </w:p>
    <w:p w14:paraId="7B7E77F6" w14:textId="4A0F64F1" w:rsidR="00DE564D" w:rsidRPr="00F662C2" w:rsidRDefault="00DE564D" w:rsidP="00294DA7">
      <w:pPr>
        <w:pStyle w:val="Akapitzlist"/>
        <w:numPr>
          <w:ilvl w:val="3"/>
          <w:numId w:val="15"/>
        </w:numPr>
        <w:suppressAutoHyphens/>
        <w:ind w:left="567"/>
        <w:contextualSpacing/>
        <w:textAlignment w:val="baseline"/>
        <w:rPr>
          <w:rFonts w:ascii="Arial" w:hAnsi="Arial" w:cs="Arial"/>
          <w:color w:val="000000"/>
          <w:sz w:val="24"/>
          <w:szCs w:val="24"/>
          <w:lang w:val="pl-PL"/>
        </w:rPr>
      </w:pPr>
      <w:r w:rsidRPr="00F662C2">
        <w:rPr>
          <w:rFonts w:ascii="Arial" w:hAnsi="Arial" w:cs="Arial"/>
          <w:color w:val="000000"/>
          <w:sz w:val="24"/>
          <w:szCs w:val="24"/>
          <w:lang w:val="pl-PL"/>
        </w:rPr>
        <w:t>spełnienia warunków udziału w postepowaniu:</w:t>
      </w:r>
    </w:p>
    <w:p w14:paraId="7D742A8B" w14:textId="1D0ABD20" w:rsidR="00DE564D" w:rsidRPr="00F662C2" w:rsidRDefault="00DE564D">
      <w:pPr>
        <w:pStyle w:val="Akapitzlist"/>
        <w:numPr>
          <w:ilvl w:val="0"/>
          <w:numId w:val="52"/>
        </w:numPr>
        <w:suppressAutoHyphens/>
        <w:contextualSpacing/>
        <w:textAlignment w:val="baseline"/>
        <w:rPr>
          <w:rFonts w:ascii="Arial" w:hAnsi="Arial" w:cs="Arial"/>
          <w:color w:val="000000"/>
          <w:sz w:val="24"/>
          <w:szCs w:val="24"/>
          <w:lang w:val="pl-PL"/>
        </w:rPr>
      </w:pPr>
      <w:r w:rsidRPr="00F662C2">
        <w:rPr>
          <w:rFonts w:ascii="Arial" w:hAnsi="Arial" w:cs="Arial"/>
          <w:color w:val="000000"/>
          <w:sz w:val="24"/>
          <w:szCs w:val="24"/>
          <w:lang w:val="pl-PL"/>
        </w:rPr>
        <w:t xml:space="preserve">wykaz </w:t>
      </w:r>
      <w:r w:rsidR="00617EB2" w:rsidRPr="00F662C2">
        <w:rPr>
          <w:rFonts w:ascii="Arial" w:hAnsi="Arial" w:cs="Arial"/>
          <w:color w:val="000000"/>
          <w:sz w:val="24"/>
          <w:szCs w:val="24"/>
          <w:lang w:val="pl-PL"/>
        </w:rPr>
        <w:t>robót</w:t>
      </w:r>
      <w:r w:rsidRPr="00F662C2">
        <w:rPr>
          <w:rFonts w:ascii="Arial" w:hAnsi="Arial" w:cs="Arial"/>
          <w:color w:val="000000"/>
          <w:sz w:val="24"/>
          <w:szCs w:val="24"/>
          <w:lang w:val="pl-PL"/>
        </w:rPr>
        <w:t xml:space="preserve"> wykonanych w okresie ostatnich </w:t>
      </w:r>
      <w:r w:rsidR="00617EB2" w:rsidRPr="00F662C2">
        <w:rPr>
          <w:rFonts w:ascii="Arial" w:hAnsi="Arial" w:cs="Arial"/>
          <w:color w:val="000000"/>
          <w:sz w:val="24"/>
          <w:szCs w:val="24"/>
          <w:lang w:val="pl-PL"/>
        </w:rPr>
        <w:t>5</w:t>
      </w:r>
      <w:r w:rsidRPr="00F662C2">
        <w:rPr>
          <w:rFonts w:ascii="Arial" w:hAnsi="Arial" w:cs="Arial"/>
          <w:color w:val="000000"/>
          <w:sz w:val="24"/>
          <w:szCs w:val="24"/>
          <w:lang w:val="pl-PL"/>
        </w:rPr>
        <w:t xml:space="preserve"> lat przed upływem terminu składania ofert, a jeżeli okres prowadzenia działalności jest krótszy – w tym okresie, wraz z podaniem ich rodzaju, wartości, daty, miejsca wykonania </w:t>
      </w:r>
      <w:r w:rsidRPr="00F662C2">
        <w:rPr>
          <w:rFonts w:ascii="Arial" w:hAnsi="Arial" w:cs="Arial"/>
          <w:color w:val="000000"/>
          <w:sz w:val="24"/>
          <w:szCs w:val="24"/>
          <w:lang w:val="pl-PL"/>
        </w:rPr>
        <w:lastRenderedPageBreak/>
        <w:t xml:space="preserve">i podmiotów, na rzecz których </w:t>
      </w:r>
      <w:r w:rsidR="00617EB2" w:rsidRPr="00F662C2">
        <w:rPr>
          <w:rFonts w:ascii="Arial" w:hAnsi="Arial" w:cs="Arial"/>
          <w:color w:val="000000"/>
          <w:sz w:val="24"/>
          <w:szCs w:val="24"/>
          <w:lang w:val="pl-PL"/>
        </w:rPr>
        <w:t>roboty</w:t>
      </w:r>
      <w:r w:rsidRPr="00F662C2">
        <w:rPr>
          <w:rFonts w:ascii="Arial" w:hAnsi="Arial" w:cs="Arial"/>
          <w:color w:val="000000"/>
          <w:sz w:val="24"/>
          <w:szCs w:val="24"/>
          <w:lang w:val="pl-PL"/>
        </w:rPr>
        <w:t xml:space="preserve"> te zostały wykonane, z załączeniem dowodów określających czy te </w:t>
      </w:r>
      <w:r w:rsidR="00617EB2" w:rsidRPr="00F662C2">
        <w:rPr>
          <w:rFonts w:ascii="Arial" w:hAnsi="Arial" w:cs="Arial"/>
          <w:color w:val="000000"/>
          <w:sz w:val="24"/>
          <w:szCs w:val="24"/>
          <w:lang w:val="pl-PL"/>
        </w:rPr>
        <w:t>roboty</w:t>
      </w:r>
      <w:r w:rsidRPr="00F662C2">
        <w:rPr>
          <w:rFonts w:ascii="Arial" w:hAnsi="Arial" w:cs="Arial"/>
          <w:color w:val="000000"/>
          <w:sz w:val="24"/>
          <w:szCs w:val="24"/>
          <w:lang w:val="pl-PL"/>
        </w:rPr>
        <w:t xml:space="preserve"> zostały wykonane należycie, w szczególności informacji o tym czy </w:t>
      </w:r>
      <w:r w:rsidR="00334348" w:rsidRPr="00F662C2">
        <w:rPr>
          <w:rFonts w:ascii="Arial" w:hAnsi="Arial" w:cs="Arial"/>
          <w:color w:val="000000"/>
          <w:sz w:val="24"/>
          <w:szCs w:val="24"/>
          <w:lang w:val="pl-PL"/>
        </w:rPr>
        <w:t>usługi</w:t>
      </w:r>
      <w:r w:rsidRPr="00F662C2">
        <w:rPr>
          <w:rFonts w:ascii="Arial" w:hAnsi="Arial" w:cs="Arial"/>
          <w:color w:val="000000"/>
          <w:sz w:val="24"/>
          <w:szCs w:val="24"/>
          <w:lang w:val="pl-PL"/>
        </w:rPr>
        <w:t xml:space="preserve"> zostały prawidłowo ukończone – </w:t>
      </w:r>
      <w:r w:rsidRPr="00F662C2">
        <w:rPr>
          <w:rFonts w:ascii="Arial" w:hAnsi="Arial" w:cs="Arial"/>
          <w:b/>
          <w:bCs/>
          <w:color w:val="000000"/>
          <w:sz w:val="24"/>
          <w:szCs w:val="24"/>
          <w:lang w:val="pl-PL"/>
        </w:rPr>
        <w:t>załącznik nr 4</w:t>
      </w:r>
      <w:r w:rsidR="001D1DE4" w:rsidRPr="00F662C2">
        <w:rPr>
          <w:rFonts w:ascii="Arial" w:hAnsi="Arial" w:cs="Arial"/>
          <w:b/>
          <w:bCs/>
          <w:color w:val="000000"/>
          <w:sz w:val="24"/>
          <w:szCs w:val="24"/>
          <w:lang w:val="pl-PL"/>
        </w:rPr>
        <w:t xml:space="preserve"> do SWZ</w:t>
      </w:r>
      <w:r w:rsidRPr="00F662C2">
        <w:rPr>
          <w:rFonts w:ascii="Arial" w:hAnsi="Arial" w:cs="Arial"/>
          <w:b/>
          <w:bCs/>
          <w:color w:val="000000"/>
          <w:sz w:val="24"/>
          <w:szCs w:val="24"/>
          <w:lang w:val="pl-PL"/>
        </w:rPr>
        <w:t>;</w:t>
      </w:r>
      <w:r w:rsidR="00617EB2" w:rsidRPr="00F662C2">
        <w:rPr>
          <w:rFonts w:ascii="Arial" w:hAnsi="Arial" w:cs="Arial"/>
          <w:b/>
          <w:bCs/>
          <w:color w:val="000000"/>
          <w:sz w:val="24"/>
          <w:szCs w:val="24"/>
          <w:lang w:val="pl-PL"/>
        </w:rPr>
        <w:t xml:space="preserve"> - dotyczy tylko części nr 1</w:t>
      </w:r>
      <w:r w:rsidR="00612A25">
        <w:rPr>
          <w:rFonts w:ascii="Arial" w:hAnsi="Arial" w:cs="Arial"/>
          <w:b/>
          <w:bCs/>
          <w:color w:val="000000"/>
          <w:sz w:val="24"/>
          <w:szCs w:val="24"/>
          <w:lang w:val="pl-PL"/>
        </w:rPr>
        <w:t>;</w:t>
      </w:r>
    </w:p>
    <w:p w14:paraId="3835A6B8" w14:textId="40062D0C" w:rsidR="00D1635F" w:rsidRPr="00F662C2" w:rsidRDefault="00D1635F">
      <w:pPr>
        <w:pStyle w:val="Akapitzlist"/>
        <w:numPr>
          <w:ilvl w:val="0"/>
          <w:numId w:val="52"/>
        </w:numPr>
        <w:suppressAutoHyphens/>
        <w:contextualSpacing/>
        <w:textAlignment w:val="baseline"/>
        <w:rPr>
          <w:rFonts w:ascii="Arial" w:hAnsi="Arial" w:cs="Arial"/>
          <w:color w:val="000000"/>
          <w:sz w:val="24"/>
          <w:szCs w:val="24"/>
          <w:lang w:val="pl-PL"/>
        </w:rPr>
      </w:pPr>
      <w:r w:rsidRPr="00F662C2">
        <w:rPr>
          <w:rFonts w:ascii="Arial" w:hAnsi="Arial" w:cs="Arial"/>
          <w:color w:val="000000"/>
          <w:sz w:val="24"/>
          <w:szCs w:val="24"/>
          <w:lang w:val="pl-PL"/>
        </w:rPr>
        <w:t xml:space="preserve">wykaz osób, skierowanych przez Wykonawcę do realizacji zamówienia publicznego, w szczególności odpowiedzialnych za świadczenie usług, kontrole jakości,  wraz z informacjami na temat ich uprawnień, kwalifikacji zawodowych,   doświadczenia i wykształcenia, niezbędnych do wykonania zamówienia publicznego, a także zakresu wykonywanych przez nie czynności oraz informacją o podstawie do dysponowania tymi osobami - </w:t>
      </w:r>
      <w:r w:rsidRPr="00F662C2">
        <w:rPr>
          <w:rFonts w:ascii="Arial" w:hAnsi="Arial" w:cs="Arial"/>
          <w:b/>
          <w:bCs/>
          <w:color w:val="000000"/>
          <w:sz w:val="24"/>
          <w:szCs w:val="24"/>
          <w:lang w:val="pl-PL"/>
        </w:rPr>
        <w:t>załącznik nr 5</w:t>
      </w:r>
      <w:r w:rsidR="001D1DE4" w:rsidRPr="00F662C2">
        <w:rPr>
          <w:rFonts w:ascii="Arial" w:hAnsi="Arial" w:cs="Arial"/>
          <w:b/>
          <w:bCs/>
          <w:color w:val="000000"/>
          <w:sz w:val="24"/>
          <w:szCs w:val="24"/>
          <w:lang w:val="pl-PL"/>
        </w:rPr>
        <w:t xml:space="preserve"> do SWZ</w:t>
      </w:r>
      <w:r w:rsidRPr="00F662C2">
        <w:rPr>
          <w:rFonts w:ascii="Arial" w:hAnsi="Arial" w:cs="Arial"/>
          <w:color w:val="000000"/>
          <w:sz w:val="24"/>
          <w:szCs w:val="24"/>
          <w:lang w:val="pl-PL"/>
        </w:rPr>
        <w:t xml:space="preserve"> </w:t>
      </w:r>
      <w:r w:rsidR="00617EB2" w:rsidRPr="00F662C2">
        <w:rPr>
          <w:rFonts w:ascii="Arial" w:hAnsi="Arial" w:cs="Arial"/>
          <w:b/>
          <w:bCs/>
          <w:color w:val="000000"/>
          <w:sz w:val="24"/>
          <w:szCs w:val="24"/>
          <w:lang w:val="pl-PL"/>
        </w:rPr>
        <w:t>– dotyczy części 1 i 2</w:t>
      </w:r>
      <w:r w:rsidR="00612A25">
        <w:rPr>
          <w:rFonts w:ascii="Arial" w:hAnsi="Arial" w:cs="Arial"/>
          <w:b/>
          <w:bCs/>
          <w:color w:val="000000"/>
          <w:sz w:val="24"/>
          <w:szCs w:val="24"/>
          <w:lang w:val="pl-PL"/>
        </w:rPr>
        <w:t>.</w:t>
      </w:r>
    </w:p>
    <w:p w14:paraId="133AD8B5" w14:textId="77777777" w:rsidR="00DE564D" w:rsidRPr="00F662C2" w:rsidRDefault="00DE564D" w:rsidP="00294DA7">
      <w:pPr>
        <w:pStyle w:val="Akapitzlist"/>
        <w:contextualSpacing/>
        <w:rPr>
          <w:rFonts w:ascii="Arial" w:hAnsi="Arial" w:cs="Arial"/>
          <w:color w:val="000000"/>
          <w:sz w:val="24"/>
          <w:szCs w:val="24"/>
          <w:lang w:val="pl-PL"/>
        </w:rPr>
      </w:pPr>
      <w:r w:rsidRPr="00F662C2">
        <w:rPr>
          <w:rFonts w:ascii="Arial" w:hAnsi="Arial" w:cs="Arial"/>
          <w:color w:val="000000"/>
          <w:sz w:val="24"/>
          <w:szCs w:val="24"/>
          <w:lang w:val="pl-PL"/>
        </w:rPr>
        <w:t>Oświadczenia i podmiotowe środki dowodowe Wykonawca składa w formie elektronicznej, w postaci elektronicznej opatrzonej podpisem kwalifikowanym, zaufanym lub osobistym.</w:t>
      </w:r>
    </w:p>
    <w:p w14:paraId="7B465A01" w14:textId="77777777" w:rsidR="00B83B27" w:rsidRPr="00F662C2" w:rsidRDefault="00B83B27" w:rsidP="00294DA7">
      <w:pPr>
        <w:pStyle w:val="Nagwek1"/>
        <w:rPr>
          <w:rFonts w:ascii="Arial" w:hAnsi="Arial" w:cs="Arial"/>
          <w:sz w:val="24"/>
          <w:szCs w:val="24"/>
        </w:rPr>
      </w:pPr>
      <w:r w:rsidRPr="00F662C2">
        <w:rPr>
          <w:rFonts w:ascii="Arial" w:hAnsi="Arial" w:cs="Arial"/>
          <w:sz w:val="24"/>
          <w:szCs w:val="24"/>
        </w:rPr>
        <w:t>ROZDZIAŁ XVI. WYMAGANIA W ZAKRESIE ZATRUDNIENIA NA PODSTAWIE STOSUNKU PRACY, W OKOLICZNOŚCIACH, O KTÓRYCH MOWA W ART. 95</w:t>
      </w:r>
    </w:p>
    <w:p w14:paraId="1F62D11A" w14:textId="347C99B1" w:rsidR="00ED1A9D" w:rsidRPr="00F662C2" w:rsidRDefault="00ED1A9D" w:rsidP="00ED1A9D">
      <w:pPr>
        <w:autoSpaceDE w:val="0"/>
        <w:autoSpaceDN w:val="0"/>
        <w:adjustRightInd w:val="0"/>
        <w:spacing w:after="0" w:line="276" w:lineRule="auto"/>
        <w:contextualSpacing/>
        <w:rPr>
          <w:rFonts w:ascii="Arial" w:eastAsia="Calibri" w:hAnsi="Arial" w:cs="Arial"/>
          <w:color w:val="000000" w:themeColor="text1"/>
          <w:lang w:bidi="ar-SA"/>
        </w:rPr>
      </w:pPr>
      <w:r w:rsidRPr="00F662C2">
        <w:rPr>
          <w:rFonts w:ascii="Arial" w:eastAsia="Calibri" w:hAnsi="Arial" w:cs="Arial"/>
          <w:color w:val="000000" w:themeColor="text1"/>
          <w:lang w:bidi="ar-SA"/>
        </w:rPr>
        <w:t>Część nr 1</w:t>
      </w:r>
    </w:p>
    <w:p w14:paraId="3CCC31A3" w14:textId="16FBC545" w:rsidR="00FA3DBA" w:rsidRPr="00F662C2" w:rsidRDefault="00ED1A9D" w:rsidP="00ED1A9D">
      <w:pPr>
        <w:autoSpaceDE w:val="0"/>
        <w:autoSpaceDN w:val="0"/>
        <w:adjustRightInd w:val="0"/>
        <w:spacing w:after="0" w:line="276" w:lineRule="auto"/>
        <w:ind w:left="709" w:hanging="425"/>
        <w:contextualSpacing/>
        <w:rPr>
          <w:rFonts w:ascii="Arial" w:eastAsia="Calibri" w:hAnsi="Arial" w:cs="Arial"/>
          <w:color w:val="000000" w:themeColor="text1"/>
          <w:lang w:bidi="ar-SA"/>
        </w:rPr>
      </w:pPr>
      <w:r w:rsidRPr="00F662C2">
        <w:rPr>
          <w:rFonts w:ascii="Arial" w:eastAsia="Calibri" w:hAnsi="Arial" w:cs="Arial"/>
          <w:color w:val="000000" w:themeColor="text1"/>
          <w:lang w:bidi="ar-SA"/>
        </w:rPr>
        <w:t xml:space="preserve">1.   </w:t>
      </w:r>
      <w:r w:rsidR="00FA3DBA" w:rsidRPr="00F662C2">
        <w:rPr>
          <w:rFonts w:ascii="Arial" w:eastAsia="Calibri" w:hAnsi="Arial" w:cs="Arial"/>
          <w:color w:val="000000" w:themeColor="text1"/>
          <w:lang w:bidi="ar-SA"/>
        </w:rPr>
        <w:t>Zamawiający wymaga zatrudnienia przez wykonawcę lub podwykonawcę na podstawie umowy o pracę osób, które w trakcie realizacji przedmiotowego zamówienia wykonywać będą następujące czynności:</w:t>
      </w:r>
    </w:p>
    <w:p w14:paraId="5DE3A89E" w14:textId="05BD443B" w:rsidR="00223389" w:rsidRPr="00223389" w:rsidRDefault="00223389" w:rsidP="00223389">
      <w:pPr>
        <w:autoSpaceDE w:val="0"/>
        <w:autoSpaceDN w:val="0"/>
        <w:adjustRightInd w:val="0"/>
        <w:spacing w:after="0" w:line="276" w:lineRule="auto"/>
        <w:ind w:left="993" w:hanging="425"/>
        <w:contextualSpacing/>
        <w:rPr>
          <w:rFonts w:ascii="Arial" w:eastAsia="Calibri" w:hAnsi="Arial" w:cs="Arial"/>
          <w:color w:val="000000" w:themeColor="text1"/>
          <w:lang w:bidi="ar-SA"/>
        </w:rPr>
      </w:pPr>
      <w:r w:rsidRPr="00223389">
        <w:rPr>
          <w:rFonts w:ascii="Arial" w:eastAsia="Calibri" w:hAnsi="Arial" w:cs="Arial"/>
          <w:color w:val="000000" w:themeColor="text1"/>
          <w:lang w:bidi="ar-SA"/>
        </w:rPr>
        <w:t>•</w:t>
      </w:r>
      <w:r w:rsidRPr="00223389">
        <w:rPr>
          <w:rFonts w:ascii="Arial" w:eastAsia="Calibri" w:hAnsi="Arial" w:cs="Arial"/>
          <w:color w:val="000000" w:themeColor="text1"/>
          <w:lang w:bidi="ar-SA"/>
        </w:rPr>
        <w:tab/>
        <w:t>wykonywanie czynności związanych z robotami ziemnymi,</w:t>
      </w:r>
    </w:p>
    <w:p w14:paraId="01C8A7BE" w14:textId="73390E32" w:rsidR="00223389" w:rsidRPr="00223389" w:rsidRDefault="00223389" w:rsidP="00223389">
      <w:pPr>
        <w:autoSpaceDE w:val="0"/>
        <w:autoSpaceDN w:val="0"/>
        <w:adjustRightInd w:val="0"/>
        <w:spacing w:after="0" w:line="276" w:lineRule="auto"/>
        <w:ind w:left="993" w:hanging="425"/>
        <w:contextualSpacing/>
        <w:rPr>
          <w:rFonts w:ascii="Arial" w:eastAsia="Calibri" w:hAnsi="Arial" w:cs="Arial"/>
          <w:color w:val="000000" w:themeColor="text1"/>
          <w:lang w:bidi="ar-SA"/>
        </w:rPr>
      </w:pPr>
      <w:r w:rsidRPr="00223389">
        <w:rPr>
          <w:rFonts w:ascii="Arial" w:eastAsia="Calibri" w:hAnsi="Arial" w:cs="Arial"/>
          <w:color w:val="000000" w:themeColor="text1"/>
          <w:lang w:bidi="ar-SA"/>
        </w:rPr>
        <w:t>•</w:t>
      </w:r>
      <w:r w:rsidRPr="00223389">
        <w:rPr>
          <w:rFonts w:ascii="Arial" w:eastAsia="Calibri" w:hAnsi="Arial" w:cs="Arial"/>
          <w:color w:val="000000" w:themeColor="text1"/>
          <w:lang w:bidi="ar-SA"/>
        </w:rPr>
        <w:tab/>
        <w:t>wykonywanie  prac związanych z obsługą ciężkiego sprzętu budowlanego (koparek, ładowarek, równiarek, itp.) jak i sprzętu pozostałego (np. zagęszczarek)</w:t>
      </w:r>
      <w:r w:rsidR="004B1F07">
        <w:rPr>
          <w:rFonts w:ascii="Arial" w:eastAsia="Calibri" w:hAnsi="Arial" w:cs="Arial"/>
          <w:color w:val="000000" w:themeColor="text1"/>
          <w:lang w:bidi="ar-SA"/>
        </w:rPr>
        <w:t>,</w:t>
      </w:r>
    </w:p>
    <w:p w14:paraId="09D7DE8C" w14:textId="77777777" w:rsidR="00223389" w:rsidRPr="00223389" w:rsidRDefault="00223389" w:rsidP="00223389">
      <w:pPr>
        <w:autoSpaceDE w:val="0"/>
        <w:autoSpaceDN w:val="0"/>
        <w:adjustRightInd w:val="0"/>
        <w:spacing w:after="0" w:line="276" w:lineRule="auto"/>
        <w:ind w:left="993" w:hanging="425"/>
        <w:contextualSpacing/>
        <w:rPr>
          <w:rFonts w:ascii="Arial" w:eastAsia="Calibri" w:hAnsi="Arial" w:cs="Arial"/>
          <w:color w:val="000000" w:themeColor="text1"/>
          <w:lang w:bidi="ar-SA"/>
        </w:rPr>
      </w:pPr>
      <w:r w:rsidRPr="00223389">
        <w:rPr>
          <w:rFonts w:ascii="Arial" w:eastAsia="Calibri" w:hAnsi="Arial" w:cs="Arial"/>
          <w:color w:val="000000" w:themeColor="text1"/>
          <w:lang w:bidi="ar-SA"/>
        </w:rPr>
        <w:t>•</w:t>
      </w:r>
      <w:r w:rsidRPr="00223389">
        <w:rPr>
          <w:rFonts w:ascii="Arial" w:eastAsia="Calibri" w:hAnsi="Arial" w:cs="Arial"/>
          <w:color w:val="000000" w:themeColor="text1"/>
          <w:lang w:bidi="ar-SA"/>
        </w:rPr>
        <w:tab/>
        <w:t>wykonywanie prac związanych wykonaniem konstrukcji,</w:t>
      </w:r>
    </w:p>
    <w:p w14:paraId="39814F05" w14:textId="77777777" w:rsidR="00223389" w:rsidRPr="00223389" w:rsidRDefault="00223389" w:rsidP="00223389">
      <w:pPr>
        <w:autoSpaceDE w:val="0"/>
        <w:autoSpaceDN w:val="0"/>
        <w:adjustRightInd w:val="0"/>
        <w:spacing w:after="0" w:line="276" w:lineRule="auto"/>
        <w:ind w:left="993" w:hanging="425"/>
        <w:contextualSpacing/>
        <w:rPr>
          <w:rFonts w:ascii="Arial" w:eastAsia="Calibri" w:hAnsi="Arial" w:cs="Arial"/>
          <w:color w:val="000000" w:themeColor="text1"/>
          <w:lang w:bidi="ar-SA"/>
        </w:rPr>
      </w:pPr>
      <w:r w:rsidRPr="00223389">
        <w:rPr>
          <w:rFonts w:ascii="Arial" w:eastAsia="Calibri" w:hAnsi="Arial" w:cs="Arial"/>
          <w:color w:val="000000" w:themeColor="text1"/>
          <w:lang w:bidi="ar-SA"/>
        </w:rPr>
        <w:t>•</w:t>
      </w:r>
      <w:r w:rsidRPr="00223389">
        <w:rPr>
          <w:rFonts w:ascii="Arial" w:eastAsia="Calibri" w:hAnsi="Arial" w:cs="Arial"/>
          <w:color w:val="000000" w:themeColor="text1"/>
          <w:lang w:bidi="ar-SA"/>
        </w:rPr>
        <w:tab/>
        <w:t>wykonywanie robót instalacyjnych (sanitarne, elektryczne, teletechniczne),</w:t>
      </w:r>
    </w:p>
    <w:p w14:paraId="540DB32F" w14:textId="6EE278A4" w:rsidR="00ED1A9D" w:rsidRPr="00F662C2" w:rsidRDefault="00223389" w:rsidP="00223389">
      <w:pPr>
        <w:autoSpaceDE w:val="0"/>
        <w:autoSpaceDN w:val="0"/>
        <w:adjustRightInd w:val="0"/>
        <w:spacing w:after="0" w:line="276" w:lineRule="auto"/>
        <w:ind w:left="993" w:hanging="425"/>
        <w:contextualSpacing/>
        <w:rPr>
          <w:rFonts w:ascii="Arial" w:eastAsia="Calibri" w:hAnsi="Arial" w:cs="Arial"/>
          <w:color w:val="000000" w:themeColor="text1"/>
          <w:lang w:bidi="ar-SA"/>
        </w:rPr>
      </w:pPr>
      <w:r w:rsidRPr="00223389">
        <w:rPr>
          <w:rFonts w:ascii="Arial" w:eastAsia="Calibri" w:hAnsi="Arial" w:cs="Arial"/>
          <w:color w:val="000000" w:themeColor="text1"/>
          <w:lang w:bidi="ar-SA"/>
        </w:rPr>
        <w:t>•</w:t>
      </w:r>
      <w:r w:rsidRPr="00223389">
        <w:rPr>
          <w:rFonts w:ascii="Arial" w:eastAsia="Calibri" w:hAnsi="Arial" w:cs="Arial"/>
          <w:color w:val="000000" w:themeColor="text1"/>
          <w:lang w:bidi="ar-SA"/>
        </w:rPr>
        <w:tab/>
        <w:t>wykonywanie robót drogowych</w:t>
      </w:r>
      <w:r w:rsidR="004B1F07">
        <w:rPr>
          <w:rFonts w:ascii="Arial" w:eastAsia="Calibri" w:hAnsi="Arial" w:cs="Arial"/>
          <w:color w:val="000000" w:themeColor="text1"/>
          <w:lang w:bidi="ar-SA"/>
        </w:rPr>
        <w:t>.</w:t>
      </w:r>
    </w:p>
    <w:p w14:paraId="7099E55C" w14:textId="496F214A" w:rsidR="00ED1A9D" w:rsidRPr="00F662C2" w:rsidRDefault="00ED1A9D" w:rsidP="00ED1A9D">
      <w:pPr>
        <w:autoSpaceDE w:val="0"/>
        <w:autoSpaceDN w:val="0"/>
        <w:adjustRightInd w:val="0"/>
        <w:spacing w:after="0" w:line="276" w:lineRule="auto"/>
        <w:contextualSpacing/>
        <w:rPr>
          <w:rFonts w:ascii="Arial" w:eastAsia="Calibri" w:hAnsi="Arial" w:cs="Arial"/>
          <w:color w:val="000000" w:themeColor="text1"/>
          <w:lang w:bidi="ar-SA"/>
        </w:rPr>
      </w:pPr>
      <w:r w:rsidRPr="00F662C2">
        <w:rPr>
          <w:rFonts w:ascii="Arial" w:eastAsia="Calibri" w:hAnsi="Arial" w:cs="Arial"/>
          <w:color w:val="000000" w:themeColor="text1"/>
          <w:lang w:bidi="ar-SA"/>
        </w:rPr>
        <w:t>Część nr 2</w:t>
      </w:r>
    </w:p>
    <w:p w14:paraId="5B00F72D" w14:textId="3C192335" w:rsidR="00ED1A9D" w:rsidRPr="00F662C2" w:rsidRDefault="00ED1A9D" w:rsidP="00ED1A9D">
      <w:pPr>
        <w:autoSpaceDE w:val="0"/>
        <w:autoSpaceDN w:val="0"/>
        <w:adjustRightInd w:val="0"/>
        <w:spacing w:after="0" w:line="276" w:lineRule="auto"/>
        <w:ind w:left="709" w:hanging="425"/>
        <w:contextualSpacing/>
        <w:rPr>
          <w:rFonts w:ascii="Arial" w:eastAsia="Calibri" w:hAnsi="Arial" w:cs="Arial"/>
          <w:color w:val="000000" w:themeColor="text1"/>
          <w:lang w:bidi="ar-SA"/>
        </w:rPr>
      </w:pPr>
      <w:r w:rsidRPr="00F662C2">
        <w:rPr>
          <w:rFonts w:ascii="Arial" w:eastAsia="Calibri" w:hAnsi="Arial" w:cs="Arial"/>
          <w:color w:val="000000" w:themeColor="text1"/>
          <w:lang w:bidi="ar-SA"/>
        </w:rPr>
        <w:t>2.   Zamawiający wymaga zatrudnienia przez wykonawcę lub podwykonawcę na podstawie umowy o pracę osób, które w trakcie realizacji przedmiotowego zamówienia wykonywać będą następujące czynności:</w:t>
      </w:r>
    </w:p>
    <w:p w14:paraId="4F1763D2" w14:textId="77777777" w:rsidR="00ED1A9D" w:rsidRPr="00F662C2" w:rsidRDefault="00ED1A9D" w:rsidP="00ED1A9D">
      <w:pPr>
        <w:autoSpaceDE w:val="0"/>
        <w:autoSpaceDN w:val="0"/>
        <w:adjustRightInd w:val="0"/>
        <w:spacing w:after="0" w:line="276" w:lineRule="auto"/>
        <w:ind w:left="993" w:hanging="425"/>
        <w:contextualSpacing/>
        <w:rPr>
          <w:rFonts w:ascii="Arial" w:eastAsia="Calibri" w:hAnsi="Arial" w:cs="Arial"/>
          <w:color w:val="000000" w:themeColor="text1"/>
          <w:lang w:bidi="ar-SA"/>
        </w:rPr>
      </w:pPr>
      <w:r w:rsidRPr="00F662C2">
        <w:rPr>
          <w:rFonts w:ascii="Arial" w:eastAsia="Calibri" w:hAnsi="Arial" w:cs="Arial"/>
          <w:color w:val="000000" w:themeColor="text1"/>
          <w:lang w:bidi="ar-SA"/>
        </w:rPr>
        <w:t>a)</w:t>
      </w:r>
      <w:r w:rsidRPr="00F662C2">
        <w:rPr>
          <w:rFonts w:ascii="Arial" w:eastAsia="Calibri" w:hAnsi="Arial" w:cs="Arial"/>
          <w:color w:val="000000" w:themeColor="text1"/>
          <w:lang w:bidi="ar-SA"/>
        </w:rPr>
        <w:tab/>
        <w:t>prace biurowe</w:t>
      </w:r>
    </w:p>
    <w:p w14:paraId="0DA5B79D" w14:textId="04BB017F" w:rsidR="00FA3DBA" w:rsidRPr="00F662C2" w:rsidRDefault="00ED1A9D" w:rsidP="00334348">
      <w:pPr>
        <w:autoSpaceDE w:val="0"/>
        <w:autoSpaceDN w:val="0"/>
        <w:adjustRightInd w:val="0"/>
        <w:spacing w:after="0" w:line="276" w:lineRule="auto"/>
        <w:ind w:left="709" w:hanging="425"/>
        <w:contextualSpacing/>
        <w:rPr>
          <w:rFonts w:ascii="Arial" w:eastAsia="Calibri" w:hAnsi="Arial" w:cs="Arial"/>
          <w:color w:val="000000" w:themeColor="text1"/>
          <w:lang w:bidi="ar-SA"/>
        </w:rPr>
      </w:pPr>
      <w:r w:rsidRPr="00F662C2">
        <w:rPr>
          <w:rFonts w:ascii="Arial" w:eastAsia="Calibri" w:hAnsi="Arial" w:cs="Arial"/>
          <w:color w:val="000000" w:themeColor="text1"/>
          <w:lang w:bidi="ar-SA"/>
        </w:rPr>
        <w:t>3</w:t>
      </w:r>
      <w:r w:rsidR="00FA3DBA" w:rsidRPr="00F662C2">
        <w:rPr>
          <w:rFonts w:ascii="Arial" w:eastAsia="Calibri" w:hAnsi="Arial" w:cs="Arial"/>
          <w:color w:val="000000" w:themeColor="text1"/>
          <w:lang w:bidi="ar-SA"/>
        </w:rPr>
        <w:t>.</w:t>
      </w:r>
      <w:r w:rsidR="00FA3DBA" w:rsidRPr="00F662C2">
        <w:rPr>
          <w:rFonts w:ascii="Arial" w:eastAsia="Calibri" w:hAnsi="Arial" w:cs="Arial"/>
          <w:color w:val="000000" w:themeColor="text1"/>
          <w:lang w:bidi="ar-SA"/>
        </w:rPr>
        <w:tab/>
        <w:t>Sposób dokumentowania zatrudnienia w/w osób, uprawnienia zamawiającego w zakresie kontroli spełniania przez wykonawcę wymagań związanych z</w:t>
      </w:r>
      <w:r w:rsidR="00612A25">
        <w:rPr>
          <w:rFonts w:ascii="Arial" w:eastAsia="Calibri" w:hAnsi="Arial" w:cs="Arial"/>
          <w:color w:val="000000" w:themeColor="text1"/>
          <w:lang w:bidi="ar-SA"/>
        </w:rPr>
        <w:t> </w:t>
      </w:r>
      <w:r w:rsidR="00FA3DBA" w:rsidRPr="00F662C2">
        <w:rPr>
          <w:rFonts w:ascii="Arial" w:eastAsia="Calibri" w:hAnsi="Arial" w:cs="Arial"/>
          <w:color w:val="000000" w:themeColor="text1"/>
          <w:lang w:bidi="ar-SA"/>
        </w:rPr>
        <w:t>zatrudnieniem tych osób oraz sankcje z tytułu niespełnienia tych wymagań, jak i rodzaj czynności niezbędnych do realizacji zamówienia, których dotyczą wymagania zatrudnienia na podstawie umowy o pracę przez wykonawcę lub podwykonawcę osób wykonujących czynności w trakcie realizacji zamówienia – zostały określone we wzorze umowy stanowiącym Załącznik do niniejszej SWZ.</w:t>
      </w:r>
    </w:p>
    <w:p w14:paraId="2981AC4C" w14:textId="6AF6D2F3" w:rsidR="00FA3DBA" w:rsidRPr="00F662C2" w:rsidRDefault="00ED1A9D" w:rsidP="00334348">
      <w:pPr>
        <w:autoSpaceDE w:val="0"/>
        <w:autoSpaceDN w:val="0"/>
        <w:adjustRightInd w:val="0"/>
        <w:spacing w:after="0" w:line="276" w:lineRule="auto"/>
        <w:ind w:left="709" w:hanging="425"/>
        <w:contextualSpacing/>
        <w:rPr>
          <w:rFonts w:ascii="Arial" w:eastAsia="Calibri" w:hAnsi="Arial" w:cs="Arial"/>
          <w:color w:val="000000" w:themeColor="text1"/>
          <w:lang w:bidi="ar-SA"/>
        </w:rPr>
      </w:pPr>
      <w:r w:rsidRPr="00F662C2">
        <w:rPr>
          <w:rFonts w:ascii="Arial" w:eastAsia="Calibri" w:hAnsi="Arial" w:cs="Arial"/>
          <w:color w:val="000000" w:themeColor="text1"/>
          <w:lang w:bidi="ar-SA"/>
        </w:rPr>
        <w:t>4</w:t>
      </w:r>
      <w:r w:rsidR="00FA3DBA" w:rsidRPr="00F662C2">
        <w:rPr>
          <w:rFonts w:ascii="Arial" w:eastAsia="Calibri" w:hAnsi="Arial" w:cs="Arial"/>
          <w:color w:val="000000" w:themeColor="text1"/>
          <w:lang w:bidi="ar-SA"/>
        </w:rPr>
        <w:t>.</w:t>
      </w:r>
      <w:r w:rsidR="00FA3DBA" w:rsidRPr="00F662C2">
        <w:rPr>
          <w:rFonts w:ascii="Arial" w:eastAsia="Calibri" w:hAnsi="Arial" w:cs="Arial"/>
          <w:color w:val="000000" w:themeColor="text1"/>
          <w:lang w:bidi="ar-SA"/>
        </w:rPr>
        <w:tab/>
        <w:t>W ramach czynności kontrolnych, prowadzonych w trakcie realizacji zamówienia, zamawiający jest uprawniony w szczególności do:</w:t>
      </w:r>
    </w:p>
    <w:p w14:paraId="6EBBAFAB" w14:textId="77777777" w:rsidR="00FA3DBA" w:rsidRPr="00F662C2" w:rsidRDefault="00FA3DBA" w:rsidP="00334348">
      <w:pPr>
        <w:autoSpaceDE w:val="0"/>
        <w:autoSpaceDN w:val="0"/>
        <w:adjustRightInd w:val="0"/>
        <w:spacing w:after="0" w:line="276" w:lineRule="auto"/>
        <w:ind w:left="993" w:hanging="425"/>
        <w:contextualSpacing/>
        <w:rPr>
          <w:rFonts w:ascii="Arial" w:eastAsia="Calibri" w:hAnsi="Arial" w:cs="Arial"/>
          <w:color w:val="000000" w:themeColor="text1"/>
          <w:lang w:bidi="ar-SA"/>
        </w:rPr>
      </w:pPr>
      <w:r w:rsidRPr="00F662C2">
        <w:rPr>
          <w:rFonts w:ascii="Arial" w:eastAsia="Calibri" w:hAnsi="Arial" w:cs="Arial"/>
          <w:color w:val="000000" w:themeColor="text1"/>
          <w:lang w:bidi="ar-SA"/>
        </w:rPr>
        <w:lastRenderedPageBreak/>
        <w:t>1)</w:t>
      </w:r>
      <w:r w:rsidRPr="00F662C2">
        <w:rPr>
          <w:rFonts w:ascii="Arial" w:eastAsia="Calibri" w:hAnsi="Arial" w:cs="Arial"/>
          <w:color w:val="000000" w:themeColor="text1"/>
          <w:lang w:bidi="ar-SA"/>
        </w:rPr>
        <w:tab/>
        <w:t>żądania oświadczeń i dokumentów w zakresie potwierdzenia spełniania ww. wymogów i dokonywania ich oceny,</w:t>
      </w:r>
    </w:p>
    <w:p w14:paraId="314F2354" w14:textId="77777777" w:rsidR="00FA3DBA" w:rsidRPr="00F662C2" w:rsidRDefault="00FA3DBA" w:rsidP="00334348">
      <w:pPr>
        <w:autoSpaceDE w:val="0"/>
        <w:autoSpaceDN w:val="0"/>
        <w:adjustRightInd w:val="0"/>
        <w:spacing w:after="0" w:line="276" w:lineRule="auto"/>
        <w:ind w:left="993" w:hanging="425"/>
        <w:contextualSpacing/>
        <w:rPr>
          <w:rFonts w:ascii="Arial" w:eastAsia="Calibri" w:hAnsi="Arial" w:cs="Arial"/>
          <w:color w:val="000000" w:themeColor="text1"/>
          <w:lang w:bidi="ar-SA"/>
        </w:rPr>
      </w:pPr>
      <w:r w:rsidRPr="00F662C2">
        <w:rPr>
          <w:rFonts w:ascii="Arial" w:eastAsia="Calibri" w:hAnsi="Arial" w:cs="Arial"/>
          <w:color w:val="000000" w:themeColor="text1"/>
          <w:lang w:bidi="ar-SA"/>
        </w:rPr>
        <w:t>2)</w:t>
      </w:r>
      <w:r w:rsidRPr="00F662C2">
        <w:rPr>
          <w:rFonts w:ascii="Arial" w:eastAsia="Calibri" w:hAnsi="Arial" w:cs="Arial"/>
          <w:color w:val="000000" w:themeColor="text1"/>
          <w:lang w:bidi="ar-SA"/>
        </w:rPr>
        <w:tab/>
        <w:t>żądania wyjaśnień w przypadku wątpliwości w zakresie potwierdzenia spełniania ww. wymogów,</w:t>
      </w:r>
    </w:p>
    <w:p w14:paraId="440B1479" w14:textId="77777777" w:rsidR="00FA3DBA" w:rsidRPr="00F662C2" w:rsidRDefault="00FA3DBA" w:rsidP="00334348">
      <w:pPr>
        <w:autoSpaceDE w:val="0"/>
        <w:autoSpaceDN w:val="0"/>
        <w:adjustRightInd w:val="0"/>
        <w:spacing w:after="0" w:line="276" w:lineRule="auto"/>
        <w:ind w:left="993" w:hanging="425"/>
        <w:contextualSpacing/>
        <w:rPr>
          <w:rFonts w:ascii="Arial" w:eastAsia="Calibri" w:hAnsi="Arial" w:cs="Arial"/>
          <w:color w:val="000000" w:themeColor="text1"/>
          <w:lang w:bidi="ar-SA"/>
        </w:rPr>
      </w:pPr>
      <w:r w:rsidRPr="00F662C2">
        <w:rPr>
          <w:rFonts w:ascii="Arial" w:eastAsia="Calibri" w:hAnsi="Arial" w:cs="Arial"/>
          <w:color w:val="000000" w:themeColor="text1"/>
          <w:lang w:bidi="ar-SA"/>
        </w:rPr>
        <w:t>3)</w:t>
      </w:r>
      <w:r w:rsidRPr="00F662C2">
        <w:rPr>
          <w:rFonts w:ascii="Arial" w:eastAsia="Calibri" w:hAnsi="Arial" w:cs="Arial"/>
          <w:color w:val="000000" w:themeColor="text1"/>
          <w:lang w:bidi="ar-SA"/>
        </w:rPr>
        <w:tab/>
        <w:t>przeprowadzania kontroli na miejscu wykonywania świadczenia.</w:t>
      </w:r>
    </w:p>
    <w:p w14:paraId="1D8D837C" w14:textId="15350849" w:rsidR="00207E2C" w:rsidRPr="00F662C2" w:rsidRDefault="00ED1A9D" w:rsidP="00334348">
      <w:pPr>
        <w:autoSpaceDE w:val="0"/>
        <w:autoSpaceDN w:val="0"/>
        <w:adjustRightInd w:val="0"/>
        <w:spacing w:after="0" w:line="276" w:lineRule="auto"/>
        <w:ind w:left="709" w:hanging="425"/>
        <w:contextualSpacing/>
        <w:rPr>
          <w:rFonts w:ascii="Arial" w:eastAsia="Calibri" w:hAnsi="Arial" w:cs="Arial"/>
          <w:color w:val="000000" w:themeColor="text1"/>
          <w:lang w:bidi="ar-SA"/>
        </w:rPr>
      </w:pPr>
      <w:r w:rsidRPr="00F662C2">
        <w:rPr>
          <w:rFonts w:ascii="Arial" w:eastAsia="Calibri" w:hAnsi="Arial" w:cs="Arial"/>
          <w:color w:val="000000" w:themeColor="text1"/>
          <w:lang w:bidi="ar-SA"/>
        </w:rPr>
        <w:t>5</w:t>
      </w:r>
      <w:r w:rsidR="00FA3DBA" w:rsidRPr="00F662C2">
        <w:rPr>
          <w:rFonts w:ascii="Arial" w:eastAsia="Calibri" w:hAnsi="Arial" w:cs="Arial"/>
          <w:color w:val="000000" w:themeColor="text1"/>
          <w:lang w:bidi="ar-SA"/>
        </w:rPr>
        <w:t>.</w:t>
      </w:r>
      <w:r w:rsidR="00FA3DBA" w:rsidRPr="00F662C2">
        <w:rPr>
          <w:rFonts w:ascii="Arial" w:eastAsia="Calibri" w:hAnsi="Arial" w:cs="Arial"/>
          <w:color w:val="000000" w:themeColor="text1"/>
          <w:lang w:bidi="ar-SA"/>
        </w:rPr>
        <w:tab/>
        <w:t>W trakcie realizacji zamówienia na każde wezwanie Zamawiającego w wyznaczonym w tym wezwaniu terminie Wykonawca przedłoży Zamawiającemu następujące dowody w celu potwierdzenia spełnienia wymogu zatrudnienia osób, o których mowa w punkcie 1.</w:t>
      </w:r>
    </w:p>
    <w:p w14:paraId="76369BBE" w14:textId="77777777" w:rsidR="00B83B27" w:rsidRPr="00F662C2" w:rsidRDefault="00B83B27" w:rsidP="00294DA7">
      <w:pPr>
        <w:pStyle w:val="Nagwek1"/>
        <w:rPr>
          <w:rFonts w:ascii="Arial" w:hAnsi="Arial" w:cs="Arial"/>
          <w:sz w:val="24"/>
          <w:szCs w:val="24"/>
        </w:rPr>
      </w:pPr>
      <w:r w:rsidRPr="00F662C2">
        <w:rPr>
          <w:rFonts w:ascii="Arial" w:hAnsi="Arial" w:cs="Arial"/>
          <w:sz w:val="24"/>
          <w:szCs w:val="24"/>
        </w:rPr>
        <w:t>ROZDZIAŁ XVII.  INFORMACJA NA TEMAT CZĘŚCI ZAMÓWIENIA I MOŻLIWOŚCI SKŁADANIA OFERT CZĘŚCIOWYCH</w:t>
      </w:r>
    </w:p>
    <w:p w14:paraId="387C9C2C" w14:textId="3FA139DA" w:rsidR="00ED1A9D" w:rsidRPr="00F662C2" w:rsidRDefault="00ED1A9D" w:rsidP="00ED1A9D">
      <w:pPr>
        <w:pStyle w:val="Nagwek1"/>
        <w:spacing w:line="276" w:lineRule="auto"/>
        <w:contextualSpacing/>
        <w:rPr>
          <w:rFonts w:ascii="Arial" w:eastAsia="Calibri" w:hAnsi="Arial" w:cs="Arial"/>
          <w:color w:val="000000" w:themeColor="text1"/>
          <w:sz w:val="24"/>
          <w:szCs w:val="24"/>
          <w:lang w:bidi="ar-SA"/>
        </w:rPr>
      </w:pPr>
      <w:r w:rsidRPr="00F662C2">
        <w:rPr>
          <w:rFonts w:ascii="Arial" w:eastAsia="Calibri" w:hAnsi="Arial" w:cs="Arial"/>
          <w:color w:val="000000" w:themeColor="text1"/>
          <w:sz w:val="24"/>
          <w:szCs w:val="24"/>
          <w:lang w:bidi="ar-SA"/>
        </w:rPr>
        <w:t xml:space="preserve">Część nr 1 i 2 </w:t>
      </w:r>
    </w:p>
    <w:p w14:paraId="2CD855C2" w14:textId="52090B70" w:rsidR="00ED1A9D" w:rsidRPr="00F662C2" w:rsidRDefault="00ED1A9D" w:rsidP="005F5587">
      <w:pPr>
        <w:pStyle w:val="Nagwek1"/>
        <w:spacing w:line="276" w:lineRule="auto"/>
        <w:ind w:left="709" w:hanging="709"/>
        <w:contextualSpacing/>
        <w:rPr>
          <w:rFonts w:ascii="Arial" w:eastAsia="Calibri" w:hAnsi="Arial" w:cs="Arial"/>
          <w:color w:val="000000" w:themeColor="text1"/>
          <w:sz w:val="24"/>
          <w:szCs w:val="24"/>
          <w:lang w:bidi="ar-SA"/>
        </w:rPr>
      </w:pPr>
      <w:r w:rsidRPr="00F662C2">
        <w:rPr>
          <w:rFonts w:ascii="Arial" w:eastAsia="Calibri" w:hAnsi="Arial" w:cs="Arial"/>
          <w:color w:val="000000" w:themeColor="text1"/>
          <w:sz w:val="24"/>
          <w:szCs w:val="24"/>
          <w:lang w:bidi="ar-SA"/>
        </w:rPr>
        <w:t xml:space="preserve">1.       Zamawiający dopuszcza składanie ofert częściowych. </w:t>
      </w:r>
    </w:p>
    <w:p w14:paraId="025EB904" w14:textId="71150C74" w:rsidR="00ED1A9D" w:rsidRPr="00F662C2" w:rsidRDefault="00ED1A9D" w:rsidP="005F5587">
      <w:pPr>
        <w:pStyle w:val="Nagwek1"/>
        <w:spacing w:line="276" w:lineRule="auto"/>
        <w:ind w:left="709" w:hanging="709"/>
        <w:contextualSpacing/>
        <w:rPr>
          <w:rFonts w:ascii="Arial" w:eastAsia="Calibri" w:hAnsi="Arial" w:cs="Arial"/>
          <w:color w:val="000000" w:themeColor="text1"/>
          <w:sz w:val="24"/>
          <w:szCs w:val="24"/>
          <w:lang w:bidi="ar-SA"/>
        </w:rPr>
      </w:pPr>
      <w:r w:rsidRPr="00F662C2">
        <w:rPr>
          <w:rFonts w:ascii="Arial" w:eastAsia="Calibri" w:hAnsi="Arial" w:cs="Arial"/>
          <w:color w:val="000000" w:themeColor="text1"/>
          <w:sz w:val="24"/>
          <w:szCs w:val="24"/>
          <w:lang w:bidi="ar-SA"/>
        </w:rPr>
        <w:t>2.</w:t>
      </w:r>
      <w:r w:rsidRPr="00F662C2">
        <w:rPr>
          <w:rFonts w:ascii="Arial" w:eastAsia="Calibri" w:hAnsi="Arial" w:cs="Arial"/>
          <w:color w:val="000000" w:themeColor="text1"/>
          <w:sz w:val="24"/>
          <w:szCs w:val="24"/>
          <w:lang w:bidi="ar-SA"/>
        </w:rPr>
        <w:tab/>
        <w:t>Zamówieni</w:t>
      </w:r>
      <w:r w:rsidR="004F09D3">
        <w:rPr>
          <w:rFonts w:ascii="Arial" w:eastAsia="Calibri" w:hAnsi="Arial" w:cs="Arial"/>
          <w:color w:val="000000" w:themeColor="text1"/>
          <w:sz w:val="24"/>
          <w:szCs w:val="24"/>
          <w:lang w:bidi="ar-SA"/>
        </w:rPr>
        <w:t>e</w:t>
      </w:r>
      <w:r w:rsidRPr="00F662C2">
        <w:rPr>
          <w:rFonts w:ascii="Arial" w:eastAsia="Calibri" w:hAnsi="Arial" w:cs="Arial"/>
          <w:color w:val="000000" w:themeColor="text1"/>
          <w:sz w:val="24"/>
          <w:szCs w:val="24"/>
          <w:lang w:bidi="ar-SA"/>
        </w:rPr>
        <w:t xml:space="preserve"> podzielono na 2</w:t>
      </w:r>
      <w:r w:rsidR="004B1F07">
        <w:rPr>
          <w:rFonts w:ascii="Arial" w:eastAsia="Calibri" w:hAnsi="Arial" w:cs="Arial"/>
          <w:color w:val="000000" w:themeColor="text1"/>
          <w:sz w:val="24"/>
          <w:szCs w:val="24"/>
          <w:lang w:bidi="ar-SA"/>
        </w:rPr>
        <w:t xml:space="preserve"> </w:t>
      </w:r>
      <w:r w:rsidRPr="00F662C2">
        <w:rPr>
          <w:rFonts w:ascii="Arial" w:eastAsia="Calibri" w:hAnsi="Arial" w:cs="Arial"/>
          <w:color w:val="000000" w:themeColor="text1"/>
          <w:sz w:val="24"/>
          <w:szCs w:val="24"/>
          <w:lang w:bidi="ar-SA"/>
        </w:rPr>
        <w:t>części:</w:t>
      </w:r>
    </w:p>
    <w:p w14:paraId="465DE75B" w14:textId="42849DA5" w:rsidR="00ED1A9D" w:rsidRPr="00F662C2" w:rsidRDefault="00ED1A9D" w:rsidP="005F5587">
      <w:pPr>
        <w:pStyle w:val="Nagwek1"/>
        <w:numPr>
          <w:ilvl w:val="1"/>
          <w:numId w:val="7"/>
        </w:numPr>
        <w:spacing w:line="276" w:lineRule="auto"/>
        <w:ind w:left="709" w:hanging="425"/>
        <w:contextualSpacing/>
        <w:rPr>
          <w:rFonts w:ascii="Arial" w:eastAsia="Calibri" w:hAnsi="Arial" w:cs="Arial"/>
          <w:color w:val="000000" w:themeColor="text1"/>
          <w:sz w:val="24"/>
          <w:szCs w:val="24"/>
          <w:lang w:bidi="ar-SA"/>
        </w:rPr>
      </w:pPr>
      <w:r w:rsidRPr="00F662C2">
        <w:rPr>
          <w:rFonts w:ascii="Arial" w:eastAsia="Calibri" w:hAnsi="Arial" w:cs="Arial"/>
          <w:color w:val="000000" w:themeColor="text1"/>
          <w:sz w:val="24"/>
          <w:szCs w:val="24"/>
          <w:lang w:bidi="ar-SA"/>
        </w:rPr>
        <w:t>Cz. nr 1 Wykonanie w systemie zaprojektuj i wybuduj zadania pn. „Utworzenie Dziennego Domu Pobytu w Ozimku”</w:t>
      </w:r>
      <w:r w:rsidR="00612A25">
        <w:rPr>
          <w:rFonts w:ascii="Arial" w:eastAsia="Calibri" w:hAnsi="Arial" w:cs="Arial"/>
          <w:color w:val="000000" w:themeColor="text1"/>
          <w:sz w:val="24"/>
          <w:szCs w:val="24"/>
          <w:lang w:bidi="ar-SA"/>
        </w:rPr>
        <w:t>,</w:t>
      </w:r>
    </w:p>
    <w:p w14:paraId="585BCCAB" w14:textId="74A09CDA" w:rsidR="00ED1A9D" w:rsidRPr="00F662C2" w:rsidRDefault="00ED1A9D" w:rsidP="005F5587">
      <w:pPr>
        <w:pStyle w:val="Nagwek1"/>
        <w:numPr>
          <w:ilvl w:val="1"/>
          <w:numId w:val="7"/>
        </w:numPr>
        <w:spacing w:line="276" w:lineRule="auto"/>
        <w:ind w:left="709" w:hanging="425"/>
        <w:contextualSpacing/>
        <w:rPr>
          <w:rFonts w:ascii="Arial" w:eastAsia="Calibri" w:hAnsi="Arial" w:cs="Arial"/>
          <w:color w:val="000000" w:themeColor="text1"/>
          <w:sz w:val="24"/>
          <w:szCs w:val="24"/>
          <w:lang w:bidi="ar-SA"/>
        </w:rPr>
      </w:pPr>
      <w:r w:rsidRPr="00F662C2">
        <w:rPr>
          <w:rFonts w:ascii="Arial" w:eastAsia="Calibri" w:hAnsi="Arial" w:cs="Arial"/>
          <w:color w:val="000000" w:themeColor="text1"/>
          <w:sz w:val="24"/>
          <w:szCs w:val="24"/>
          <w:lang w:bidi="ar-SA"/>
        </w:rPr>
        <w:t>Cz. nr 2 Kompleksowy nadzór inwestorski nad zadaniem pn. „Utworzenie Dziennego Domu Pobytu w Ozimku”</w:t>
      </w:r>
      <w:r w:rsidR="00612A25">
        <w:rPr>
          <w:rFonts w:ascii="Arial" w:eastAsia="Calibri" w:hAnsi="Arial" w:cs="Arial"/>
          <w:color w:val="000000" w:themeColor="text1"/>
          <w:sz w:val="24"/>
          <w:szCs w:val="24"/>
          <w:lang w:bidi="ar-SA"/>
        </w:rPr>
        <w:t>.</w:t>
      </w:r>
    </w:p>
    <w:p w14:paraId="54C797AF" w14:textId="3DFF5A67" w:rsidR="00ED1A9D" w:rsidRPr="00F662C2" w:rsidRDefault="00ED1A9D" w:rsidP="005F5587">
      <w:pPr>
        <w:pStyle w:val="Nagwek1"/>
        <w:spacing w:line="276" w:lineRule="auto"/>
        <w:ind w:left="709" w:hanging="709"/>
        <w:contextualSpacing/>
        <w:rPr>
          <w:rFonts w:ascii="Arial" w:eastAsia="Calibri" w:hAnsi="Arial" w:cs="Arial"/>
          <w:color w:val="000000" w:themeColor="text1"/>
          <w:sz w:val="24"/>
          <w:szCs w:val="24"/>
          <w:lang w:bidi="ar-SA"/>
        </w:rPr>
      </w:pPr>
      <w:r w:rsidRPr="00F662C2">
        <w:rPr>
          <w:rFonts w:ascii="Arial" w:eastAsia="Calibri" w:hAnsi="Arial" w:cs="Arial"/>
          <w:color w:val="000000" w:themeColor="text1"/>
          <w:sz w:val="24"/>
          <w:szCs w:val="24"/>
          <w:lang w:bidi="ar-SA"/>
        </w:rPr>
        <w:t>3.</w:t>
      </w:r>
      <w:r w:rsidRPr="00F662C2">
        <w:rPr>
          <w:rFonts w:ascii="Arial" w:eastAsia="Calibri" w:hAnsi="Arial" w:cs="Arial"/>
          <w:color w:val="000000" w:themeColor="text1"/>
          <w:sz w:val="24"/>
          <w:szCs w:val="24"/>
          <w:lang w:bidi="ar-SA"/>
        </w:rPr>
        <w:tab/>
        <w:t xml:space="preserve">Szczegółowy zakres prac zawarty został w </w:t>
      </w:r>
      <w:r w:rsidR="005F5587" w:rsidRPr="00F662C2">
        <w:rPr>
          <w:rFonts w:ascii="Arial" w:eastAsia="Calibri" w:hAnsi="Arial" w:cs="Arial"/>
          <w:color w:val="000000" w:themeColor="text1"/>
          <w:sz w:val="24"/>
          <w:szCs w:val="24"/>
          <w:lang w:bidi="ar-SA"/>
        </w:rPr>
        <w:t>PFU dla części nr 1 i 2</w:t>
      </w:r>
      <w:r w:rsidRPr="00F662C2">
        <w:rPr>
          <w:rFonts w:ascii="Arial" w:eastAsia="Calibri" w:hAnsi="Arial" w:cs="Arial"/>
          <w:color w:val="000000" w:themeColor="text1"/>
          <w:sz w:val="24"/>
          <w:szCs w:val="24"/>
          <w:lang w:bidi="ar-SA"/>
        </w:rPr>
        <w:t xml:space="preserve"> do niniejszej SWZ </w:t>
      </w:r>
      <w:r w:rsidR="005F5587" w:rsidRPr="00F662C2">
        <w:rPr>
          <w:rFonts w:ascii="Arial" w:eastAsia="Calibri" w:hAnsi="Arial" w:cs="Arial"/>
          <w:color w:val="000000" w:themeColor="text1"/>
          <w:sz w:val="24"/>
          <w:szCs w:val="24"/>
          <w:lang w:bidi="ar-SA"/>
        </w:rPr>
        <w:t xml:space="preserve">oraz w </w:t>
      </w:r>
      <w:r w:rsidRPr="00F662C2">
        <w:rPr>
          <w:rFonts w:ascii="Arial" w:eastAsia="Calibri" w:hAnsi="Arial" w:cs="Arial"/>
          <w:color w:val="000000" w:themeColor="text1"/>
          <w:sz w:val="24"/>
          <w:szCs w:val="24"/>
          <w:lang w:bidi="ar-SA"/>
        </w:rPr>
        <w:t>opis</w:t>
      </w:r>
      <w:r w:rsidR="005F5587" w:rsidRPr="00F662C2">
        <w:rPr>
          <w:rFonts w:ascii="Arial" w:eastAsia="Calibri" w:hAnsi="Arial" w:cs="Arial"/>
          <w:color w:val="000000" w:themeColor="text1"/>
          <w:sz w:val="24"/>
          <w:szCs w:val="24"/>
          <w:lang w:bidi="ar-SA"/>
        </w:rPr>
        <w:t>ach</w:t>
      </w:r>
      <w:r w:rsidRPr="00F662C2">
        <w:rPr>
          <w:rFonts w:ascii="Arial" w:eastAsia="Calibri" w:hAnsi="Arial" w:cs="Arial"/>
          <w:color w:val="000000" w:themeColor="text1"/>
          <w:sz w:val="24"/>
          <w:szCs w:val="24"/>
          <w:lang w:bidi="ar-SA"/>
        </w:rPr>
        <w:t xml:space="preserve"> przedmiotu zamówienia.</w:t>
      </w:r>
    </w:p>
    <w:p w14:paraId="50A67498" w14:textId="50AE5633" w:rsidR="00ED1A9D" w:rsidRPr="00F662C2" w:rsidRDefault="00ED1A9D" w:rsidP="005F5587">
      <w:pPr>
        <w:pStyle w:val="Nagwek1"/>
        <w:spacing w:line="276" w:lineRule="auto"/>
        <w:ind w:left="709" w:hanging="709"/>
        <w:contextualSpacing/>
        <w:rPr>
          <w:rFonts w:ascii="Arial" w:eastAsia="Calibri" w:hAnsi="Arial" w:cs="Arial"/>
          <w:color w:val="000000" w:themeColor="text1"/>
          <w:sz w:val="24"/>
          <w:szCs w:val="24"/>
          <w:lang w:bidi="ar-SA"/>
        </w:rPr>
      </w:pPr>
      <w:r w:rsidRPr="00F662C2">
        <w:rPr>
          <w:rFonts w:ascii="Arial" w:eastAsia="Calibri" w:hAnsi="Arial" w:cs="Arial"/>
          <w:color w:val="000000" w:themeColor="text1"/>
          <w:sz w:val="24"/>
          <w:szCs w:val="24"/>
          <w:lang w:bidi="ar-SA"/>
        </w:rPr>
        <w:t>4.</w:t>
      </w:r>
      <w:r w:rsidRPr="00F662C2">
        <w:rPr>
          <w:rFonts w:ascii="Arial" w:eastAsia="Calibri" w:hAnsi="Arial" w:cs="Arial"/>
          <w:color w:val="000000" w:themeColor="text1"/>
          <w:sz w:val="24"/>
          <w:szCs w:val="24"/>
          <w:lang w:bidi="ar-SA"/>
        </w:rPr>
        <w:tab/>
        <w:t>Wykonawca może złożyć ofertę na jedną lub więcej części</w:t>
      </w:r>
      <w:r w:rsidR="00612A25">
        <w:rPr>
          <w:rFonts w:ascii="Arial" w:eastAsia="Calibri" w:hAnsi="Arial" w:cs="Arial"/>
          <w:color w:val="000000" w:themeColor="text1"/>
          <w:sz w:val="24"/>
          <w:szCs w:val="24"/>
          <w:lang w:bidi="ar-SA"/>
        </w:rPr>
        <w:t>.</w:t>
      </w:r>
    </w:p>
    <w:p w14:paraId="52DC5561" w14:textId="06CF1006" w:rsidR="00B83B27" w:rsidRPr="00F662C2" w:rsidRDefault="00B83B27" w:rsidP="00ED1A9D">
      <w:pPr>
        <w:pStyle w:val="Nagwek1"/>
        <w:rPr>
          <w:rFonts w:ascii="Arial" w:hAnsi="Arial" w:cs="Arial"/>
          <w:sz w:val="24"/>
          <w:szCs w:val="24"/>
        </w:rPr>
      </w:pPr>
      <w:r w:rsidRPr="00F662C2">
        <w:rPr>
          <w:rFonts w:ascii="Arial" w:hAnsi="Arial" w:cs="Arial"/>
          <w:sz w:val="24"/>
          <w:szCs w:val="24"/>
        </w:rPr>
        <w:t>ROZDZIAŁ XVIII. INFORMACJA DOTYCZĄCA MOŻLIWOŚCI SKŁADANIA OFERT WARIANTOWYCH</w:t>
      </w:r>
    </w:p>
    <w:p w14:paraId="4F9F7923" w14:textId="09653DDA" w:rsidR="005F5587" w:rsidRPr="00F662C2" w:rsidRDefault="005F5587" w:rsidP="005F5587">
      <w:pPr>
        <w:autoSpaceDE w:val="0"/>
        <w:autoSpaceDN w:val="0"/>
        <w:adjustRightInd w:val="0"/>
        <w:spacing w:after="0"/>
        <w:rPr>
          <w:rFonts w:ascii="Arial" w:hAnsi="Arial" w:cs="Arial"/>
        </w:rPr>
      </w:pPr>
      <w:r w:rsidRPr="00F662C2">
        <w:rPr>
          <w:rFonts w:ascii="Arial" w:hAnsi="Arial" w:cs="Arial"/>
        </w:rPr>
        <w:t>Część nr 1 i 2</w:t>
      </w:r>
    </w:p>
    <w:p w14:paraId="09208E7C" w14:textId="716876B9" w:rsidR="007C3E8C" w:rsidRPr="00F662C2" w:rsidRDefault="00B83B27" w:rsidP="00294DA7">
      <w:pPr>
        <w:pStyle w:val="Akapitzlist"/>
        <w:autoSpaceDE w:val="0"/>
        <w:autoSpaceDN w:val="0"/>
        <w:adjustRightInd w:val="0"/>
        <w:spacing w:after="0"/>
        <w:ind w:left="426"/>
        <w:rPr>
          <w:rFonts w:ascii="Arial" w:hAnsi="Arial" w:cs="Arial"/>
          <w:sz w:val="24"/>
          <w:szCs w:val="24"/>
          <w:lang w:val="pl-PL"/>
        </w:rPr>
      </w:pPr>
      <w:r w:rsidRPr="00F662C2">
        <w:rPr>
          <w:rFonts w:ascii="Arial" w:hAnsi="Arial" w:cs="Arial"/>
          <w:sz w:val="24"/>
          <w:szCs w:val="24"/>
          <w:lang w:val="pl-PL"/>
        </w:rPr>
        <w:t>Zamawiający nie przewiduje możliwości składania ofert wariantowych.</w:t>
      </w:r>
    </w:p>
    <w:p w14:paraId="294385BC" w14:textId="77777777" w:rsidR="00B83B27" w:rsidRPr="00F662C2" w:rsidRDefault="00B83B27" w:rsidP="00294DA7">
      <w:pPr>
        <w:pStyle w:val="Nagwek1"/>
        <w:rPr>
          <w:rFonts w:ascii="Arial" w:hAnsi="Arial" w:cs="Arial"/>
          <w:sz w:val="24"/>
          <w:szCs w:val="24"/>
        </w:rPr>
      </w:pPr>
      <w:r w:rsidRPr="00F662C2">
        <w:rPr>
          <w:rFonts w:ascii="Arial" w:hAnsi="Arial" w:cs="Arial"/>
          <w:sz w:val="24"/>
          <w:szCs w:val="24"/>
        </w:rPr>
        <w:t>ROZDZIAŁ XIX. SPOSÓB OBLICZENIA CENY</w:t>
      </w:r>
    </w:p>
    <w:p w14:paraId="5B321F97" w14:textId="3BAEF1DC" w:rsidR="005F5587" w:rsidRPr="00F662C2" w:rsidRDefault="005F5587" w:rsidP="005F5587">
      <w:pPr>
        <w:autoSpaceDE w:val="0"/>
        <w:autoSpaceDN w:val="0"/>
        <w:adjustRightInd w:val="0"/>
        <w:spacing w:after="0"/>
        <w:contextualSpacing/>
        <w:rPr>
          <w:rFonts w:ascii="Arial" w:hAnsi="Arial" w:cs="Arial"/>
          <w:color w:val="000000" w:themeColor="text1"/>
        </w:rPr>
      </w:pPr>
      <w:r w:rsidRPr="00F662C2">
        <w:rPr>
          <w:rFonts w:ascii="Arial" w:hAnsi="Arial" w:cs="Arial"/>
          <w:color w:val="000000" w:themeColor="text1"/>
        </w:rPr>
        <w:t>Część nr 1 i 2</w:t>
      </w:r>
    </w:p>
    <w:p w14:paraId="1E6E5544" w14:textId="7AF4B1B7" w:rsidR="00B83B27" w:rsidRPr="00F662C2" w:rsidRDefault="00B83B27" w:rsidP="00294DA7">
      <w:pPr>
        <w:pStyle w:val="Akapitzlist"/>
        <w:numPr>
          <w:ilvl w:val="6"/>
          <w:numId w:val="18"/>
        </w:numPr>
        <w:autoSpaceDE w:val="0"/>
        <w:autoSpaceDN w:val="0"/>
        <w:adjustRightInd w:val="0"/>
        <w:spacing w:after="0"/>
        <w:ind w:left="284"/>
        <w:contextualSpacing/>
        <w:rPr>
          <w:rFonts w:ascii="Arial" w:hAnsi="Arial" w:cs="Arial"/>
          <w:color w:val="000000" w:themeColor="text1"/>
          <w:sz w:val="24"/>
          <w:szCs w:val="24"/>
          <w:lang w:val="pl-PL"/>
        </w:rPr>
      </w:pPr>
      <w:r w:rsidRPr="00F662C2">
        <w:rPr>
          <w:rFonts w:ascii="Arial" w:hAnsi="Arial" w:cs="Arial"/>
          <w:color w:val="000000" w:themeColor="text1"/>
          <w:sz w:val="24"/>
          <w:szCs w:val="24"/>
          <w:lang w:val="pl-PL"/>
        </w:rPr>
        <w:t>Oferta powinna być sporządzona na formularzu ofertowym, w języku polskim, w</w:t>
      </w:r>
      <w:r w:rsidR="00612A25">
        <w:rPr>
          <w:rFonts w:ascii="Arial" w:hAnsi="Arial" w:cs="Arial"/>
          <w:color w:val="000000" w:themeColor="text1"/>
          <w:sz w:val="24"/>
          <w:szCs w:val="24"/>
          <w:lang w:val="pl-PL"/>
        </w:rPr>
        <w:t> </w:t>
      </w:r>
      <w:r w:rsidRPr="00F662C2">
        <w:rPr>
          <w:rFonts w:ascii="Arial" w:hAnsi="Arial" w:cs="Arial"/>
          <w:color w:val="000000" w:themeColor="text1"/>
          <w:sz w:val="24"/>
          <w:szCs w:val="24"/>
          <w:lang w:val="pl-PL"/>
        </w:rPr>
        <w:t xml:space="preserve">formie elektronicznej, podpisana podpisem kwalifikowanym, lub w postaci elektronicznej podpisanej profilem zaufanym lub osobistym przez osobę upoważnioną – </w:t>
      </w:r>
      <w:r w:rsidRPr="00F662C2">
        <w:rPr>
          <w:rFonts w:ascii="Arial" w:hAnsi="Arial" w:cs="Arial"/>
          <w:b/>
          <w:bCs/>
          <w:color w:val="000000" w:themeColor="text1"/>
          <w:sz w:val="24"/>
          <w:szCs w:val="24"/>
          <w:lang w:val="pl-PL"/>
        </w:rPr>
        <w:t>załącznik nr 2</w:t>
      </w:r>
      <w:r w:rsidR="001D1DE4" w:rsidRPr="00F662C2">
        <w:rPr>
          <w:rFonts w:ascii="Arial" w:hAnsi="Arial" w:cs="Arial"/>
          <w:b/>
          <w:bCs/>
          <w:color w:val="000000" w:themeColor="text1"/>
          <w:sz w:val="24"/>
          <w:szCs w:val="24"/>
          <w:lang w:val="pl-PL"/>
        </w:rPr>
        <w:t xml:space="preserve"> do SWZ</w:t>
      </w:r>
      <w:r w:rsidR="00612A25">
        <w:rPr>
          <w:rFonts w:ascii="Arial" w:hAnsi="Arial" w:cs="Arial"/>
          <w:b/>
          <w:bCs/>
          <w:color w:val="000000" w:themeColor="text1"/>
          <w:sz w:val="24"/>
          <w:szCs w:val="24"/>
          <w:lang w:val="pl-PL"/>
        </w:rPr>
        <w:t>.</w:t>
      </w:r>
    </w:p>
    <w:p w14:paraId="09C9CEA0" w14:textId="64826F4C" w:rsidR="00B83B27" w:rsidRPr="00F662C2" w:rsidRDefault="00B83B27" w:rsidP="00294DA7">
      <w:pPr>
        <w:pStyle w:val="Akapitzlist"/>
        <w:numPr>
          <w:ilvl w:val="6"/>
          <w:numId w:val="18"/>
        </w:numPr>
        <w:autoSpaceDE w:val="0"/>
        <w:autoSpaceDN w:val="0"/>
        <w:adjustRightInd w:val="0"/>
        <w:spacing w:after="0"/>
        <w:ind w:left="284"/>
        <w:contextualSpacing/>
        <w:rPr>
          <w:rFonts w:ascii="Arial" w:hAnsi="Arial" w:cs="Arial"/>
          <w:color w:val="000000" w:themeColor="text1"/>
          <w:sz w:val="24"/>
          <w:szCs w:val="24"/>
          <w:lang w:val="pl-PL"/>
        </w:rPr>
      </w:pPr>
      <w:r w:rsidRPr="00F662C2">
        <w:rPr>
          <w:rFonts w:ascii="Arial" w:hAnsi="Arial" w:cs="Arial"/>
          <w:color w:val="000000" w:themeColor="text1"/>
          <w:sz w:val="24"/>
          <w:szCs w:val="24"/>
          <w:lang w:val="pl-PL"/>
        </w:rPr>
        <w:t>W ofercie należy podać cenę zamówienia, przez którą należy rozumieć cenę w rozumieniu art. 3 ust.1 pkt 1 i ust. 2 ustawy z dnia 9 maja 2014 r. o informowaniu o</w:t>
      </w:r>
      <w:r w:rsidR="00612A25">
        <w:rPr>
          <w:rFonts w:ascii="Arial" w:hAnsi="Arial" w:cs="Arial"/>
          <w:color w:val="000000" w:themeColor="text1"/>
          <w:sz w:val="24"/>
          <w:szCs w:val="24"/>
          <w:lang w:val="pl-PL"/>
        </w:rPr>
        <w:t> </w:t>
      </w:r>
      <w:r w:rsidRPr="00F662C2">
        <w:rPr>
          <w:rFonts w:ascii="Arial" w:hAnsi="Arial" w:cs="Arial"/>
          <w:color w:val="000000" w:themeColor="text1"/>
          <w:sz w:val="24"/>
          <w:szCs w:val="24"/>
          <w:lang w:val="pl-PL"/>
        </w:rPr>
        <w:t xml:space="preserve">cenach towarów i usług (Dz.U. z </w:t>
      </w:r>
      <w:r w:rsidR="00B62F10" w:rsidRPr="00F662C2">
        <w:rPr>
          <w:rFonts w:ascii="Arial" w:hAnsi="Arial" w:cs="Arial"/>
          <w:color w:val="000000" w:themeColor="text1"/>
          <w:sz w:val="24"/>
          <w:szCs w:val="24"/>
          <w:lang w:val="pl-PL"/>
        </w:rPr>
        <w:t xml:space="preserve">2023 </w:t>
      </w:r>
      <w:r w:rsidRPr="00F662C2">
        <w:rPr>
          <w:rFonts w:ascii="Arial" w:hAnsi="Arial" w:cs="Arial"/>
          <w:color w:val="000000" w:themeColor="text1"/>
          <w:sz w:val="24"/>
          <w:szCs w:val="24"/>
          <w:lang w:val="pl-PL"/>
        </w:rPr>
        <w:t>poz.</w:t>
      </w:r>
      <w:r w:rsidR="00B62F10" w:rsidRPr="00F662C2">
        <w:rPr>
          <w:rFonts w:ascii="Arial" w:hAnsi="Arial" w:cs="Arial"/>
          <w:color w:val="000000" w:themeColor="text1"/>
          <w:sz w:val="24"/>
          <w:szCs w:val="24"/>
          <w:lang w:val="pl-PL"/>
        </w:rPr>
        <w:t>168</w:t>
      </w:r>
      <w:r w:rsidRPr="00F662C2">
        <w:rPr>
          <w:rFonts w:ascii="Arial" w:hAnsi="Arial" w:cs="Arial"/>
          <w:color w:val="000000" w:themeColor="text1"/>
          <w:sz w:val="24"/>
          <w:szCs w:val="24"/>
          <w:lang w:val="pl-PL"/>
        </w:rPr>
        <w:t>).</w:t>
      </w:r>
    </w:p>
    <w:p w14:paraId="1E087717" w14:textId="77777777" w:rsidR="00B83B27" w:rsidRPr="00F662C2" w:rsidRDefault="00B83B27" w:rsidP="00294DA7">
      <w:pPr>
        <w:pStyle w:val="Akapitzlist"/>
        <w:numPr>
          <w:ilvl w:val="6"/>
          <w:numId w:val="18"/>
        </w:numPr>
        <w:autoSpaceDE w:val="0"/>
        <w:autoSpaceDN w:val="0"/>
        <w:adjustRightInd w:val="0"/>
        <w:spacing w:after="0"/>
        <w:ind w:left="284"/>
        <w:contextualSpacing/>
        <w:rPr>
          <w:rFonts w:ascii="Arial" w:hAnsi="Arial" w:cs="Arial"/>
          <w:color w:val="000000" w:themeColor="text1"/>
          <w:sz w:val="24"/>
          <w:szCs w:val="24"/>
          <w:lang w:val="pl-PL"/>
        </w:rPr>
      </w:pPr>
      <w:r w:rsidRPr="00F662C2">
        <w:rPr>
          <w:rFonts w:ascii="Arial" w:hAnsi="Arial" w:cs="Arial"/>
          <w:color w:val="000000" w:themeColor="text1"/>
          <w:sz w:val="24"/>
          <w:szCs w:val="24"/>
          <w:lang w:val="pl-PL"/>
        </w:rPr>
        <w:t>Podana w ofercie cena musi być wyrażona w PLN.</w:t>
      </w:r>
    </w:p>
    <w:p w14:paraId="45CD7237" w14:textId="77777777" w:rsidR="00B83B27" w:rsidRPr="00F662C2" w:rsidRDefault="00B83B27" w:rsidP="00294DA7">
      <w:pPr>
        <w:pStyle w:val="Akapitzlist"/>
        <w:numPr>
          <w:ilvl w:val="3"/>
          <w:numId w:val="18"/>
        </w:numPr>
        <w:autoSpaceDE w:val="0"/>
        <w:autoSpaceDN w:val="0"/>
        <w:adjustRightInd w:val="0"/>
        <w:spacing w:after="0"/>
        <w:ind w:left="284"/>
        <w:contextualSpacing/>
        <w:rPr>
          <w:rFonts w:ascii="Arial" w:hAnsi="Arial" w:cs="Arial"/>
          <w:color w:val="000000" w:themeColor="text1"/>
          <w:sz w:val="24"/>
          <w:szCs w:val="24"/>
          <w:lang w:val="pl-PL"/>
        </w:rPr>
      </w:pPr>
      <w:r w:rsidRPr="00F662C2">
        <w:rPr>
          <w:rFonts w:ascii="Arial" w:hAnsi="Arial" w:cs="Arial"/>
          <w:color w:val="000000" w:themeColor="text1"/>
          <w:sz w:val="24"/>
          <w:szCs w:val="24"/>
          <w:lang w:val="pl-PL"/>
        </w:rPr>
        <w:t>Wykonawca zobowiązany jest podać cenę netto i brutto za realizację całości przedmiotu zamówienia określonego w rozdziale III SWZ, z wyszczególnionym podatkiem VAT.</w:t>
      </w:r>
    </w:p>
    <w:p w14:paraId="75A37F0B" w14:textId="356B85C6" w:rsidR="00B83B27" w:rsidRPr="00F662C2" w:rsidRDefault="00B83B27" w:rsidP="00294DA7">
      <w:pPr>
        <w:pStyle w:val="Akapitzlist"/>
        <w:numPr>
          <w:ilvl w:val="3"/>
          <w:numId w:val="18"/>
        </w:numPr>
        <w:autoSpaceDE w:val="0"/>
        <w:autoSpaceDN w:val="0"/>
        <w:adjustRightInd w:val="0"/>
        <w:spacing w:after="0"/>
        <w:ind w:left="284"/>
        <w:contextualSpacing/>
        <w:rPr>
          <w:rFonts w:ascii="Arial" w:hAnsi="Arial" w:cs="Arial"/>
          <w:color w:val="000000" w:themeColor="text1"/>
          <w:sz w:val="24"/>
          <w:szCs w:val="24"/>
          <w:lang w:val="pl-PL"/>
        </w:rPr>
      </w:pPr>
      <w:r w:rsidRPr="00F662C2">
        <w:rPr>
          <w:rFonts w:ascii="Arial" w:hAnsi="Arial" w:cs="Arial"/>
          <w:color w:val="000000" w:themeColor="text1"/>
          <w:sz w:val="24"/>
          <w:szCs w:val="24"/>
          <w:lang w:val="pl-PL"/>
        </w:rPr>
        <w:t>Zastosowane materiały mają posiadać odpowiednie certyfikaty, aprobaty techniczne lub deklaracje zgodności dopuszczające do stosowania w</w:t>
      </w:r>
      <w:r w:rsidR="00612A25">
        <w:rPr>
          <w:rFonts w:ascii="Arial" w:hAnsi="Arial" w:cs="Arial"/>
          <w:color w:val="000000" w:themeColor="text1"/>
          <w:sz w:val="24"/>
          <w:szCs w:val="24"/>
          <w:lang w:val="pl-PL"/>
        </w:rPr>
        <w:t> </w:t>
      </w:r>
      <w:r w:rsidRPr="00F662C2">
        <w:rPr>
          <w:rFonts w:ascii="Arial" w:hAnsi="Arial" w:cs="Arial"/>
          <w:color w:val="000000" w:themeColor="text1"/>
          <w:sz w:val="24"/>
          <w:szCs w:val="24"/>
          <w:lang w:val="pl-PL"/>
        </w:rPr>
        <w:t>budownictwie i atesty.</w:t>
      </w:r>
    </w:p>
    <w:p w14:paraId="1C4DCBC0" w14:textId="537EDD33" w:rsidR="00B83B27" w:rsidRPr="00F662C2" w:rsidRDefault="00B83B27" w:rsidP="00294DA7">
      <w:pPr>
        <w:pStyle w:val="Akapitzlist"/>
        <w:numPr>
          <w:ilvl w:val="3"/>
          <w:numId w:val="18"/>
        </w:numPr>
        <w:autoSpaceDE w:val="0"/>
        <w:autoSpaceDN w:val="0"/>
        <w:adjustRightInd w:val="0"/>
        <w:spacing w:after="0"/>
        <w:ind w:left="284"/>
        <w:contextualSpacing/>
        <w:rPr>
          <w:rFonts w:ascii="Arial" w:hAnsi="Arial" w:cs="Arial"/>
          <w:color w:val="000000" w:themeColor="text1"/>
          <w:sz w:val="24"/>
          <w:szCs w:val="24"/>
          <w:lang w:val="pl-PL"/>
        </w:rPr>
      </w:pPr>
      <w:r w:rsidRPr="00F662C2">
        <w:rPr>
          <w:rFonts w:ascii="Arial" w:hAnsi="Arial" w:cs="Arial"/>
          <w:color w:val="000000" w:themeColor="text1"/>
          <w:sz w:val="24"/>
          <w:szCs w:val="24"/>
          <w:lang w:val="pl-PL"/>
        </w:rPr>
        <w:lastRenderedPageBreak/>
        <w:t xml:space="preserve"> Cena musi uwzględniać wszystkie wymagania niniejszej SWZ oraz obejmować wszelkie koszty, jakie poniesie Wykonawca z tytułu należytej oraz zgodnej z</w:t>
      </w:r>
      <w:r w:rsidR="00612A25">
        <w:rPr>
          <w:rFonts w:ascii="Arial" w:hAnsi="Arial" w:cs="Arial"/>
          <w:color w:val="000000" w:themeColor="text1"/>
          <w:sz w:val="24"/>
          <w:szCs w:val="24"/>
          <w:lang w:val="pl-PL"/>
        </w:rPr>
        <w:t> </w:t>
      </w:r>
      <w:r w:rsidRPr="00F662C2">
        <w:rPr>
          <w:rFonts w:ascii="Arial" w:hAnsi="Arial" w:cs="Arial"/>
          <w:color w:val="000000" w:themeColor="text1"/>
          <w:sz w:val="24"/>
          <w:szCs w:val="24"/>
          <w:lang w:val="pl-PL"/>
        </w:rPr>
        <w:t>obowiązującymi przepisami realizacji przedmiotu zamówienia.</w:t>
      </w:r>
    </w:p>
    <w:p w14:paraId="6F8E36E0" w14:textId="77777777" w:rsidR="00B83B27" w:rsidRPr="00F662C2" w:rsidRDefault="00B83B27" w:rsidP="00294DA7">
      <w:pPr>
        <w:pStyle w:val="Akapitzlist"/>
        <w:numPr>
          <w:ilvl w:val="3"/>
          <w:numId w:val="18"/>
        </w:numPr>
        <w:autoSpaceDE w:val="0"/>
        <w:autoSpaceDN w:val="0"/>
        <w:adjustRightInd w:val="0"/>
        <w:spacing w:after="0"/>
        <w:ind w:left="284"/>
        <w:contextualSpacing/>
        <w:rPr>
          <w:rFonts w:ascii="Arial" w:hAnsi="Arial" w:cs="Arial"/>
          <w:color w:val="000000" w:themeColor="text1"/>
          <w:sz w:val="24"/>
          <w:szCs w:val="24"/>
          <w:lang w:val="pl-PL"/>
        </w:rPr>
      </w:pPr>
      <w:r w:rsidRPr="00F662C2">
        <w:rPr>
          <w:rFonts w:ascii="Arial" w:hAnsi="Arial" w:cs="Arial"/>
          <w:color w:val="000000" w:themeColor="text1"/>
          <w:sz w:val="24"/>
          <w:szCs w:val="24"/>
          <w:lang w:val="pl-PL"/>
        </w:rPr>
        <w:t>Jeżeli złożono ofertę, której wybór prowadziłby do powstania obowiązku podatkowego Zamawiającego zgodnie z przepisami o podatku od towarów i usług w zakresie dotyczącym wewnątrzwspólnotowego nabycia towarów, Zamawiający w celu oceny takiej oferty dolicza do przedstawionej w niej ceny podatek od towarów i usług, który miałby obowiązek wpłacić zgodnie zobowiązującymi przepisami. W ofercie, o której wykonawca ma obowiązek:</w:t>
      </w:r>
    </w:p>
    <w:p w14:paraId="3DDC1D12" w14:textId="77777777" w:rsidR="00B83B27" w:rsidRPr="00F662C2" w:rsidRDefault="00B83B27" w:rsidP="00294DA7">
      <w:pPr>
        <w:pStyle w:val="Akapitzlist"/>
        <w:numPr>
          <w:ilvl w:val="0"/>
          <w:numId w:val="19"/>
        </w:numPr>
        <w:autoSpaceDE w:val="0"/>
        <w:autoSpaceDN w:val="0"/>
        <w:adjustRightInd w:val="0"/>
        <w:spacing w:after="0"/>
        <w:contextualSpacing/>
        <w:rPr>
          <w:rFonts w:ascii="Arial" w:hAnsi="Arial" w:cs="Arial"/>
          <w:sz w:val="24"/>
          <w:szCs w:val="24"/>
          <w:lang w:val="pl-PL"/>
        </w:rPr>
      </w:pPr>
      <w:r w:rsidRPr="00F662C2">
        <w:rPr>
          <w:rFonts w:ascii="Arial" w:hAnsi="Arial" w:cs="Arial"/>
          <w:sz w:val="24"/>
          <w:szCs w:val="24"/>
          <w:lang w:val="pl-PL"/>
        </w:rPr>
        <w:t>poinformowania zamawiającego, że wybór jego oferty będzie prowadził do powstania u Zamawiającego obowiązku podatkowego;</w:t>
      </w:r>
    </w:p>
    <w:p w14:paraId="40541262" w14:textId="77777777" w:rsidR="00B83B27" w:rsidRPr="00F662C2" w:rsidRDefault="00B83B27" w:rsidP="00294DA7">
      <w:pPr>
        <w:pStyle w:val="Akapitzlist"/>
        <w:numPr>
          <w:ilvl w:val="0"/>
          <w:numId w:val="19"/>
        </w:numPr>
        <w:autoSpaceDE w:val="0"/>
        <w:autoSpaceDN w:val="0"/>
        <w:adjustRightInd w:val="0"/>
        <w:spacing w:after="0"/>
        <w:contextualSpacing/>
        <w:rPr>
          <w:rFonts w:ascii="Arial" w:hAnsi="Arial" w:cs="Arial"/>
          <w:sz w:val="24"/>
          <w:szCs w:val="24"/>
          <w:lang w:val="pl-PL"/>
        </w:rPr>
      </w:pPr>
      <w:r w:rsidRPr="00F662C2">
        <w:rPr>
          <w:rFonts w:ascii="Arial" w:hAnsi="Arial" w:cs="Arial"/>
          <w:sz w:val="24"/>
          <w:szCs w:val="24"/>
          <w:lang w:val="pl-PL"/>
        </w:rPr>
        <w:t>wskazania nazwy (rodzaju) towaru lub usługi, których dostawa lub świadczenie będą prowadziły do powstania obowiązku podatkowego;</w:t>
      </w:r>
    </w:p>
    <w:p w14:paraId="74520115" w14:textId="77777777" w:rsidR="00B83B27" w:rsidRPr="00F662C2" w:rsidRDefault="00B83B27" w:rsidP="00294DA7">
      <w:pPr>
        <w:pStyle w:val="Akapitzlist"/>
        <w:numPr>
          <w:ilvl w:val="0"/>
          <w:numId w:val="19"/>
        </w:numPr>
        <w:autoSpaceDE w:val="0"/>
        <w:autoSpaceDN w:val="0"/>
        <w:adjustRightInd w:val="0"/>
        <w:spacing w:after="0"/>
        <w:contextualSpacing/>
        <w:rPr>
          <w:rFonts w:ascii="Arial" w:hAnsi="Arial" w:cs="Arial"/>
          <w:sz w:val="24"/>
          <w:szCs w:val="24"/>
          <w:lang w:val="pl-PL"/>
        </w:rPr>
      </w:pPr>
      <w:r w:rsidRPr="00F662C2">
        <w:rPr>
          <w:rFonts w:ascii="Arial" w:hAnsi="Arial" w:cs="Arial"/>
          <w:sz w:val="24"/>
          <w:szCs w:val="24"/>
          <w:lang w:val="pl-PL"/>
        </w:rPr>
        <w:t>wskazania wartości towaru lub usługi objętego obowiązkiem podatkowym zamawiającego, bez kwoty podatku;</w:t>
      </w:r>
    </w:p>
    <w:p w14:paraId="09006769" w14:textId="77777777" w:rsidR="00B83B27" w:rsidRPr="00F662C2" w:rsidRDefault="00B83B27" w:rsidP="00294DA7">
      <w:pPr>
        <w:pStyle w:val="Akapitzlist"/>
        <w:numPr>
          <w:ilvl w:val="0"/>
          <w:numId w:val="19"/>
        </w:numPr>
        <w:autoSpaceDE w:val="0"/>
        <w:autoSpaceDN w:val="0"/>
        <w:adjustRightInd w:val="0"/>
        <w:spacing w:after="0"/>
        <w:contextualSpacing/>
        <w:rPr>
          <w:rFonts w:ascii="Arial" w:hAnsi="Arial" w:cs="Arial"/>
          <w:sz w:val="24"/>
          <w:szCs w:val="24"/>
          <w:lang w:val="pl-PL"/>
        </w:rPr>
      </w:pPr>
      <w:r w:rsidRPr="00F662C2">
        <w:rPr>
          <w:rFonts w:ascii="Arial" w:hAnsi="Arial" w:cs="Arial"/>
          <w:sz w:val="24"/>
          <w:szCs w:val="24"/>
          <w:lang w:val="pl-PL"/>
        </w:rPr>
        <w:t>wskazania stawki podatku od towarów i usług, która zgodnie z wiedzą wykonawcy, będzie miała zastosowanie.</w:t>
      </w:r>
    </w:p>
    <w:p w14:paraId="6F8BE675" w14:textId="77777777" w:rsidR="00B83B27" w:rsidRPr="00F662C2" w:rsidRDefault="00B83B27" w:rsidP="00294DA7">
      <w:pPr>
        <w:pStyle w:val="Akapitzlist"/>
        <w:numPr>
          <w:ilvl w:val="3"/>
          <w:numId w:val="18"/>
        </w:numPr>
        <w:autoSpaceDE w:val="0"/>
        <w:autoSpaceDN w:val="0"/>
        <w:adjustRightInd w:val="0"/>
        <w:spacing w:after="0"/>
        <w:ind w:left="426" w:hanging="426"/>
        <w:contextualSpacing/>
        <w:rPr>
          <w:rFonts w:ascii="Arial" w:hAnsi="Arial" w:cs="Arial"/>
          <w:sz w:val="24"/>
          <w:szCs w:val="24"/>
          <w:lang w:val="pl-PL"/>
        </w:rPr>
      </w:pPr>
      <w:r w:rsidRPr="00F662C2">
        <w:rPr>
          <w:rFonts w:ascii="Arial" w:hAnsi="Arial" w:cs="Arial"/>
          <w:sz w:val="24"/>
          <w:szCs w:val="24"/>
          <w:lang w:val="pl-PL"/>
        </w:rPr>
        <w:t>Sposób zapłaty i rozliczenia za realizację niniejszego zamówienia, określone zostały we wzorze umowy stanowiącym załącznik do niniejszej SWZ.</w:t>
      </w:r>
    </w:p>
    <w:p w14:paraId="65150300" w14:textId="77777777" w:rsidR="00B83B27" w:rsidRPr="00F662C2" w:rsidRDefault="00B83B27" w:rsidP="00294DA7">
      <w:pPr>
        <w:pStyle w:val="Akapitzlist"/>
        <w:numPr>
          <w:ilvl w:val="3"/>
          <w:numId w:val="18"/>
        </w:numPr>
        <w:autoSpaceDE w:val="0"/>
        <w:autoSpaceDN w:val="0"/>
        <w:adjustRightInd w:val="0"/>
        <w:spacing w:after="0"/>
        <w:ind w:left="426" w:hanging="426"/>
        <w:contextualSpacing/>
        <w:rPr>
          <w:rFonts w:ascii="Arial" w:hAnsi="Arial" w:cs="Arial"/>
          <w:sz w:val="24"/>
          <w:szCs w:val="24"/>
          <w:lang w:val="pl-PL"/>
        </w:rPr>
      </w:pPr>
      <w:r w:rsidRPr="00F662C2">
        <w:rPr>
          <w:rFonts w:ascii="Arial" w:eastAsia="CenturyGothic" w:hAnsi="Arial" w:cs="Arial"/>
          <w:sz w:val="24"/>
          <w:szCs w:val="24"/>
          <w:lang w:val="pl-PL"/>
        </w:rPr>
        <w:t>Zamawiający poprawi w ofercie oczywiste omyłki rachunkowe, z uwzględnieniem konsekwencji rachunkowych dokonanych poprawek, stosownie do treści art. 223 ust. 2 Pzp. Zamawiający zawiadomi Wykonawcę, którego oferta została poprawiona.</w:t>
      </w:r>
    </w:p>
    <w:p w14:paraId="7220F170" w14:textId="77777777" w:rsidR="00B83B27" w:rsidRPr="00F662C2" w:rsidRDefault="00B83B27" w:rsidP="00294DA7">
      <w:pPr>
        <w:pStyle w:val="Akapitzlist"/>
        <w:numPr>
          <w:ilvl w:val="3"/>
          <w:numId w:val="18"/>
        </w:numPr>
        <w:autoSpaceDE w:val="0"/>
        <w:autoSpaceDN w:val="0"/>
        <w:adjustRightInd w:val="0"/>
        <w:spacing w:after="0"/>
        <w:ind w:left="426" w:hanging="426"/>
        <w:contextualSpacing/>
        <w:rPr>
          <w:rFonts w:ascii="Arial" w:hAnsi="Arial" w:cs="Arial"/>
          <w:color w:val="000000" w:themeColor="text1"/>
          <w:sz w:val="24"/>
          <w:szCs w:val="24"/>
          <w:lang w:val="pl-PL"/>
        </w:rPr>
      </w:pPr>
      <w:r w:rsidRPr="00F662C2">
        <w:rPr>
          <w:rFonts w:ascii="Arial" w:eastAsia="CenturyGothic" w:hAnsi="Arial" w:cs="Arial"/>
          <w:color w:val="000000" w:themeColor="text1"/>
          <w:sz w:val="24"/>
          <w:szCs w:val="24"/>
          <w:lang w:val="pl-PL"/>
        </w:rPr>
        <w:t>W przypadku podejrzeń zaoferowania w ofercie rażąco niskiej ceny Zamawiający przeprowadzi procedurę wyjaśniającą zgodnie z art. 224 ustawy Pzp.</w:t>
      </w:r>
    </w:p>
    <w:p w14:paraId="74DB38BD" w14:textId="3B565D67" w:rsidR="00B83B27" w:rsidRPr="00F662C2" w:rsidRDefault="00B83B27" w:rsidP="00294DA7">
      <w:pPr>
        <w:pStyle w:val="Akapitzlist"/>
        <w:numPr>
          <w:ilvl w:val="3"/>
          <w:numId w:val="18"/>
        </w:numPr>
        <w:autoSpaceDE w:val="0"/>
        <w:autoSpaceDN w:val="0"/>
        <w:adjustRightInd w:val="0"/>
        <w:spacing w:after="0"/>
        <w:ind w:left="426" w:hanging="426"/>
        <w:contextualSpacing/>
        <w:rPr>
          <w:rFonts w:ascii="Arial" w:hAnsi="Arial" w:cs="Arial"/>
          <w:color w:val="000000" w:themeColor="text1"/>
          <w:sz w:val="24"/>
          <w:szCs w:val="24"/>
          <w:lang w:val="pl-PL"/>
        </w:rPr>
      </w:pPr>
      <w:r w:rsidRPr="00F662C2">
        <w:rPr>
          <w:rFonts w:ascii="Arial" w:hAnsi="Arial" w:cs="Arial"/>
          <w:color w:val="000000" w:themeColor="text1"/>
          <w:sz w:val="24"/>
          <w:szCs w:val="24"/>
          <w:lang w:val="pl-PL"/>
        </w:rPr>
        <w:t>Cena za wykonanie przedmiotu zamówienia podana przez Wykonawcę w</w:t>
      </w:r>
      <w:r w:rsidR="00612A25">
        <w:rPr>
          <w:rFonts w:ascii="Arial" w:hAnsi="Arial" w:cs="Arial"/>
          <w:color w:val="000000" w:themeColor="text1"/>
          <w:sz w:val="24"/>
          <w:szCs w:val="24"/>
          <w:lang w:val="pl-PL"/>
        </w:rPr>
        <w:t> </w:t>
      </w:r>
      <w:r w:rsidRPr="00F662C2">
        <w:rPr>
          <w:rFonts w:ascii="Arial" w:hAnsi="Arial" w:cs="Arial"/>
          <w:color w:val="000000" w:themeColor="text1"/>
          <w:sz w:val="24"/>
          <w:szCs w:val="24"/>
          <w:lang w:val="pl-PL"/>
        </w:rPr>
        <w:t xml:space="preserve">formularzu ofertowym, wyliczona na podstawie kosztorysu ofertowego jest </w:t>
      </w:r>
      <w:r w:rsidRPr="00F662C2">
        <w:rPr>
          <w:rFonts w:ascii="Arial" w:hAnsi="Arial" w:cs="Arial"/>
          <w:b/>
          <w:color w:val="000000" w:themeColor="text1"/>
          <w:sz w:val="24"/>
          <w:szCs w:val="24"/>
          <w:lang w:val="pl-PL"/>
        </w:rPr>
        <w:t xml:space="preserve">stałą ceną ryczałtową. </w:t>
      </w:r>
      <w:r w:rsidRPr="00F662C2">
        <w:rPr>
          <w:rFonts w:ascii="Arial" w:hAnsi="Arial" w:cs="Arial"/>
          <w:color w:val="000000" w:themeColor="text1"/>
          <w:sz w:val="24"/>
          <w:szCs w:val="24"/>
          <w:lang w:val="pl-PL"/>
        </w:rPr>
        <w:t>Powyższe nie odnosi się do realizacji dodatkowych dostaw, usług lub robót budowlanych oraz robót zamiennych – w tym zakresie wynagrodzenie ma charakter kosztorysowy. Szczegółowe postanowienia dotyczące zakresu robót do których odnosi się wynagrodzenie ryczałtowe lub kosztorysowe oraz sposobu rozliczania zawierają projektowane postanowienia umowy, które zostaną wprowadzone do treści tej umowy, stanowiące załącznik do SWZ.</w:t>
      </w:r>
    </w:p>
    <w:p w14:paraId="7C97293C" w14:textId="77777777" w:rsidR="00B83B27" w:rsidRPr="00F662C2" w:rsidRDefault="00B83B27" w:rsidP="00294DA7">
      <w:pPr>
        <w:pStyle w:val="Nagwek1"/>
        <w:rPr>
          <w:rFonts w:ascii="Arial" w:hAnsi="Arial" w:cs="Arial"/>
          <w:sz w:val="24"/>
          <w:szCs w:val="24"/>
        </w:rPr>
      </w:pPr>
      <w:r w:rsidRPr="00F662C2">
        <w:rPr>
          <w:rFonts w:ascii="Arial" w:hAnsi="Arial" w:cs="Arial"/>
          <w:sz w:val="24"/>
          <w:szCs w:val="24"/>
        </w:rPr>
        <w:t>ROZDZIAŁ XX.  OPIS KRYTERIÓW OCENY OFERT, WRAZ Z PODANIEM WAG TYCH KRYTERIÓW I SPOSOBU OCENY OFERT</w:t>
      </w:r>
    </w:p>
    <w:p w14:paraId="07E7AF0C" w14:textId="18FD9483" w:rsidR="005F5587" w:rsidRPr="00F662C2" w:rsidRDefault="005F5587" w:rsidP="005F5587">
      <w:pPr>
        <w:pStyle w:val="Standard"/>
        <w:spacing w:line="276" w:lineRule="auto"/>
        <w:rPr>
          <w:rFonts w:ascii="Arial" w:eastAsia="CenturyGothic" w:hAnsi="Arial" w:cs="Arial"/>
          <w:sz w:val="24"/>
          <w:szCs w:val="24"/>
        </w:rPr>
      </w:pPr>
      <w:r w:rsidRPr="00F662C2">
        <w:rPr>
          <w:rFonts w:ascii="Arial" w:eastAsia="CenturyGothic" w:hAnsi="Arial" w:cs="Arial"/>
          <w:sz w:val="24"/>
          <w:szCs w:val="24"/>
        </w:rPr>
        <w:t>Część nr 1</w:t>
      </w:r>
    </w:p>
    <w:p w14:paraId="37EBF1BF" w14:textId="3F67B06A" w:rsidR="00B83B27" w:rsidRPr="00F662C2" w:rsidRDefault="00B83B27" w:rsidP="00294DA7">
      <w:pPr>
        <w:pStyle w:val="Standard"/>
        <w:numPr>
          <w:ilvl w:val="0"/>
          <w:numId w:val="21"/>
        </w:numPr>
        <w:spacing w:line="276" w:lineRule="auto"/>
        <w:ind w:left="284" w:hanging="284"/>
        <w:rPr>
          <w:rFonts w:ascii="Arial" w:eastAsia="CenturyGothic" w:hAnsi="Arial" w:cs="Arial"/>
          <w:sz w:val="24"/>
          <w:szCs w:val="24"/>
        </w:rPr>
      </w:pPr>
      <w:r w:rsidRPr="00F662C2">
        <w:rPr>
          <w:rFonts w:ascii="Arial" w:eastAsia="CenturyGothic" w:hAnsi="Arial" w:cs="Arial"/>
          <w:sz w:val="24"/>
          <w:szCs w:val="24"/>
        </w:rPr>
        <w:t>Zamawiający oceni i porówna jedynie te oferty, które:</w:t>
      </w:r>
    </w:p>
    <w:p w14:paraId="71A5FD28" w14:textId="77777777" w:rsidR="00B83B27" w:rsidRPr="00F662C2" w:rsidRDefault="00B83B27" w:rsidP="00294DA7">
      <w:pPr>
        <w:pStyle w:val="Standard"/>
        <w:numPr>
          <w:ilvl w:val="1"/>
          <w:numId w:val="20"/>
        </w:numPr>
        <w:spacing w:line="276" w:lineRule="auto"/>
        <w:ind w:left="851" w:hanging="425"/>
        <w:rPr>
          <w:rFonts w:ascii="Arial" w:eastAsia="CenturyGothic" w:hAnsi="Arial" w:cs="Arial"/>
          <w:sz w:val="24"/>
          <w:szCs w:val="24"/>
        </w:rPr>
      </w:pPr>
      <w:r w:rsidRPr="00F662C2">
        <w:rPr>
          <w:rFonts w:ascii="Arial" w:eastAsia="CenturyGothic" w:hAnsi="Arial" w:cs="Arial"/>
          <w:sz w:val="24"/>
          <w:szCs w:val="24"/>
        </w:rPr>
        <w:t>zostaną złożone przez Wykonawców niewykluczonych przez Zamawiającego</w:t>
      </w:r>
    </w:p>
    <w:p w14:paraId="07EDE065" w14:textId="77777777" w:rsidR="00B83B27" w:rsidRPr="00F662C2" w:rsidRDefault="00B83B27" w:rsidP="00294DA7">
      <w:pPr>
        <w:pStyle w:val="Standard"/>
        <w:numPr>
          <w:ilvl w:val="1"/>
          <w:numId w:val="20"/>
        </w:numPr>
        <w:spacing w:line="276" w:lineRule="auto"/>
        <w:ind w:left="851" w:hanging="425"/>
        <w:rPr>
          <w:rFonts w:ascii="Arial" w:eastAsia="CenturyGothic" w:hAnsi="Arial" w:cs="Arial"/>
          <w:sz w:val="24"/>
          <w:szCs w:val="24"/>
        </w:rPr>
      </w:pPr>
      <w:r w:rsidRPr="00F662C2">
        <w:rPr>
          <w:rFonts w:ascii="Arial" w:eastAsia="CenturyGothic" w:hAnsi="Arial" w:cs="Arial"/>
          <w:sz w:val="24"/>
          <w:szCs w:val="24"/>
        </w:rPr>
        <w:t>nie zostaną odrzucone przez Zamawiającego.</w:t>
      </w:r>
    </w:p>
    <w:p w14:paraId="4BC635B8" w14:textId="205E483F" w:rsidR="00B83B27" w:rsidRPr="00F662C2" w:rsidRDefault="00B83B27" w:rsidP="00294DA7">
      <w:pPr>
        <w:pStyle w:val="Akapitzlist"/>
        <w:numPr>
          <w:ilvl w:val="0"/>
          <w:numId w:val="21"/>
        </w:numPr>
        <w:autoSpaceDN w:val="0"/>
        <w:spacing w:after="160"/>
        <w:ind w:left="284" w:hanging="284"/>
        <w:rPr>
          <w:rFonts w:ascii="Arial" w:hAnsi="Arial" w:cs="Arial"/>
          <w:sz w:val="24"/>
          <w:szCs w:val="24"/>
          <w:lang w:val="pl-PL"/>
        </w:rPr>
      </w:pPr>
      <w:r w:rsidRPr="00F662C2">
        <w:rPr>
          <w:rFonts w:ascii="Arial" w:hAnsi="Arial" w:cs="Arial"/>
          <w:sz w:val="24"/>
          <w:szCs w:val="24"/>
          <w:lang w:val="pl-PL"/>
        </w:rPr>
        <w:t>Przy wyborze oferty najkorzystniejszej, Zamawiający będzie się kierował następującymi kryteriami:</w:t>
      </w:r>
    </w:p>
    <w:tbl>
      <w:tblPr>
        <w:tblW w:w="9034" w:type="dxa"/>
        <w:tblInd w:w="-108" w:type="dxa"/>
        <w:tblLayout w:type="fixed"/>
        <w:tblCellMar>
          <w:left w:w="10" w:type="dxa"/>
          <w:right w:w="10" w:type="dxa"/>
        </w:tblCellMar>
        <w:tblLook w:val="04A0" w:firstRow="1" w:lastRow="0" w:firstColumn="1" w:lastColumn="0" w:noHBand="0" w:noVBand="1"/>
      </w:tblPr>
      <w:tblGrid>
        <w:gridCol w:w="529"/>
        <w:gridCol w:w="4187"/>
        <w:gridCol w:w="1199"/>
        <w:gridCol w:w="3119"/>
      </w:tblGrid>
      <w:tr w:rsidR="00B83B27" w:rsidRPr="00F662C2" w14:paraId="1D781D61" w14:textId="77777777" w:rsidTr="007C2980">
        <w:trPr>
          <w:trHeight w:val="109"/>
        </w:trPr>
        <w:tc>
          <w:tcPr>
            <w:tcW w:w="52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E07A212" w14:textId="20688400" w:rsidR="00B83B27" w:rsidRPr="00F662C2" w:rsidRDefault="00B83B27" w:rsidP="00294DA7">
            <w:pPr>
              <w:suppressAutoHyphens/>
              <w:autoSpaceDN w:val="0"/>
              <w:spacing w:line="276" w:lineRule="auto"/>
              <w:textAlignment w:val="baseline"/>
              <w:rPr>
                <w:rFonts w:ascii="Arial" w:eastAsia="Lucida Sans Unicode" w:hAnsi="Arial" w:cs="Arial"/>
                <w:b/>
                <w:bCs/>
                <w:color w:val="00000A"/>
                <w:kern w:val="3"/>
                <w:lang w:eastAsia="zh-CN" w:bidi="hi-IN"/>
              </w:rPr>
            </w:pPr>
            <w:r w:rsidRPr="00F662C2">
              <w:rPr>
                <w:rFonts w:ascii="Arial" w:eastAsia="Lucida Sans Unicode" w:hAnsi="Arial" w:cs="Arial"/>
                <w:b/>
                <w:bCs/>
                <w:color w:val="00000A"/>
                <w:kern w:val="3"/>
                <w:lang w:eastAsia="zh-CN" w:bidi="hi-IN"/>
              </w:rPr>
              <w:lastRenderedPageBreak/>
              <w:t>L.P</w:t>
            </w:r>
          </w:p>
        </w:tc>
        <w:tc>
          <w:tcPr>
            <w:tcW w:w="418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5E1584A" w14:textId="77777777" w:rsidR="00B83B27" w:rsidRPr="00F662C2" w:rsidRDefault="00B83B27" w:rsidP="00294DA7">
            <w:pPr>
              <w:suppressAutoHyphens/>
              <w:autoSpaceDN w:val="0"/>
              <w:spacing w:line="276" w:lineRule="auto"/>
              <w:textAlignment w:val="baseline"/>
              <w:rPr>
                <w:rFonts w:ascii="Arial" w:eastAsia="Lucida Sans Unicode" w:hAnsi="Arial" w:cs="Arial"/>
                <w:b/>
                <w:bCs/>
                <w:color w:val="00000A"/>
                <w:kern w:val="3"/>
                <w:lang w:eastAsia="zh-CN" w:bidi="hi-IN"/>
              </w:rPr>
            </w:pPr>
            <w:r w:rsidRPr="00F662C2">
              <w:rPr>
                <w:rFonts w:ascii="Arial" w:eastAsia="Lucida Sans Unicode" w:hAnsi="Arial" w:cs="Arial"/>
                <w:b/>
                <w:bCs/>
                <w:color w:val="00000A"/>
                <w:kern w:val="3"/>
                <w:lang w:eastAsia="zh-CN" w:bidi="hi-IN"/>
              </w:rPr>
              <w:t>Nazwa kryterium</w:t>
            </w:r>
          </w:p>
        </w:tc>
        <w:tc>
          <w:tcPr>
            <w:tcW w:w="119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1050139" w14:textId="77777777" w:rsidR="00B83B27" w:rsidRPr="00F662C2" w:rsidRDefault="00B83B27" w:rsidP="00294DA7">
            <w:pPr>
              <w:suppressAutoHyphens/>
              <w:autoSpaceDN w:val="0"/>
              <w:spacing w:line="276" w:lineRule="auto"/>
              <w:textAlignment w:val="baseline"/>
              <w:rPr>
                <w:rFonts w:ascii="Arial" w:eastAsia="Lucida Sans Unicode" w:hAnsi="Arial" w:cs="Arial"/>
                <w:b/>
                <w:bCs/>
                <w:color w:val="00000A"/>
                <w:kern w:val="3"/>
                <w:lang w:eastAsia="zh-CN" w:bidi="hi-IN"/>
              </w:rPr>
            </w:pPr>
            <w:r w:rsidRPr="00F662C2">
              <w:rPr>
                <w:rFonts w:ascii="Arial" w:eastAsia="Lucida Sans Unicode" w:hAnsi="Arial" w:cs="Arial"/>
                <w:b/>
                <w:bCs/>
                <w:color w:val="00000A"/>
                <w:kern w:val="3"/>
                <w:lang w:eastAsia="zh-CN" w:bidi="hi-IN"/>
              </w:rPr>
              <w:t>Waga %</w:t>
            </w:r>
          </w:p>
        </w:tc>
        <w:tc>
          <w:tcPr>
            <w:tcW w:w="311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80CC896" w14:textId="77777777" w:rsidR="00B83B27" w:rsidRPr="00F662C2" w:rsidRDefault="00B83B27" w:rsidP="00294DA7">
            <w:pPr>
              <w:suppressAutoHyphens/>
              <w:autoSpaceDN w:val="0"/>
              <w:spacing w:line="276" w:lineRule="auto"/>
              <w:textAlignment w:val="baseline"/>
              <w:rPr>
                <w:rFonts w:ascii="Arial" w:eastAsia="Lucida Sans Unicode" w:hAnsi="Arial" w:cs="Arial"/>
                <w:b/>
                <w:bCs/>
                <w:color w:val="00000A"/>
                <w:kern w:val="3"/>
                <w:lang w:eastAsia="zh-CN" w:bidi="hi-IN"/>
              </w:rPr>
            </w:pPr>
            <w:r w:rsidRPr="00F662C2">
              <w:rPr>
                <w:rFonts w:ascii="Arial" w:eastAsia="Lucida Sans Unicode" w:hAnsi="Arial" w:cs="Arial"/>
                <w:b/>
                <w:bCs/>
                <w:color w:val="00000A"/>
                <w:kern w:val="3"/>
                <w:lang w:eastAsia="zh-CN" w:bidi="hi-IN"/>
              </w:rPr>
              <w:t>Maksymalna liczba punktów</w:t>
            </w:r>
          </w:p>
        </w:tc>
      </w:tr>
      <w:tr w:rsidR="00B83B27" w:rsidRPr="00F662C2" w14:paraId="11B11D4F" w14:textId="77777777" w:rsidTr="007C2980">
        <w:trPr>
          <w:trHeight w:val="109"/>
        </w:trPr>
        <w:tc>
          <w:tcPr>
            <w:tcW w:w="52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40BC185" w14:textId="77777777" w:rsidR="00B83B27" w:rsidRPr="00F662C2" w:rsidRDefault="00B83B27" w:rsidP="00294DA7">
            <w:pPr>
              <w:suppressAutoHyphens/>
              <w:autoSpaceDN w:val="0"/>
              <w:spacing w:line="276" w:lineRule="auto"/>
              <w:textAlignment w:val="baseline"/>
              <w:rPr>
                <w:rFonts w:ascii="Arial" w:eastAsia="Lucida Sans Unicode" w:hAnsi="Arial" w:cs="Arial"/>
                <w:color w:val="00000A"/>
                <w:kern w:val="3"/>
                <w:lang w:eastAsia="zh-CN" w:bidi="hi-IN"/>
              </w:rPr>
            </w:pPr>
            <w:r w:rsidRPr="00F662C2">
              <w:rPr>
                <w:rFonts w:ascii="Arial" w:eastAsia="Lucida Sans Unicode" w:hAnsi="Arial" w:cs="Arial"/>
                <w:color w:val="00000A"/>
                <w:kern w:val="3"/>
                <w:lang w:eastAsia="zh-CN" w:bidi="hi-IN"/>
              </w:rPr>
              <w:t>1.</w:t>
            </w:r>
          </w:p>
        </w:tc>
        <w:tc>
          <w:tcPr>
            <w:tcW w:w="418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20BD664" w14:textId="77777777" w:rsidR="00B83B27" w:rsidRPr="00F662C2" w:rsidRDefault="00B83B27" w:rsidP="00294DA7">
            <w:pPr>
              <w:suppressAutoHyphens/>
              <w:autoSpaceDN w:val="0"/>
              <w:spacing w:line="276" w:lineRule="auto"/>
              <w:textAlignment w:val="baseline"/>
              <w:rPr>
                <w:rFonts w:ascii="Arial" w:eastAsia="Lucida Sans Unicode" w:hAnsi="Arial" w:cs="Arial"/>
                <w:color w:val="00000A"/>
                <w:kern w:val="3"/>
                <w:lang w:eastAsia="zh-CN" w:bidi="hi-IN"/>
              </w:rPr>
            </w:pPr>
            <w:r w:rsidRPr="00F662C2">
              <w:rPr>
                <w:rFonts w:ascii="Arial" w:eastAsia="Lucida Sans Unicode" w:hAnsi="Arial" w:cs="Arial"/>
                <w:color w:val="00000A"/>
                <w:kern w:val="3"/>
                <w:lang w:eastAsia="zh-CN" w:bidi="hi-IN"/>
              </w:rPr>
              <w:t>Cena ofertowa brutto</w:t>
            </w:r>
          </w:p>
        </w:tc>
        <w:tc>
          <w:tcPr>
            <w:tcW w:w="119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B2CBAAE" w14:textId="77777777" w:rsidR="00B83B27" w:rsidRPr="00F662C2" w:rsidRDefault="00B83B27" w:rsidP="00294DA7">
            <w:pPr>
              <w:suppressAutoHyphens/>
              <w:autoSpaceDN w:val="0"/>
              <w:spacing w:line="276" w:lineRule="auto"/>
              <w:textAlignment w:val="baseline"/>
              <w:rPr>
                <w:rFonts w:ascii="Arial" w:eastAsia="Lucida Sans Unicode" w:hAnsi="Arial" w:cs="Arial"/>
                <w:color w:val="00000A"/>
                <w:kern w:val="3"/>
                <w:lang w:eastAsia="zh-CN" w:bidi="hi-IN"/>
              </w:rPr>
            </w:pPr>
            <w:r w:rsidRPr="00F662C2">
              <w:rPr>
                <w:rFonts w:ascii="Arial" w:eastAsia="Lucida Sans Unicode" w:hAnsi="Arial" w:cs="Arial"/>
                <w:color w:val="00000A"/>
                <w:kern w:val="3"/>
                <w:lang w:eastAsia="zh-CN" w:bidi="hi-IN"/>
              </w:rPr>
              <w:t>60</w:t>
            </w:r>
          </w:p>
        </w:tc>
        <w:tc>
          <w:tcPr>
            <w:tcW w:w="311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E0284E6" w14:textId="77777777" w:rsidR="00B83B27" w:rsidRPr="00F662C2" w:rsidRDefault="00B83B27" w:rsidP="00294DA7">
            <w:pPr>
              <w:suppressAutoHyphens/>
              <w:autoSpaceDN w:val="0"/>
              <w:spacing w:line="276" w:lineRule="auto"/>
              <w:textAlignment w:val="baseline"/>
              <w:rPr>
                <w:rFonts w:ascii="Arial" w:eastAsia="Lucida Sans Unicode" w:hAnsi="Arial" w:cs="Arial"/>
                <w:color w:val="00000A"/>
                <w:kern w:val="3"/>
                <w:lang w:eastAsia="zh-CN" w:bidi="hi-IN"/>
              </w:rPr>
            </w:pPr>
            <w:r w:rsidRPr="00F662C2">
              <w:rPr>
                <w:rFonts w:ascii="Arial" w:eastAsia="Lucida Sans Unicode" w:hAnsi="Arial" w:cs="Arial"/>
                <w:color w:val="00000A"/>
                <w:kern w:val="3"/>
                <w:lang w:eastAsia="zh-CN" w:bidi="hi-IN"/>
              </w:rPr>
              <w:t>60</w:t>
            </w:r>
          </w:p>
        </w:tc>
      </w:tr>
      <w:tr w:rsidR="00F93DCD" w:rsidRPr="00F662C2" w14:paraId="5BBF23E0" w14:textId="77777777" w:rsidTr="007C2980">
        <w:trPr>
          <w:trHeight w:val="109"/>
        </w:trPr>
        <w:tc>
          <w:tcPr>
            <w:tcW w:w="52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D1A41D8" w14:textId="5F30989C" w:rsidR="00F93DCD" w:rsidRPr="00F662C2" w:rsidRDefault="003008DB" w:rsidP="00294DA7">
            <w:pPr>
              <w:suppressAutoHyphens/>
              <w:autoSpaceDN w:val="0"/>
              <w:spacing w:line="276" w:lineRule="auto"/>
              <w:textAlignment w:val="baseline"/>
              <w:rPr>
                <w:rFonts w:ascii="Arial" w:eastAsia="Lucida Sans Unicode" w:hAnsi="Arial" w:cs="Arial"/>
                <w:color w:val="00000A"/>
                <w:kern w:val="3"/>
                <w:lang w:eastAsia="zh-CN" w:bidi="hi-IN"/>
              </w:rPr>
            </w:pPr>
            <w:r w:rsidRPr="00F662C2">
              <w:rPr>
                <w:rFonts w:ascii="Arial" w:eastAsia="Lucida Sans Unicode" w:hAnsi="Arial" w:cs="Arial"/>
                <w:color w:val="00000A"/>
                <w:kern w:val="3"/>
                <w:lang w:eastAsia="zh-CN" w:bidi="hi-IN"/>
              </w:rPr>
              <w:t>2</w:t>
            </w:r>
          </w:p>
        </w:tc>
        <w:tc>
          <w:tcPr>
            <w:tcW w:w="418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35CE92B" w14:textId="54DCF3F2" w:rsidR="00F93DCD" w:rsidRPr="00F662C2" w:rsidRDefault="00E679A8" w:rsidP="00294DA7">
            <w:pPr>
              <w:suppressAutoHyphens/>
              <w:autoSpaceDN w:val="0"/>
              <w:spacing w:line="276" w:lineRule="auto"/>
              <w:textAlignment w:val="baseline"/>
              <w:rPr>
                <w:rFonts w:ascii="Arial" w:eastAsia="Lucida Sans Unicode" w:hAnsi="Arial" w:cs="Arial"/>
                <w:color w:val="00000A"/>
                <w:kern w:val="3"/>
                <w:lang w:eastAsia="zh-CN" w:bidi="hi-IN"/>
              </w:rPr>
            </w:pPr>
            <w:r w:rsidRPr="00F662C2">
              <w:rPr>
                <w:rFonts w:ascii="Arial" w:eastAsia="Lucida Sans Unicode" w:hAnsi="Arial" w:cs="Arial"/>
                <w:color w:val="00000A"/>
                <w:kern w:val="3"/>
                <w:lang w:eastAsia="zh-CN" w:bidi="hi-IN"/>
              </w:rPr>
              <w:t>Gwarancja</w:t>
            </w:r>
            <w:r w:rsidR="00981087" w:rsidRPr="00F662C2">
              <w:rPr>
                <w:rFonts w:ascii="Arial" w:eastAsia="Lucida Sans Unicode" w:hAnsi="Arial" w:cs="Arial"/>
                <w:color w:val="00000A"/>
                <w:kern w:val="3"/>
                <w:lang w:eastAsia="zh-CN" w:bidi="hi-IN"/>
              </w:rPr>
              <w:t xml:space="preserve"> i rękojmia</w:t>
            </w:r>
          </w:p>
        </w:tc>
        <w:tc>
          <w:tcPr>
            <w:tcW w:w="119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E69C71A" w14:textId="608C377F" w:rsidR="00F93DCD" w:rsidRPr="00F662C2" w:rsidRDefault="003008DB" w:rsidP="00294DA7">
            <w:pPr>
              <w:suppressAutoHyphens/>
              <w:autoSpaceDN w:val="0"/>
              <w:spacing w:line="276" w:lineRule="auto"/>
              <w:textAlignment w:val="baseline"/>
              <w:rPr>
                <w:rFonts w:ascii="Arial" w:eastAsia="Lucida Sans Unicode" w:hAnsi="Arial" w:cs="Arial"/>
                <w:color w:val="00000A"/>
                <w:kern w:val="3"/>
                <w:lang w:eastAsia="zh-CN" w:bidi="hi-IN"/>
              </w:rPr>
            </w:pPr>
            <w:r w:rsidRPr="00F662C2">
              <w:rPr>
                <w:rFonts w:ascii="Arial" w:eastAsia="Lucida Sans Unicode" w:hAnsi="Arial" w:cs="Arial"/>
                <w:color w:val="00000A"/>
                <w:kern w:val="3"/>
                <w:lang w:eastAsia="zh-CN" w:bidi="hi-IN"/>
              </w:rPr>
              <w:t>4</w:t>
            </w:r>
            <w:r w:rsidR="00E679A8" w:rsidRPr="00F662C2">
              <w:rPr>
                <w:rFonts w:ascii="Arial" w:eastAsia="Lucida Sans Unicode" w:hAnsi="Arial" w:cs="Arial"/>
                <w:color w:val="00000A"/>
                <w:kern w:val="3"/>
                <w:lang w:eastAsia="zh-CN" w:bidi="hi-IN"/>
              </w:rPr>
              <w:t>0</w:t>
            </w:r>
          </w:p>
        </w:tc>
        <w:tc>
          <w:tcPr>
            <w:tcW w:w="311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B07F7ED" w14:textId="10714B5F" w:rsidR="00F93DCD" w:rsidRPr="00F662C2" w:rsidRDefault="003008DB" w:rsidP="00294DA7">
            <w:pPr>
              <w:suppressAutoHyphens/>
              <w:autoSpaceDN w:val="0"/>
              <w:spacing w:line="276" w:lineRule="auto"/>
              <w:textAlignment w:val="baseline"/>
              <w:rPr>
                <w:rFonts w:ascii="Arial" w:eastAsia="Lucida Sans Unicode" w:hAnsi="Arial" w:cs="Arial"/>
                <w:color w:val="00000A"/>
                <w:kern w:val="3"/>
                <w:lang w:eastAsia="zh-CN" w:bidi="hi-IN"/>
              </w:rPr>
            </w:pPr>
            <w:r w:rsidRPr="00F662C2">
              <w:rPr>
                <w:rFonts w:ascii="Arial" w:eastAsia="Lucida Sans Unicode" w:hAnsi="Arial" w:cs="Arial"/>
                <w:color w:val="00000A"/>
                <w:kern w:val="3"/>
                <w:lang w:eastAsia="zh-CN" w:bidi="hi-IN"/>
              </w:rPr>
              <w:t>4</w:t>
            </w:r>
            <w:r w:rsidR="00E679A8" w:rsidRPr="00F662C2">
              <w:rPr>
                <w:rFonts w:ascii="Arial" w:eastAsia="Lucida Sans Unicode" w:hAnsi="Arial" w:cs="Arial"/>
                <w:color w:val="00000A"/>
                <w:kern w:val="3"/>
                <w:lang w:eastAsia="zh-CN" w:bidi="hi-IN"/>
              </w:rPr>
              <w:t>0</w:t>
            </w:r>
          </w:p>
        </w:tc>
      </w:tr>
    </w:tbl>
    <w:p w14:paraId="1A5B07F4" w14:textId="77777777" w:rsidR="00B83B27" w:rsidRPr="00F662C2" w:rsidRDefault="00B83B27" w:rsidP="00294DA7">
      <w:pPr>
        <w:pStyle w:val="Standard"/>
        <w:spacing w:line="276" w:lineRule="auto"/>
        <w:rPr>
          <w:rFonts w:ascii="Arial" w:hAnsi="Arial" w:cs="Arial"/>
          <w:color w:val="00B050"/>
          <w:sz w:val="24"/>
          <w:szCs w:val="24"/>
        </w:rPr>
      </w:pPr>
    </w:p>
    <w:p w14:paraId="6BFA34D3" w14:textId="77777777" w:rsidR="00B83B27" w:rsidRPr="00F662C2" w:rsidRDefault="00B83B27" w:rsidP="00294DA7">
      <w:pPr>
        <w:pStyle w:val="Standard"/>
        <w:tabs>
          <w:tab w:val="left" w:pos="284"/>
        </w:tabs>
        <w:spacing w:line="276" w:lineRule="auto"/>
        <w:rPr>
          <w:rFonts w:ascii="Arial" w:eastAsia="CenturyGothic" w:hAnsi="Arial" w:cs="Arial"/>
          <w:b/>
          <w:sz w:val="24"/>
          <w:szCs w:val="24"/>
        </w:rPr>
      </w:pPr>
      <w:r w:rsidRPr="00F662C2">
        <w:rPr>
          <w:rFonts w:ascii="Arial" w:eastAsia="CenturyGothic" w:hAnsi="Arial" w:cs="Arial"/>
          <w:b/>
          <w:sz w:val="24"/>
          <w:szCs w:val="24"/>
        </w:rPr>
        <w:t>2.1 CENA BRUTTO – WAGA 60%</w:t>
      </w:r>
    </w:p>
    <w:p w14:paraId="78C978F6" w14:textId="77777777" w:rsidR="00B83B27" w:rsidRPr="00F662C2" w:rsidRDefault="00B83B27" w:rsidP="00294DA7">
      <w:pPr>
        <w:pStyle w:val="Standard"/>
        <w:tabs>
          <w:tab w:val="left" w:pos="993"/>
        </w:tabs>
        <w:spacing w:line="276" w:lineRule="auto"/>
        <w:ind w:left="709"/>
        <w:rPr>
          <w:rFonts w:ascii="Arial" w:eastAsia="CenturyGothic" w:hAnsi="Arial" w:cs="Arial"/>
          <w:sz w:val="24"/>
          <w:szCs w:val="24"/>
        </w:rPr>
      </w:pPr>
      <w:r w:rsidRPr="00F662C2">
        <w:rPr>
          <w:rFonts w:ascii="Arial" w:eastAsia="CenturyGothic" w:hAnsi="Arial" w:cs="Arial"/>
          <w:sz w:val="24"/>
          <w:szCs w:val="24"/>
        </w:rPr>
        <w:t>maksymalna ilość punktów do zdobycia – 60</w:t>
      </w:r>
    </w:p>
    <w:p w14:paraId="64326E60" w14:textId="77777777" w:rsidR="00B83B27" w:rsidRPr="00F662C2" w:rsidRDefault="00B83B27" w:rsidP="00294DA7">
      <w:pPr>
        <w:pStyle w:val="Standard"/>
        <w:tabs>
          <w:tab w:val="left" w:pos="993"/>
        </w:tabs>
        <w:spacing w:line="276" w:lineRule="auto"/>
        <w:ind w:left="709"/>
        <w:rPr>
          <w:rFonts w:ascii="Arial" w:eastAsia="CenturyGothic" w:hAnsi="Arial" w:cs="Arial"/>
          <w:sz w:val="24"/>
          <w:szCs w:val="24"/>
        </w:rPr>
      </w:pPr>
    </w:p>
    <w:p w14:paraId="7DC14033" w14:textId="77777777" w:rsidR="00B83B27" w:rsidRPr="00F662C2" w:rsidRDefault="00B83B27" w:rsidP="00294DA7">
      <w:pPr>
        <w:pStyle w:val="Standard"/>
        <w:tabs>
          <w:tab w:val="left" w:pos="993"/>
        </w:tabs>
        <w:spacing w:line="276" w:lineRule="auto"/>
        <w:ind w:left="709"/>
        <w:rPr>
          <w:rFonts w:ascii="Arial" w:eastAsia="CenturyGothic" w:hAnsi="Arial" w:cs="Arial"/>
          <w:sz w:val="24"/>
          <w:szCs w:val="24"/>
        </w:rPr>
      </w:pPr>
      <w:r w:rsidRPr="00F662C2">
        <w:rPr>
          <w:rFonts w:ascii="Arial" w:eastAsia="CenturyGothic" w:hAnsi="Arial" w:cs="Arial"/>
          <w:sz w:val="24"/>
          <w:szCs w:val="24"/>
        </w:rPr>
        <w:t>Kryterium będzie oceniane na podstawie ceny brutto podanej w formularzu ofertowym wg poniższego wzoru:</w:t>
      </w:r>
    </w:p>
    <w:p w14:paraId="56C44721" w14:textId="77777777" w:rsidR="00E7440C" w:rsidRPr="00F662C2" w:rsidRDefault="00E7440C" w:rsidP="00294DA7">
      <w:pPr>
        <w:pStyle w:val="Standard"/>
        <w:spacing w:line="276" w:lineRule="auto"/>
        <w:jc w:val="center"/>
        <w:rPr>
          <w:rFonts w:ascii="Arial" w:eastAsia="CenturyGothic" w:hAnsi="Arial" w:cs="Arial"/>
          <w:b/>
          <w:sz w:val="24"/>
          <w:szCs w:val="24"/>
        </w:rPr>
      </w:pPr>
    </w:p>
    <w:p w14:paraId="516F472B" w14:textId="77777777" w:rsidR="004F09D3" w:rsidRPr="00223389" w:rsidRDefault="004F09D3" w:rsidP="004F09D3">
      <w:pPr>
        <w:pStyle w:val="Standard"/>
        <w:spacing w:line="276" w:lineRule="auto"/>
        <w:rPr>
          <w:rFonts w:ascii="Arial" w:hAnsi="Arial" w:cs="Arial"/>
          <w:sz w:val="24"/>
          <w:szCs w:val="24"/>
        </w:rPr>
      </w:pPr>
      <w:r w:rsidRPr="00223389">
        <w:rPr>
          <w:rFonts w:ascii="Arial" w:hAnsi="Arial" w:cs="Arial"/>
          <w:b/>
          <w:sz w:val="24"/>
          <w:szCs w:val="24"/>
        </w:rPr>
        <w:t xml:space="preserve">Liczba pkt = </w:t>
      </w:r>
      <w:r>
        <w:rPr>
          <w:rFonts w:ascii="Arial" w:hAnsi="Arial" w:cs="Arial"/>
          <w:b/>
          <w:sz w:val="24"/>
          <w:szCs w:val="24"/>
        </w:rPr>
        <w:t>(</w:t>
      </w:r>
      <w:r w:rsidRPr="00223389">
        <w:rPr>
          <w:rFonts w:ascii="Arial" w:hAnsi="Arial" w:cs="Arial"/>
          <w:b/>
          <w:sz w:val="24"/>
          <w:szCs w:val="24"/>
        </w:rPr>
        <w:t xml:space="preserve"> </w:t>
      </w:r>
      <w:r w:rsidRPr="00223389">
        <w:rPr>
          <w:rFonts w:ascii="Arial" w:eastAsia="CenturyGothic" w:hAnsi="Arial" w:cs="Arial"/>
          <w:b/>
          <w:sz w:val="24"/>
          <w:szCs w:val="24"/>
        </w:rPr>
        <w:t>najni</w:t>
      </w:r>
      <w:r w:rsidRPr="00223389">
        <w:rPr>
          <w:rFonts w:ascii="Arial" w:eastAsia="TimesNewRoman" w:hAnsi="Arial" w:cs="Arial"/>
          <w:b/>
          <w:sz w:val="24"/>
          <w:szCs w:val="24"/>
        </w:rPr>
        <w:t>ż</w:t>
      </w:r>
      <w:r w:rsidRPr="00223389">
        <w:rPr>
          <w:rFonts w:ascii="Arial" w:eastAsia="CenturyGothic" w:hAnsi="Arial" w:cs="Arial"/>
          <w:b/>
          <w:sz w:val="24"/>
          <w:szCs w:val="24"/>
        </w:rPr>
        <w:t>sza oferowana cena spośród</w:t>
      </w:r>
      <w:r>
        <w:rPr>
          <w:rFonts w:ascii="Arial" w:eastAsia="CenturyGothic" w:hAnsi="Arial" w:cs="Arial"/>
          <w:b/>
          <w:sz w:val="24"/>
          <w:szCs w:val="24"/>
        </w:rPr>
        <w:t xml:space="preserve"> </w:t>
      </w:r>
      <w:r w:rsidRPr="00223389">
        <w:rPr>
          <w:rFonts w:ascii="Arial" w:eastAsia="CenturyGothic" w:hAnsi="Arial" w:cs="Arial"/>
          <w:b/>
          <w:sz w:val="24"/>
          <w:szCs w:val="24"/>
        </w:rPr>
        <w:t xml:space="preserve"> wszystkich ważnych nieodrzuconych ofert</w:t>
      </w:r>
      <w:r>
        <w:rPr>
          <w:rFonts w:ascii="Arial" w:eastAsia="CenturyGothic" w:hAnsi="Arial" w:cs="Arial"/>
          <w:b/>
          <w:sz w:val="24"/>
          <w:szCs w:val="24"/>
        </w:rPr>
        <w:t xml:space="preserve"> / </w:t>
      </w:r>
      <w:r w:rsidRPr="00223389">
        <w:rPr>
          <w:rFonts w:ascii="Arial" w:eastAsia="CenturyGothic" w:hAnsi="Arial" w:cs="Arial"/>
          <w:b/>
          <w:sz w:val="24"/>
          <w:szCs w:val="24"/>
        </w:rPr>
        <w:t>cena badanej oferty</w:t>
      </w:r>
      <w:r>
        <w:rPr>
          <w:rFonts w:ascii="Arial" w:eastAsia="CenturyGothic" w:hAnsi="Arial" w:cs="Arial"/>
          <w:b/>
          <w:sz w:val="24"/>
          <w:szCs w:val="24"/>
        </w:rPr>
        <w:t xml:space="preserve">) </w:t>
      </w:r>
      <w:r w:rsidRPr="00223389">
        <w:rPr>
          <w:rFonts w:ascii="Arial" w:hAnsi="Arial" w:cs="Arial"/>
          <w:b/>
          <w:sz w:val="24"/>
          <w:szCs w:val="24"/>
        </w:rPr>
        <w:t>x  60</w:t>
      </w:r>
    </w:p>
    <w:p w14:paraId="3523869A" w14:textId="77777777" w:rsidR="00B83B27" w:rsidRPr="00F662C2" w:rsidRDefault="00B83B27" w:rsidP="00294DA7">
      <w:pPr>
        <w:pStyle w:val="Default"/>
        <w:spacing w:line="276" w:lineRule="auto"/>
        <w:rPr>
          <w:color w:val="00B050"/>
        </w:rPr>
      </w:pPr>
    </w:p>
    <w:p w14:paraId="2EEF96B1" w14:textId="09986205" w:rsidR="00B83B27" w:rsidRPr="00F662C2" w:rsidRDefault="00B83B27" w:rsidP="00294DA7">
      <w:pPr>
        <w:pStyle w:val="Default"/>
        <w:numPr>
          <w:ilvl w:val="1"/>
          <w:numId w:val="21"/>
        </w:numPr>
        <w:spacing w:line="276" w:lineRule="auto"/>
        <w:ind w:left="567" w:hanging="578"/>
        <w:rPr>
          <w:b/>
          <w:color w:val="00000A"/>
        </w:rPr>
      </w:pPr>
      <w:r w:rsidRPr="00F662C2">
        <w:rPr>
          <w:b/>
          <w:color w:val="00000A"/>
        </w:rPr>
        <w:t xml:space="preserve">KRYTERIUM </w:t>
      </w:r>
      <w:r w:rsidR="002F1CBB" w:rsidRPr="00F662C2">
        <w:rPr>
          <w:b/>
          <w:color w:val="00000A"/>
        </w:rPr>
        <w:t>GWARANCJA</w:t>
      </w:r>
      <w:r w:rsidR="007B46E9" w:rsidRPr="00F662C2">
        <w:rPr>
          <w:b/>
          <w:color w:val="00000A"/>
        </w:rPr>
        <w:t xml:space="preserve"> I RĘKOJMIA</w:t>
      </w:r>
    </w:p>
    <w:p w14:paraId="1CEFD796" w14:textId="4CED963A" w:rsidR="00237A1C" w:rsidRPr="00F662C2" w:rsidRDefault="00237A1C" w:rsidP="00294DA7">
      <w:pPr>
        <w:spacing w:line="276" w:lineRule="auto"/>
        <w:rPr>
          <w:rFonts w:ascii="Arial" w:hAnsi="Arial" w:cs="Arial"/>
        </w:rPr>
      </w:pPr>
      <w:r w:rsidRPr="00F662C2">
        <w:rPr>
          <w:rFonts w:ascii="Arial" w:hAnsi="Arial" w:cs="Arial"/>
        </w:rPr>
        <w:t>Za każdy 1 rok udzielonej gwarancji</w:t>
      </w:r>
      <w:r w:rsidR="00981087" w:rsidRPr="00F662C2">
        <w:rPr>
          <w:rFonts w:ascii="Arial" w:hAnsi="Arial" w:cs="Arial"/>
        </w:rPr>
        <w:t xml:space="preserve"> i </w:t>
      </w:r>
      <w:r w:rsidR="00AD335B" w:rsidRPr="00F662C2">
        <w:rPr>
          <w:rFonts w:ascii="Arial" w:hAnsi="Arial" w:cs="Arial"/>
        </w:rPr>
        <w:t>rękojmi</w:t>
      </w:r>
      <w:r w:rsidRPr="00F662C2">
        <w:rPr>
          <w:rFonts w:ascii="Arial" w:hAnsi="Arial" w:cs="Arial"/>
        </w:rPr>
        <w:t xml:space="preserve"> na </w:t>
      </w:r>
      <w:r w:rsidR="001011B1" w:rsidRPr="00F662C2">
        <w:rPr>
          <w:rFonts w:ascii="Arial" w:hAnsi="Arial" w:cs="Arial"/>
        </w:rPr>
        <w:t>wykonane roboty budowlane</w:t>
      </w:r>
      <w:r w:rsidRPr="00F662C2">
        <w:rPr>
          <w:rFonts w:ascii="Arial" w:hAnsi="Arial" w:cs="Arial"/>
        </w:rPr>
        <w:t xml:space="preserve">, powyżej wymaganych min. </w:t>
      </w:r>
      <w:r w:rsidR="0005048E" w:rsidRPr="00F662C2">
        <w:rPr>
          <w:rFonts w:ascii="Arial" w:hAnsi="Arial" w:cs="Arial"/>
        </w:rPr>
        <w:t>6</w:t>
      </w:r>
      <w:r w:rsidR="00F44082" w:rsidRPr="00F662C2">
        <w:rPr>
          <w:rFonts w:ascii="Arial" w:hAnsi="Arial" w:cs="Arial"/>
        </w:rPr>
        <w:t xml:space="preserve"> lat (</w:t>
      </w:r>
      <w:r w:rsidR="001011B1" w:rsidRPr="00F662C2">
        <w:rPr>
          <w:rFonts w:ascii="Arial" w:hAnsi="Arial" w:cs="Arial"/>
        </w:rPr>
        <w:t>72</w:t>
      </w:r>
      <w:r w:rsidR="00E679A8" w:rsidRPr="00F662C2">
        <w:rPr>
          <w:rFonts w:ascii="Arial" w:hAnsi="Arial" w:cs="Arial"/>
        </w:rPr>
        <w:t xml:space="preserve"> </w:t>
      </w:r>
      <w:r w:rsidR="00F44082" w:rsidRPr="00F662C2">
        <w:rPr>
          <w:rFonts w:ascii="Arial" w:hAnsi="Arial" w:cs="Arial"/>
        </w:rPr>
        <w:t>miesięcy)</w:t>
      </w:r>
      <w:r w:rsidRPr="00F662C2">
        <w:rPr>
          <w:rFonts w:ascii="Arial" w:hAnsi="Arial" w:cs="Arial"/>
        </w:rPr>
        <w:t xml:space="preserve">, Wykonawca otrzyma punkty zgodnie z poniższym maksymalnie </w:t>
      </w:r>
      <w:r w:rsidR="003008DB" w:rsidRPr="00F662C2">
        <w:rPr>
          <w:rFonts w:ascii="Arial" w:hAnsi="Arial" w:cs="Arial"/>
        </w:rPr>
        <w:t>4</w:t>
      </w:r>
      <w:r w:rsidRPr="00F662C2">
        <w:rPr>
          <w:rFonts w:ascii="Arial" w:hAnsi="Arial" w:cs="Arial"/>
        </w:rPr>
        <w:t xml:space="preserve">0 pkt, za </w:t>
      </w:r>
      <w:r w:rsidR="0005048E" w:rsidRPr="00F662C2">
        <w:rPr>
          <w:rFonts w:ascii="Arial" w:hAnsi="Arial" w:cs="Arial"/>
        </w:rPr>
        <w:t>8</w:t>
      </w:r>
      <w:r w:rsidR="00CD44E3" w:rsidRPr="00F662C2">
        <w:rPr>
          <w:rFonts w:ascii="Arial" w:hAnsi="Arial" w:cs="Arial"/>
        </w:rPr>
        <w:t xml:space="preserve"> lat</w:t>
      </w:r>
      <w:r w:rsidR="0007471B" w:rsidRPr="00F662C2">
        <w:rPr>
          <w:rFonts w:ascii="Arial" w:hAnsi="Arial" w:cs="Arial"/>
        </w:rPr>
        <w:t xml:space="preserve"> (</w:t>
      </w:r>
      <w:r w:rsidR="001011B1" w:rsidRPr="00F662C2">
        <w:rPr>
          <w:rFonts w:ascii="Arial" w:hAnsi="Arial" w:cs="Arial"/>
        </w:rPr>
        <w:t>9</w:t>
      </w:r>
      <w:r w:rsidR="003008DB" w:rsidRPr="00F662C2">
        <w:rPr>
          <w:rFonts w:ascii="Arial" w:hAnsi="Arial" w:cs="Arial"/>
        </w:rPr>
        <w:t>6</w:t>
      </w:r>
      <w:r w:rsidR="0007471B" w:rsidRPr="00F662C2">
        <w:rPr>
          <w:rFonts w:ascii="Arial" w:hAnsi="Arial" w:cs="Arial"/>
        </w:rPr>
        <w:t xml:space="preserve"> miesięcy)</w:t>
      </w:r>
      <w:r w:rsidRPr="00F662C2">
        <w:rPr>
          <w:rFonts w:ascii="Arial" w:hAnsi="Arial" w:cs="Arial"/>
        </w:rPr>
        <w:t xml:space="preserve"> i więcej okresu gwarancji. </w:t>
      </w:r>
    </w:p>
    <w:p w14:paraId="11A6D677" w14:textId="5C350AE9" w:rsidR="001011B1" w:rsidRPr="00F662C2" w:rsidRDefault="001011B1" w:rsidP="001011B1">
      <w:pPr>
        <w:spacing w:line="276" w:lineRule="auto"/>
        <w:contextualSpacing/>
        <w:rPr>
          <w:rFonts w:ascii="Arial" w:eastAsia="Calibri" w:hAnsi="Arial" w:cs="Arial"/>
          <w:lang w:bidi="ar-SA"/>
        </w:rPr>
      </w:pPr>
      <w:r w:rsidRPr="00F662C2">
        <w:rPr>
          <w:rFonts w:ascii="Arial" w:eastAsia="Calibri" w:hAnsi="Arial" w:cs="Arial"/>
          <w:lang w:bidi="ar-SA"/>
        </w:rPr>
        <w:t xml:space="preserve">Okres gwarancji i rękojmi </w:t>
      </w:r>
      <w:r w:rsidR="0005048E" w:rsidRPr="00F662C2">
        <w:rPr>
          <w:rFonts w:ascii="Arial" w:eastAsia="Calibri" w:hAnsi="Arial" w:cs="Arial"/>
          <w:lang w:bidi="ar-SA"/>
        </w:rPr>
        <w:t>6</w:t>
      </w:r>
      <w:r w:rsidRPr="00F662C2">
        <w:rPr>
          <w:rFonts w:ascii="Arial" w:eastAsia="Calibri" w:hAnsi="Arial" w:cs="Arial"/>
          <w:lang w:bidi="ar-SA"/>
        </w:rPr>
        <w:t xml:space="preserve"> lat (72 miesiące) – 0 pkt</w:t>
      </w:r>
    </w:p>
    <w:p w14:paraId="487E552B" w14:textId="194775D0" w:rsidR="001011B1" w:rsidRPr="00F662C2" w:rsidRDefault="001011B1" w:rsidP="001011B1">
      <w:pPr>
        <w:spacing w:line="276" w:lineRule="auto"/>
        <w:contextualSpacing/>
        <w:rPr>
          <w:rFonts w:ascii="Arial" w:eastAsia="Calibri" w:hAnsi="Arial" w:cs="Arial"/>
          <w:lang w:bidi="ar-SA"/>
        </w:rPr>
      </w:pPr>
      <w:r w:rsidRPr="00F662C2">
        <w:rPr>
          <w:rFonts w:ascii="Arial" w:eastAsia="Calibri" w:hAnsi="Arial" w:cs="Arial"/>
          <w:lang w:bidi="ar-SA"/>
        </w:rPr>
        <w:t xml:space="preserve">Okres gwarancji i rękojmi </w:t>
      </w:r>
      <w:r w:rsidR="0005048E" w:rsidRPr="00F662C2">
        <w:rPr>
          <w:rFonts w:ascii="Arial" w:eastAsia="Calibri" w:hAnsi="Arial" w:cs="Arial"/>
          <w:lang w:bidi="ar-SA"/>
        </w:rPr>
        <w:t>7</w:t>
      </w:r>
      <w:r w:rsidRPr="00F662C2">
        <w:rPr>
          <w:rFonts w:ascii="Arial" w:eastAsia="Calibri" w:hAnsi="Arial" w:cs="Arial"/>
          <w:lang w:bidi="ar-SA"/>
        </w:rPr>
        <w:t xml:space="preserve"> lat (84 miesiące) – 20 pkt</w:t>
      </w:r>
    </w:p>
    <w:p w14:paraId="4640D17D" w14:textId="6465DC5A" w:rsidR="001011B1" w:rsidRPr="00F662C2" w:rsidRDefault="001011B1" w:rsidP="001011B1">
      <w:pPr>
        <w:spacing w:line="276" w:lineRule="auto"/>
        <w:contextualSpacing/>
        <w:rPr>
          <w:rFonts w:ascii="Arial" w:eastAsia="Calibri" w:hAnsi="Arial" w:cs="Arial"/>
          <w:lang w:bidi="ar-SA"/>
        </w:rPr>
      </w:pPr>
      <w:r w:rsidRPr="00F662C2">
        <w:rPr>
          <w:rFonts w:ascii="Arial" w:eastAsia="Calibri" w:hAnsi="Arial" w:cs="Arial"/>
          <w:lang w:bidi="ar-SA"/>
        </w:rPr>
        <w:t xml:space="preserve">Okres gwarancji i rękojmi </w:t>
      </w:r>
      <w:r w:rsidR="0005048E" w:rsidRPr="00F662C2">
        <w:rPr>
          <w:rFonts w:ascii="Arial" w:eastAsia="Calibri" w:hAnsi="Arial" w:cs="Arial"/>
          <w:lang w:bidi="ar-SA"/>
        </w:rPr>
        <w:t>8</w:t>
      </w:r>
      <w:r w:rsidRPr="00F662C2">
        <w:rPr>
          <w:rFonts w:ascii="Arial" w:eastAsia="Calibri" w:hAnsi="Arial" w:cs="Arial"/>
          <w:lang w:bidi="ar-SA"/>
        </w:rPr>
        <w:t xml:space="preserve"> lat (96 miesięcy) i więcej – 40 pkt</w:t>
      </w:r>
    </w:p>
    <w:p w14:paraId="18ECD6C5" w14:textId="77777777" w:rsidR="001011B1" w:rsidRPr="00F662C2" w:rsidRDefault="001011B1" w:rsidP="001011B1">
      <w:pPr>
        <w:spacing w:line="276" w:lineRule="auto"/>
        <w:contextualSpacing/>
        <w:rPr>
          <w:rFonts w:ascii="Arial" w:eastAsia="Calibri" w:hAnsi="Arial" w:cs="Arial"/>
          <w:lang w:bidi="ar-SA"/>
        </w:rPr>
      </w:pPr>
    </w:p>
    <w:p w14:paraId="6B135C60" w14:textId="37924ED1" w:rsidR="00237A1C" w:rsidRPr="00F662C2" w:rsidRDefault="00237A1C" w:rsidP="001011B1">
      <w:pPr>
        <w:spacing w:line="276" w:lineRule="auto"/>
        <w:contextualSpacing/>
        <w:rPr>
          <w:rFonts w:ascii="Arial" w:hAnsi="Arial" w:cs="Arial"/>
        </w:rPr>
      </w:pPr>
      <w:r w:rsidRPr="00F662C2">
        <w:rPr>
          <w:rFonts w:ascii="Arial" w:hAnsi="Arial" w:cs="Arial"/>
        </w:rPr>
        <w:t xml:space="preserve">UWAGA Wykonawca w formularzu oferty jest zobligowany określić gwarancję min. </w:t>
      </w:r>
      <w:r w:rsidR="0005048E" w:rsidRPr="00F662C2">
        <w:rPr>
          <w:rFonts w:ascii="Arial" w:hAnsi="Arial" w:cs="Arial"/>
        </w:rPr>
        <w:t>6</w:t>
      </w:r>
      <w:r w:rsidR="00612A25">
        <w:rPr>
          <w:rFonts w:ascii="Arial" w:hAnsi="Arial" w:cs="Arial"/>
        </w:rPr>
        <w:t> </w:t>
      </w:r>
      <w:r w:rsidR="00F44082" w:rsidRPr="00F662C2">
        <w:rPr>
          <w:rFonts w:ascii="Arial" w:hAnsi="Arial" w:cs="Arial"/>
        </w:rPr>
        <w:t>lat</w:t>
      </w:r>
      <w:r w:rsidRPr="00F662C2">
        <w:rPr>
          <w:rFonts w:ascii="Arial" w:hAnsi="Arial" w:cs="Arial"/>
        </w:rPr>
        <w:t xml:space="preserve">, każde kolejne lata będę punktowane zgodnie z powyższą zasadą. Inne wartości będą zaniżane w dół (np. liczba </w:t>
      </w:r>
      <w:r w:rsidR="0005048E" w:rsidRPr="00F662C2">
        <w:rPr>
          <w:rFonts w:ascii="Arial" w:hAnsi="Arial" w:cs="Arial"/>
        </w:rPr>
        <w:t xml:space="preserve">6 </w:t>
      </w:r>
      <w:r w:rsidR="0007471B" w:rsidRPr="00F662C2">
        <w:rPr>
          <w:rFonts w:ascii="Arial" w:hAnsi="Arial" w:cs="Arial"/>
        </w:rPr>
        <w:t>lat</w:t>
      </w:r>
      <w:r w:rsidRPr="00F662C2">
        <w:rPr>
          <w:rFonts w:ascii="Arial" w:hAnsi="Arial" w:cs="Arial"/>
        </w:rPr>
        <w:t xml:space="preserve"> i 9 miesięcy będzie traktowana jako </w:t>
      </w:r>
      <w:r w:rsidR="0005048E" w:rsidRPr="00F662C2">
        <w:rPr>
          <w:rFonts w:ascii="Arial" w:hAnsi="Arial" w:cs="Arial"/>
        </w:rPr>
        <w:t>6</w:t>
      </w:r>
      <w:r w:rsidR="00612A25">
        <w:rPr>
          <w:rFonts w:ascii="Arial" w:hAnsi="Arial" w:cs="Arial"/>
        </w:rPr>
        <w:t> </w:t>
      </w:r>
      <w:r w:rsidR="0007471B" w:rsidRPr="00F662C2">
        <w:rPr>
          <w:rFonts w:ascii="Arial" w:hAnsi="Arial" w:cs="Arial"/>
        </w:rPr>
        <w:t>lat</w:t>
      </w:r>
      <w:r w:rsidRPr="00F662C2">
        <w:rPr>
          <w:rFonts w:ascii="Arial" w:hAnsi="Arial" w:cs="Arial"/>
        </w:rPr>
        <w:t xml:space="preserve">). W przypadku wpisania w formularzu oferty gwarancji niższej niż </w:t>
      </w:r>
      <w:r w:rsidR="0005048E" w:rsidRPr="00F662C2">
        <w:rPr>
          <w:rFonts w:ascii="Arial" w:hAnsi="Arial" w:cs="Arial"/>
        </w:rPr>
        <w:t>6</w:t>
      </w:r>
      <w:r w:rsidR="0007471B" w:rsidRPr="00F662C2">
        <w:rPr>
          <w:rFonts w:ascii="Arial" w:hAnsi="Arial" w:cs="Arial"/>
        </w:rPr>
        <w:t xml:space="preserve"> lat</w:t>
      </w:r>
      <w:r w:rsidRPr="00F662C2">
        <w:rPr>
          <w:rFonts w:ascii="Arial" w:hAnsi="Arial" w:cs="Arial"/>
        </w:rPr>
        <w:t xml:space="preserve"> oferta zostanie odrzucona jako niezgodna z SWZ.</w:t>
      </w:r>
    </w:p>
    <w:p w14:paraId="69C6968C" w14:textId="56C4EBF0" w:rsidR="001011B1" w:rsidRPr="00F662C2" w:rsidRDefault="001011B1" w:rsidP="001011B1">
      <w:pPr>
        <w:pStyle w:val="Standard"/>
        <w:spacing w:line="276" w:lineRule="auto"/>
        <w:rPr>
          <w:rFonts w:ascii="Arial" w:eastAsia="CenturyGothic" w:hAnsi="Arial" w:cs="Arial"/>
          <w:sz w:val="24"/>
          <w:szCs w:val="24"/>
        </w:rPr>
      </w:pPr>
      <w:r w:rsidRPr="00F662C2">
        <w:rPr>
          <w:rFonts w:ascii="Arial" w:eastAsia="CenturyGothic" w:hAnsi="Arial" w:cs="Arial"/>
          <w:sz w:val="24"/>
          <w:szCs w:val="24"/>
        </w:rPr>
        <w:t>Część nr 2</w:t>
      </w:r>
    </w:p>
    <w:p w14:paraId="028A7A90" w14:textId="77777777" w:rsidR="001011B1" w:rsidRPr="00F662C2" w:rsidRDefault="001011B1">
      <w:pPr>
        <w:pStyle w:val="Standard"/>
        <w:numPr>
          <w:ilvl w:val="0"/>
          <w:numId w:val="67"/>
        </w:numPr>
        <w:spacing w:line="276" w:lineRule="auto"/>
        <w:ind w:left="284"/>
        <w:rPr>
          <w:rFonts w:ascii="Arial" w:eastAsia="CenturyGothic" w:hAnsi="Arial" w:cs="Arial"/>
          <w:sz w:val="24"/>
          <w:szCs w:val="24"/>
        </w:rPr>
      </w:pPr>
      <w:r w:rsidRPr="00F662C2">
        <w:rPr>
          <w:rFonts w:ascii="Arial" w:eastAsia="CenturyGothic" w:hAnsi="Arial" w:cs="Arial"/>
          <w:sz w:val="24"/>
          <w:szCs w:val="24"/>
        </w:rPr>
        <w:t>Zamawiający oceni i porówna jedynie te oferty, które:</w:t>
      </w:r>
    </w:p>
    <w:p w14:paraId="158CA9E7" w14:textId="77777777" w:rsidR="001011B1" w:rsidRPr="00F662C2" w:rsidRDefault="001011B1">
      <w:pPr>
        <w:pStyle w:val="Standard"/>
        <w:numPr>
          <w:ilvl w:val="1"/>
          <w:numId w:val="68"/>
        </w:numPr>
        <w:spacing w:line="276" w:lineRule="auto"/>
        <w:ind w:left="993"/>
        <w:rPr>
          <w:rFonts w:ascii="Arial" w:eastAsia="CenturyGothic" w:hAnsi="Arial" w:cs="Arial"/>
          <w:sz w:val="24"/>
          <w:szCs w:val="24"/>
        </w:rPr>
      </w:pPr>
      <w:r w:rsidRPr="00F662C2">
        <w:rPr>
          <w:rFonts w:ascii="Arial" w:eastAsia="CenturyGothic" w:hAnsi="Arial" w:cs="Arial"/>
          <w:sz w:val="24"/>
          <w:szCs w:val="24"/>
        </w:rPr>
        <w:t>zostaną złożone przez Wykonawców niewykluczonych przez Zamawiającego</w:t>
      </w:r>
    </w:p>
    <w:p w14:paraId="505EB040" w14:textId="77777777" w:rsidR="001011B1" w:rsidRPr="00F662C2" w:rsidRDefault="001011B1">
      <w:pPr>
        <w:pStyle w:val="Standard"/>
        <w:numPr>
          <w:ilvl w:val="1"/>
          <w:numId w:val="68"/>
        </w:numPr>
        <w:spacing w:line="276" w:lineRule="auto"/>
        <w:ind w:left="993" w:hanging="425"/>
        <w:rPr>
          <w:rFonts w:ascii="Arial" w:eastAsia="CenturyGothic" w:hAnsi="Arial" w:cs="Arial"/>
          <w:sz w:val="24"/>
          <w:szCs w:val="24"/>
        </w:rPr>
      </w:pPr>
      <w:r w:rsidRPr="00F662C2">
        <w:rPr>
          <w:rFonts w:ascii="Arial" w:eastAsia="CenturyGothic" w:hAnsi="Arial" w:cs="Arial"/>
          <w:sz w:val="24"/>
          <w:szCs w:val="24"/>
        </w:rPr>
        <w:t>nie zostaną odrzucone przez Zamawiającego.</w:t>
      </w:r>
    </w:p>
    <w:p w14:paraId="5B9C73F8" w14:textId="77777777" w:rsidR="001011B1" w:rsidRPr="00F662C2" w:rsidRDefault="001011B1">
      <w:pPr>
        <w:pStyle w:val="Akapitzlist"/>
        <w:numPr>
          <w:ilvl w:val="0"/>
          <w:numId w:val="67"/>
        </w:numPr>
        <w:autoSpaceDN w:val="0"/>
        <w:spacing w:after="160"/>
        <w:ind w:left="284" w:hanging="284"/>
        <w:rPr>
          <w:rFonts w:ascii="Arial" w:hAnsi="Arial" w:cs="Arial"/>
          <w:sz w:val="24"/>
          <w:szCs w:val="24"/>
          <w:lang w:val="pl-PL"/>
        </w:rPr>
      </w:pPr>
      <w:r w:rsidRPr="00F662C2">
        <w:rPr>
          <w:rFonts w:ascii="Arial" w:hAnsi="Arial" w:cs="Arial"/>
          <w:sz w:val="24"/>
          <w:szCs w:val="24"/>
          <w:lang w:val="pl-PL"/>
        </w:rPr>
        <w:t>Przy wyborze oferty najkorzystniejszej, Zamawiający będzie się kierował następującymi kryteriami:</w:t>
      </w:r>
    </w:p>
    <w:tbl>
      <w:tblPr>
        <w:tblW w:w="9034" w:type="dxa"/>
        <w:tblInd w:w="-108" w:type="dxa"/>
        <w:tblLayout w:type="fixed"/>
        <w:tblCellMar>
          <w:left w:w="10" w:type="dxa"/>
          <w:right w:w="10" w:type="dxa"/>
        </w:tblCellMar>
        <w:tblLook w:val="04A0" w:firstRow="1" w:lastRow="0" w:firstColumn="1" w:lastColumn="0" w:noHBand="0" w:noVBand="1"/>
      </w:tblPr>
      <w:tblGrid>
        <w:gridCol w:w="529"/>
        <w:gridCol w:w="4187"/>
        <w:gridCol w:w="1199"/>
        <w:gridCol w:w="3119"/>
      </w:tblGrid>
      <w:tr w:rsidR="001011B1" w:rsidRPr="00F662C2" w14:paraId="1DBA97B9" w14:textId="77777777" w:rsidTr="001E6093">
        <w:trPr>
          <w:trHeight w:val="109"/>
        </w:trPr>
        <w:tc>
          <w:tcPr>
            <w:tcW w:w="52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C19E071" w14:textId="77777777" w:rsidR="001011B1" w:rsidRPr="00F662C2" w:rsidRDefault="001011B1" w:rsidP="001E6093">
            <w:pPr>
              <w:suppressAutoHyphens/>
              <w:autoSpaceDN w:val="0"/>
              <w:spacing w:line="276" w:lineRule="auto"/>
              <w:textAlignment w:val="baseline"/>
              <w:rPr>
                <w:rFonts w:ascii="Arial" w:eastAsia="Lucida Sans Unicode" w:hAnsi="Arial" w:cs="Arial"/>
                <w:b/>
                <w:bCs/>
                <w:color w:val="00000A"/>
                <w:kern w:val="3"/>
                <w:lang w:eastAsia="zh-CN" w:bidi="hi-IN"/>
              </w:rPr>
            </w:pPr>
            <w:r w:rsidRPr="00F662C2">
              <w:rPr>
                <w:rFonts w:ascii="Arial" w:eastAsia="Lucida Sans Unicode" w:hAnsi="Arial" w:cs="Arial"/>
                <w:b/>
                <w:bCs/>
                <w:color w:val="00000A"/>
                <w:kern w:val="3"/>
                <w:lang w:eastAsia="zh-CN" w:bidi="hi-IN"/>
              </w:rPr>
              <w:t>L.P</w:t>
            </w:r>
          </w:p>
        </w:tc>
        <w:tc>
          <w:tcPr>
            <w:tcW w:w="418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7C3FF62" w14:textId="77777777" w:rsidR="001011B1" w:rsidRPr="00F662C2" w:rsidRDefault="001011B1" w:rsidP="001E6093">
            <w:pPr>
              <w:suppressAutoHyphens/>
              <w:autoSpaceDN w:val="0"/>
              <w:spacing w:line="276" w:lineRule="auto"/>
              <w:textAlignment w:val="baseline"/>
              <w:rPr>
                <w:rFonts w:ascii="Arial" w:eastAsia="Lucida Sans Unicode" w:hAnsi="Arial" w:cs="Arial"/>
                <w:b/>
                <w:bCs/>
                <w:color w:val="00000A"/>
                <w:kern w:val="3"/>
                <w:lang w:eastAsia="zh-CN" w:bidi="hi-IN"/>
              </w:rPr>
            </w:pPr>
            <w:r w:rsidRPr="00F662C2">
              <w:rPr>
                <w:rFonts w:ascii="Arial" w:eastAsia="Lucida Sans Unicode" w:hAnsi="Arial" w:cs="Arial"/>
                <w:b/>
                <w:bCs/>
                <w:color w:val="00000A"/>
                <w:kern w:val="3"/>
                <w:lang w:eastAsia="zh-CN" w:bidi="hi-IN"/>
              </w:rPr>
              <w:t>Nazwa kryterium</w:t>
            </w:r>
          </w:p>
        </w:tc>
        <w:tc>
          <w:tcPr>
            <w:tcW w:w="119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5290C26" w14:textId="77777777" w:rsidR="001011B1" w:rsidRPr="00F662C2" w:rsidRDefault="001011B1" w:rsidP="001E6093">
            <w:pPr>
              <w:suppressAutoHyphens/>
              <w:autoSpaceDN w:val="0"/>
              <w:spacing w:line="276" w:lineRule="auto"/>
              <w:textAlignment w:val="baseline"/>
              <w:rPr>
                <w:rFonts w:ascii="Arial" w:eastAsia="Lucida Sans Unicode" w:hAnsi="Arial" w:cs="Arial"/>
                <w:b/>
                <w:bCs/>
                <w:color w:val="00000A"/>
                <w:kern w:val="3"/>
                <w:lang w:eastAsia="zh-CN" w:bidi="hi-IN"/>
              </w:rPr>
            </w:pPr>
            <w:r w:rsidRPr="00F662C2">
              <w:rPr>
                <w:rFonts w:ascii="Arial" w:eastAsia="Lucida Sans Unicode" w:hAnsi="Arial" w:cs="Arial"/>
                <w:b/>
                <w:bCs/>
                <w:color w:val="00000A"/>
                <w:kern w:val="3"/>
                <w:lang w:eastAsia="zh-CN" w:bidi="hi-IN"/>
              </w:rPr>
              <w:t>Waga %</w:t>
            </w:r>
          </w:p>
        </w:tc>
        <w:tc>
          <w:tcPr>
            <w:tcW w:w="311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2C3D477" w14:textId="77777777" w:rsidR="001011B1" w:rsidRPr="00F662C2" w:rsidRDefault="001011B1" w:rsidP="001E6093">
            <w:pPr>
              <w:suppressAutoHyphens/>
              <w:autoSpaceDN w:val="0"/>
              <w:spacing w:line="276" w:lineRule="auto"/>
              <w:textAlignment w:val="baseline"/>
              <w:rPr>
                <w:rFonts w:ascii="Arial" w:eastAsia="Lucida Sans Unicode" w:hAnsi="Arial" w:cs="Arial"/>
                <w:b/>
                <w:bCs/>
                <w:color w:val="00000A"/>
                <w:kern w:val="3"/>
                <w:lang w:eastAsia="zh-CN" w:bidi="hi-IN"/>
              </w:rPr>
            </w:pPr>
            <w:r w:rsidRPr="00F662C2">
              <w:rPr>
                <w:rFonts w:ascii="Arial" w:eastAsia="Lucida Sans Unicode" w:hAnsi="Arial" w:cs="Arial"/>
                <w:b/>
                <w:bCs/>
                <w:color w:val="00000A"/>
                <w:kern w:val="3"/>
                <w:lang w:eastAsia="zh-CN" w:bidi="hi-IN"/>
              </w:rPr>
              <w:t>Maksymalna liczba punktów</w:t>
            </w:r>
          </w:p>
        </w:tc>
      </w:tr>
      <w:tr w:rsidR="001011B1" w:rsidRPr="00F662C2" w14:paraId="0D238FD3" w14:textId="77777777" w:rsidTr="001E6093">
        <w:trPr>
          <w:trHeight w:val="109"/>
        </w:trPr>
        <w:tc>
          <w:tcPr>
            <w:tcW w:w="52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A5B5A6B" w14:textId="77777777" w:rsidR="001011B1" w:rsidRPr="00F662C2" w:rsidRDefault="001011B1" w:rsidP="001E6093">
            <w:pPr>
              <w:suppressAutoHyphens/>
              <w:autoSpaceDN w:val="0"/>
              <w:spacing w:line="276" w:lineRule="auto"/>
              <w:textAlignment w:val="baseline"/>
              <w:rPr>
                <w:rFonts w:ascii="Arial" w:eastAsia="Lucida Sans Unicode" w:hAnsi="Arial" w:cs="Arial"/>
                <w:color w:val="00000A"/>
                <w:kern w:val="3"/>
                <w:lang w:eastAsia="zh-CN" w:bidi="hi-IN"/>
              </w:rPr>
            </w:pPr>
            <w:r w:rsidRPr="00F662C2">
              <w:rPr>
                <w:rFonts w:ascii="Arial" w:eastAsia="Lucida Sans Unicode" w:hAnsi="Arial" w:cs="Arial"/>
                <w:color w:val="00000A"/>
                <w:kern w:val="3"/>
                <w:lang w:eastAsia="zh-CN" w:bidi="hi-IN"/>
              </w:rPr>
              <w:t>1.</w:t>
            </w:r>
          </w:p>
        </w:tc>
        <w:tc>
          <w:tcPr>
            <w:tcW w:w="418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DA875EA" w14:textId="77777777" w:rsidR="001011B1" w:rsidRPr="00F662C2" w:rsidRDefault="001011B1" w:rsidP="001E6093">
            <w:pPr>
              <w:suppressAutoHyphens/>
              <w:autoSpaceDN w:val="0"/>
              <w:spacing w:line="276" w:lineRule="auto"/>
              <w:textAlignment w:val="baseline"/>
              <w:rPr>
                <w:rFonts w:ascii="Arial" w:eastAsia="Lucida Sans Unicode" w:hAnsi="Arial" w:cs="Arial"/>
                <w:color w:val="00000A"/>
                <w:kern w:val="3"/>
                <w:lang w:eastAsia="zh-CN" w:bidi="hi-IN"/>
              </w:rPr>
            </w:pPr>
            <w:r w:rsidRPr="00F662C2">
              <w:rPr>
                <w:rFonts w:ascii="Arial" w:eastAsia="Lucida Sans Unicode" w:hAnsi="Arial" w:cs="Arial"/>
                <w:color w:val="00000A"/>
                <w:kern w:val="3"/>
                <w:lang w:eastAsia="zh-CN" w:bidi="hi-IN"/>
              </w:rPr>
              <w:t>Cena ofertowa brutto</w:t>
            </w:r>
          </w:p>
        </w:tc>
        <w:tc>
          <w:tcPr>
            <w:tcW w:w="119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2C070F2" w14:textId="77777777" w:rsidR="001011B1" w:rsidRPr="00F662C2" w:rsidRDefault="001011B1" w:rsidP="001E6093">
            <w:pPr>
              <w:suppressAutoHyphens/>
              <w:autoSpaceDN w:val="0"/>
              <w:spacing w:line="276" w:lineRule="auto"/>
              <w:textAlignment w:val="baseline"/>
              <w:rPr>
                <w:rFonts w:ascii="Arial" w:eastAsia="Lucida Sans Unicode" w:hAnsi="Arial" w:cs="Arial"/>
                <w:color w:val="00000A"/>
                <w:kern w:val="3"/>
                <w:lang w:eastAsia="zh-CN" w:bidi="hi-IN"/>
              </w:rPr>
            </w:pPr>
            <w:r w:rsidRPr="00F662C2">
              <w:rPr>
                <w:rFonts w:ascii="Arial" w:eastAsia="Lucida Sans Unicode" w:hAnsi="Arial" w:cs="Arial"/>
                <w:color w:val="00000A"/>
                <w:kern w:val="3"/>
                <w:lang w:eastAsia="zh-CN" w:bidi="hi-IN"/>
              </w:rPr>
              <w:t>60</w:t>
            </w:r>
          </w:p>
        </w:tc>
        <w:tc>
          <w:tcPr>
            <w:tcW w:w="311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BB9ACB6" w14:textId="77777777" w:rsidR="001011B1" w:rsidRPr="00F662C2" w:rsidRDefault="001011B1" w:rsidP="001E6093">
            <w:pPr>
              <w:suppressAutoHyphens/>
              <w:autoSpaceDN w:val="0"/>
              <w:spacing w:line="276" w:lineRule="auto"/>
              <w:textAlignment w:val="baseline"/>
              <w:rPr>
                <w:rFonts w:ascii="Arial" w:eastAsia="Lucida Sans Unicode" w:hAnsi="Arial" w:cs="Arial"/>
                <w:color w:val="00000A"/>
                <w:kern w:val="3"/>
                <w:lang w:eastAsia="zh-CN" w:bidi="hi-IN"/>
              </w:rPr>
            </w:pPr>
            <w:r w:rsidRPr="00F662C2">
              <w:rPr>
                <w:rFonts w:ascii="Arial" w:eastAsia="Lucida Sans Unicode" w:hAnsi="Arial" w:cs="Arial"/>
                <w:color w:val="00000A"/>
                <w:kern w:val="3"/>
                <w:lang w:eastAsia="zh-CN" w:bidi="hi-IN"/>
              </w:rPr>
              <w:t>60</w:t>
            </w:r>
          </w:p>
        </w:tc>
      </w:tr>
      <w:tr w:rsidR="001011B1" w:rsidRPr="00F662C2" w14:paraId="058D3243" w14:textId="77777777" w:rsidTr="001E6093">
        <w:trPr>
          <w:trHeight w:val="109"/>
        </w:trPr>
        <w:tc>
          <w:tcPr>
            <w:tcW w:w="52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85143A2" w14:textId="77777777" w:rsidR="001011B1" w:rsidRPr="00F662C2" w:rsidRDefault="001011B1" w:rsidP="001E6093">
            <w:pPr>
              <w:suppressAutoHyphens/>
              <w:autoSpaceDN w:val="0"/>
              <w:spacing w:line="276" w:lineRule="auto"/>
              <w:textAlignment w:val="baseline"/>
              <w:rPr>
                <w:rFonts w:ascii="Arial" w:eastAsia="Lucida Sans Unicode" w:hAnsi="Arial" w:cs="Arial"/>
                <w:color w:val="00000A"/>
                <w:kern w:val="3"/>
                <w:lang w:eastAsia="zh-CN" w:bidi="hi-IN"/>
              </w:rPr>
            </w:pPr>
            <w:r w:rsidRPr="00F662C2">
              <w:rPr>
                <w:rFonts w:ascii="Arial" w:eastAsia="Lucida Sans Unicode" w:hAnsi="Arial" w:cs="Arial"/>
                <w:color w:val="00000A"/>
                <w:kern w:val="3"/>
                <w:lang w:eastAsia="zh-CN" w:bidi="hi-IN"/>
              </w:rPr>
              <w:t>2</w:t>
            </w:r>
          </w:p>
        </w:tc>
        <w:tc>
          <w:tcPr>
            <w:tcW w:w="418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09C573F" w14:textId="4A4C691F" w:rsidR="001011B1" w:rsidRPr="00F662C2" w:rsidRDefault="00966618" w:rsidP="001E6093">
            <w:pPr>
              <w:suppressAutoHyphens/>
              <w:autoSpaceDN w:val="0"/>
              <w:spacing w:line="276" w:lineRule="auto"/>
              <w:textAlignment w:val="baseline"/>
              <w:rPr>
                <w:rFonts w:ascii="Arial" w:eastAsia="Lucida Sans Unicode" w:hAnsi="Arial" w:cs="Arial"/>
                <w:color w:val="00000A"/>
                <w:kern w:val="3"/>
                <w:lang w:eastAsia="zh-CN" w:bidi="hi-IN"/>
              </w:rPr>
            </w:pPr>
            <w:r w:rsidRPr="00F662C2">
              <w:rPr>
                <w:rFonts w:ascii="Arial" w:eastAsia="Lucida Sans Unicode" w:hAnsi="Arial" w:cs="Arial"/>
                <w:color w:val="00000A"/>
                <w:kern w:val="3"/>
                <w:lang w:eastAsia="zh-CN" w:bidi="hi-IN"/>
              </w:rPr>
              <w:t>Doświadczenie inspektora</w:t>
            </w:r>
          </w:p>
        </w:tc>
        <w:tc>
          <w:tcPr>
            <w:tcW w:w="119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8CBEAF9" w14:textId="77777777" w:rsidR="001011B1" w:rsidRPr="00F662C2" w:rsidRDefault="001011B1" w:rsidP="001E6093">
            <w:pPr>
              <w:suppressAutoHyphens/>
              <w:autoSpaceDN w:val="0"/>
              <w:spacing w:line="276" w:lineRule="auto"/>
              <w:textAlignment w:val="baseline"/>
              <w:rPr>
                <w:rFonts w:ascii="Arial" w:eastAsia="Lucida Sans Unicode" w:hAnsi="Arial" w:cs="Arial"/>
                <w:color w:val="00000A"/>
                <w:kern w:val="3"/>
                <w:lang w:eastAsia="zh-CN" w:bidi="hi-IN"/>
              </w:rPr>
            </w:pPr>
            <w:r w:rsidRPr="00F662C2">
              <w:rPr>
                <w:rFonts w:ascii="Arial" w:eastAsia="Lucida Sans Unicode" w:hAnsi="Arial" w:cs="Arial"/>
                <w:color w:val="00000A"/>
                <w:kern w:val="3"/>
                <w:lang w:eastAsia="zh-CN" w:bidi="hi-IN"/>
              </w:rPr>
              <w:t>40</w:t>
            </w:r>
          </w:p>
        </w:tc>
        <w:tc>
          <w:tcPr>
            <w:tcW w:w="311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2021930" w14:textId="77777777" w:rsidR="001011B1" w:rsidRPr="00F662C2" w:rsidRDefault="001011B1" w:rsidP="001E6093">
            <w:pPr>
              <w:suppressAutoHyphens/>
              <w:autoSpaceDN w:val="0"/>
              <w:spacing w:line="276" w:lineRule="auto"/>
              <w:textAlignment w:val="baseline"/>
              <w:rPr>
                <w:rFonts w:ascii="Arial" w:eastAsia="Lucida Sans Unicode" w:hAnsi="Arial" w:cs="Arial"/>
                <w:color w:val="00000A"/>
                <w:kern w:val="3"/>
                <w:lang w:eastAsia="zh-CN" w:bidi="hi-IN"/>
              </w:rPr>
            </w:pPr>
            <w:r w:rsidRPr="00F662C2">
              <w:rPr>
                <w:rFonts w:ascii="Arial" w:eastAsia="Lucida Sans Unicode" w:hAnsi="Arial" w:cs="Arial"/>
                <w:color w:val="00000A"/>
                <w:kern w:val="3"/>
                <w:lang w:eastAsia="zh-CN" w:bidi="hi-IN"/>
              </w:rPr>
              <w:t>40</w:t>
            </w:r>
          </w:p>
        </w:tc>
      </w:tr>
    </w:tbl>
    <w:p w14:paraId="14CDF66E" w14:textId="77777777" w:rsidR="001011B1" w:rsidRPr="00F662C2" w:rsidRDefault="001011B1" w:rsidP="001011B1">
      <w:pPr>
        <w:pStyle w:val="Standard"/>
        <w:spacing w:line="276" w:lineRule="auto"/>
        <w:rPr>
          <w:rFonts w:ascii="Arial" w:hAnsi="Arial" w:cs="Arial"/>
          <w:color w:val="00B050"/>
          <w:sz w:val="24"/>
          <w:szCs w:val="24"/>
        </w:rPr>
      </w:pPr>
    </w:p>
    <w:p w14:paraId="3C739561" w14:textId="7F1872C4" w:rsidR="001011B1" w:rsidRPr="00F662C2" w:rsidRDefault="001011B1" w:rsidP="001011B1">
      <w:pPr>
        <w:pStyle w:val="Standard"/>
        <w:tabs>
          <w:tab w:val="left" w:pos="284"/>
        </w:tabs>
        <w:spacing w:line="276" w:lineRule="auto"/>
        <w:rPr>
          <w:rFonts w:ascii="Arial" w:eastAsia="CenturyGothic" w:hAnsi="Arial" w:cs="Arial"/>
          <w:b/>
          <w:sz w:val="24"/>
          <w:szCs w:val="24"/>
        </w:rPr>
      </w:pPr>
      <w:r w:rsidRPr="00F662C2">
        <w:rPr>
          <w:rFonts w:ascii="Arial" w:eastAsia="CenturyGothic" w:hAnsi="Arial" w:cs="Arial"/>
          <w:b/>
          <w:sz w:val="24"/>
          <w:szCs w:val="24"/>
        </w:rPr>
        <w:t>2.1 CENA BRUTTO – WAGA 60</w:t>
      </w:r>
      <w:r w:rsidR="00966618" w:rsidRPr="00F662C2">
        <w:rPr>
          <w:rFonts w:ascii="Arial" w:eastAsia="CenturyGothic" w:hAnsi="Arial" w:cs="Arial"/>
          <w:b/>
          <w:sz w:val="24"/>
          <w:szCs w:val="24"/>
        </w:rPr>
        <w:t xml:space="preserve"> PKT.</w:t>
      </w:r>
    </w:p>
    <w:p w14:paraId="393685A7" w14:textId="77777777" w:rsidR="001011B1" w:rsidRPr="00F662C2" w:rsidRDefault="001011B1" w:rsidP="001011B1">
      <w:pPr>
        <w:pStyle w:val="Standard"/>
        <w:tabs>
          <w:tab w:val="left" w:pos="993"/>
        </w:tabs>
        <w:spacing w:line="276" w:lineRule="auto"/>
        <w:ind w:left="709"/>
        <w:rPr>
          <w:rFonts w:ascii="Arial" w:eastAsia="CenturyGothic" w:hAnsi="Arial" w:cs="Arial"/>
          <w:sz w:val="24"/>
          <w:szCs w:val="24"/>
        </w:rPr>
      </w:pPr>
      <w:r w:rsidRPr="00F662C2">
        <w:rPr>
          <w:rFonts w:ascii="Arial" w:eastAsia="CenturyGothic" w:hAnsi="Arial" w:cs="Arial"/>
          <w:sz w:val="24"/>
          <w:szCs w:val="24"/>
        </w:rPr>
        <w:t>maksymalna ilość punktów do zdobycia – 60</w:t>
      </w:r>
    </w:p>
    <w:p w14:paraId="7BB22238" w14:textId="77777777" w:rsidR="001011B1" w:rsidRPr="00F662C2" w:rsidRDefault="001011B1" w:rsidP="001011B1">
      <w:pPr>
        <w:pStyle w:val="Standard"/>
        <w:tabs>
          <w:tab w:val="left" w:pos="993"/>
        </w:tabs>
        <w:spacing w:line="276" w:lineRule="auto"/>
        <w:ind w:left="709"/>
        <w:rPr>
          <w:rFonts w:ascii="Arial" w:eastAsia="CenturyGothic" w:hAnsi="Arial" w:cs="Arial"/>
          <w:sz w:val="24"/>
          <w:szCs w:val="24"/>
        </w:rPr>
      </w:pPr>
    </w:p>
    <w:p w14:paraId="7128F13C" w14:textId="02E672C8" w:rsidR="00166DDF" w:rsidRPr="00F662C2" w:rsidRDefault="001011B1" w:rsidP="00612A25">
      <w:pPr>
        <w:pStyle w:val="Standard"/>
        <w:tabs>
          <w:tab w:val="left" w:pos="993"/>
        </w:tabs>
        <w:spacing w:line="276" w:lineRule="auto"/>
        <w:ind w:left="709"/>
        <w:rPr>
          <w:rFonts w:ascii="Arial" w:eastAsia="CenturyGothic" w:hAnsi="Arial" w:cs="Arial"/>
          <w:sz w:val="24"/>
          <w:szCs w:val="24"/>
        </w:rPr>
      </w:pPr>
      <w:r w:rsidRPr="00F662C2">
        <w:rPr>
          <w:rFonts w:ascii="Arial" w:eastAsia="CenturyGothic" w:hAnsi="Arial" w:cs="Arial"/>
          <w:sz w:val="24"/>
          <w:szCs w:val="24"/>
        </w:rPr>
        <w:t>Kryterium będzie oceniane na podstawie ceny brutto podanej w formularzu ofertowym wg poniższego wzoru:</w:t>
      </w:r>
    </w:p>
    <w:p w14:paraId="1D2C0467" w14:textId="77777777" w:rsidR="001011B1" w:rsidRPr="00F662C2" w:rsidRDefault="001011B1" w:rsidP="001011B1">
      <w:pPr>
        <w:pStyle w:val="Standard"/>
        <w:spacing w:line="276" w:lineRule="auto"/>
        <w:jc w:val="center"/>
        <w:rPr>
          <w:rFonts w:ascii="Arial" w:eastAsia="CenturyGothic" w:hAnsi="Arial" w:cs="Arial"/>
          <w:b/>
          <w:sz w:val="24"/>
          <w:szCs w:val="24"/>
        </w:rPr>
      </w:pPr>
    </w:p>
    <w:p w14:paraId="5A0D8B08" w14:textId="38A62EB2" w:rsidR="004F09D3" w:rsidRPr="00223389" w:rsidRDefault="00223389" w:rsidP="004F09D3">
      <w:pPr>
        <w:pStyle w:val="Standard"/>
        <w:spacing w:line="276" w:lineRule="auto"/>
        <w:rPr>
          <w:rFonts w:ascii="Arial" w:hAnsi="Arial" w:cs="Arial"/>
          <w:sz w:val="24"/>
          <w:szCs w:val="24"/>
        </w:rPr>
      </w:pPr>
      <w:bookmarkStart w:id="7" w:name="_Hlk47607924"/>
      <w:r w:rsidRPr="00223389">
        <w:rPr>
          <w:rFonts w:ascii="Arial" w:hAnsi="Arial" w:cs="Arial"/>
          <w:b/>
          <w:sz w:val="24"/>
          <w:szCs w:val="24"/>
        </w:rPr>
        <w:t xml:space="preserve">Liczba pkt = </w:t>
      </w:r>
      <w:r w:rsidR="004F09D3">
        <w:rPr>
          <w:rFonts w:ascii="Arial" w:hAnsi="Arial" w:cs="Arial"/>
          <w:b/>
          <w:sz w:val="24"/>
          <w:szCs w:val="24"/>
        </w:rPr>
        <w:t>(</w:t>
      </w:r>
      <w:r w:rsidRPr="00223389">
        <w:rPr>
          <w:rFonts w:ascii="Arial" w:hAnsi="Arial" w:cs="Arial"/>
          <w:b/>
          <w:sz w:val="24"/>
          <w:szCs w:val="24"/>
        </w:rPr>
        <w:t xml:space="preserve"> </w:t>
      </w:r>
      <w:r w:rsidR="004F09D3" w:rsidRPr="00223389">
        <w:rPr>
          <w:rFonts w:ascii="Arial" w:eastAsia="CenturyGothic" w:hAnsi="Arial" w:cs="Arial"/>
          <w:b/>
          <w:sz w:val="24"/>
          <w:szCs w:val="24"/>
        </w:rPr>
        <w:t>najni</w:t>
      </w:r>
      <w:r w:rsidR="004F09D3" w:rsidRPr="00223389">
        <w:rPr>
          <w:rFonts w:ascii="Arial" w:eastAsia="TimesNewRoman" w:hAnsi="Arial" w:cs="Arial"/>
          <w:b/>
          <w:sz w:val="24"/>
          <w:szCs w:val="24"/>
        </w:rPr>
        <w:t>ż</w:t>
      </w:r>
      <w:r w:rsidR="004F09D3" w:rsidRPr="00223389">
        <w:rPr>
          <w:rFonts w:ascii="Arial" w:eastAsia="CenturyGothic" w:hAnsi="Arial" w:cs="Arial"/>
          <w:b/>
          <w:sz w:val="24"/>
          <w:szCs w:val="24"/>
        </w:rPr>
        <w:t>sza oferowana cena spośród</w:t>
      </w:r>
      <w:r w:rsidR="004F09D3">
        <w:rPr>
          <w:rFonts w:ascii="Arial" w:eastAsia="CenturyGothic" w:hAnsi="Arial" w:cs="Arial"/>
          <w:b/>
          <w:sz w:val="24"/>
          <w:szCs w:val="24"/>
        </w:rPr>
        <w:t xml:space="preserve"> </w:t>
      </w:r>
      <w:r w:rsidR="004F09D3" w:rsidRPr="00223389">
        <w:rPr>
          <w:rFonts w:ascii="Arial" w:eastAsia="CenturyGothic" w:hAnsi="Arial" w:cs="Arial"/>
          <w:b/>
          <w:sz w:val="24"/>
          <w:szCs w:val="24"/>
        </w:rPr>
        <w:t xml:space="preserve"> wszystkich ważnych nieodrzuconych ofert</w:t>
      </w:r>
      <w:r w:rsidR="004F09D3">
        <w:rPr>
          <w:rFonts w:ascii="Arial" w:eastAsia="CenturyGothic" w:hAnsi="Arial" w:cs="Arial"/>
          <w:b/>
          <w:sz w:val="24"/>
          <w:szCs w:val="24"/>
        </w:rPr>
        <w:t xml:space="preserve"> / </w:t>
      </w:r>
      <w:r w:rsidR="004F09D3" w:rsidRPr="00223389">
        <w:rPr>
          <w:rFonts w:ascii="Arial" w:eastAsia="CenturyGothic" w:hAnsi="Arial" w:cs="Arial"/>
          <w:b/>
          <w:sz w:val="24"/>
          <w:szCs w:val="24"/>
        </w:rPr>
        <w:t>cena badanej oferty</w:t>
      </w:r>
      <w:r w:rsidR="004F09D3">
        <w:rPr>
          <w:rFonts w:ascii="Arial" w:eastAsia="CenturyGothic" w:hAnsi="Arial" w:cs="Arial"/>
          <w:b/>
          <w:sz w:val="24"/>
          <w:szCs w:val="24"/>
        </w:rPr>
        <w:t xml:space="preserve">) </w:t>
      </w:r>
      <w:r w:rsidR="004F09D3" w:rsidRPr="00223389">
        <w:rPr>
          <w:rFonts w:ascii="Arial" w:hAnsi="Arial" w:cs="Arial"/>
          <w:b/>
          <w:sz w:val="24"/>
          <w:szCs w:val="24"/>
        </w:rPr>
        <w:t>x  60</w:t>
      </w:r>
    </w:p>
    <w:p w14:paraId="5FFBA898" w14:textId="5A5A3875" w:rsidR="00223389" w:rsidRPr="00223389" w:rsidRDefault="00223389" w:rsidP="00223389">
      <w:pPr>
        <w:pStyle w:val="Standard"/>
        <w:spacing w:line="276" w:lineRule="auto"/>
        <w:jc w:val="center"/>
        <w:rPr>
          <w:rFonts w:ascii="Arial" w:eastAsia="CenturyGothic" w:hAnsi="Arial" w:cs="Arial"/>
          <w:b/>
          <w:sz w:val="24"/>
          <w:szCs w:val="24"/>
        </w:rPr>
      </w:pPr>
    </w:p>
    <w:p w14:paraId="6853C4F6" w14:textId="49D958CD" w:rsidR="00966618" w:rsidRPr="00F662C2" w:rsidRDefault="00966618" w:rsidP="00966618">
      <w:pPr>
        <w:pStyle w:val="NormalnyWeb"/>
        <w:tabs>
          <w:tab w:val="left" w:pos="0"/>
        </w:tabs>
        <w:autoSpaceDN/>
        <w:spacing w:before="100" w:after="100"/>
        <w:jc w:val="both"/>
        <w:textAlignment w:val="auto"/>
        <w:rPr>
          <w:rFonts w:ascii="Arial" w:hAnsi="Arial" w:cs="Arial"/>
          <w:b/>
          <w:bCs/>
        </w:rPr>
      </w:pPr>
      <w:r w:rsidRPr="00F662C2">
        <w:rPr>
          <w:rFonts w:ascii="Arial" w:hAnsi="Arial" w:cs="Arial"/>
          <w:b/>
          <w:bCs/>
        </w:rPr>
        <w:t>2.2 DOŚWIADCZENIE INSPEKTORA – WAGA 40 PKT.</w:t>
      </w:r>
    </w:p>
    <w:p w14:paraId="7069AFDD" w14:textId="1486CDC4" w:rsidR="00966618" w:rsidRPr="00F662C2" w:rsidRDefault="00966618" w:rsidP="00612A25">
      <w:pPr>
        <w:pStyle w:val="NormalnyWeb"/>
        <w:tabs>
          <w:tab w:val="left" w:pos="0"/>
        </w:tabs>
        <w:autoSpaceDN/>
        <w:spacing w:before="100" w:after="100" w:line="276" w:lineRule="auto"/>
        <w:textAlignment w:val="auto"/>
        <w:rPr>
          <w:rFonts w:ascii="Arial" w:hAnsi="Arial" w:cs="Arial"/>
        </w:rPr>
      </w:pPr>
      <w:r w:rsidRPr="00F662C2">
        <w:rPr>
          <w:rFonts w:ascii="Arial" w:hAnsi="Arial" w:cs="Arial"/>
        </w:rPr>
        <w:t xml:space="preserve">Za wskazanie inspektora, który posiada doświadczenie zawodowe na stanowisku inspektora nadzoru inwestorskiego lub kierownika budowy/robót przy realizacji określonej ilości zadań obejmujących roboty budowlane polegające na </w:t>
      </w:r>
      <w:r w:rsidR="0005048E" w:rsidRPr="00F662C2">
        <w:rPr>
          <w:rFonts w:ascii="Arial" w:hAnsi="Arial" w:cs="Arial"/>
        </w:rPr>
        <w:t>budowie, rozbudowie bądź przebudowie budynku kubaturowego użyteczności publicznej, opieki medycznej lub zamieszkania zbiorowego</w:t>
      </w:r>
      <w:r w:rsidRPr="00F662C2">
        <w:rPr>
          <w:rFonts w:ascii="Arial" w:hAnsi="Arial" w:cs="Arial"/>
        </w:rPr>
        <w:t xml:space="preserve"> o wartości inwestycji nie mniejszej niż 500.000,00 zł</w:t>
      </w:r>
      <w:r w:rsidR="00166DDF">
        <w:rPr>
          <w:rFonts w:ascii="Arial" w:hAnsi="Arial" w:cs="Arial"/>
        </w:rPr>
        <w:t xml:space="preserve"> każda</w:t>
      </w:r>
      <w:r w:rsidRPr="00F662C2">
        <w:rPr>
          <w:rFonts w:ascii="Arial" w:hAnsi="Arial" w:cs="Arial"/>
        </w:rPr>
        <w:t xml:space="preserve">. </w:t>
      </w:r>
      <w:r w:rsidRPr="00F662C2">
        <w:rPr>
          <w:rFonts w:ascii="Arial" w:hAnsi="Arial" w:cs="Arial"/>
          <w:bCs/>
          <w:color w:val="00000A"/>
        </w:rPr>
        <w:t>Wykonawca otrzyma punkty za każdą wskazaną usługę według poniższej zasady</w:t>
      </w:r>
      <w:r w:rsidRPr="00F662C2">
        <w:rPr>
          <w:rFonts w:ascii="Arial" w:hAnsi="Arial" w:cs="Arial"/>
        </w:rPr>
        <w:t xml:space="preserve"> - maksymalnie 40 pkt.</w:t>
      </w:r>
      <w:bookmarkEnd w:id="7"/>
    </w:p>
    <w:p w14:paraId="66C43CBF" w14:textId="62491A99" w:rsidR="00966618" w:rsidRPr="00F662C2" w:rsidRDefault="00966618">
      <w:pPr>
        <w:pStyle w:val="NormalnyWeb"/>
        <w:numPr>
          <w:ilvl w:val="0"/>
          <w:numId w:val="65"/>
        </w:numPr>
        <w:tabs>
          <w:tab w:val="left" w:pos="0"/>
        </w:tabs>
        <w:autoSpaceDN/>
        <w:spacing w:before="0" w:after="0" w:line="276" w:lineRule="auto"/>
        <w:jc w:val="both"/>
        <w:textAlignment w:val="auto"/>
        <w:rPr>
          <w:rFonts w:ascii="Arial" w:hAnsi="Arial" w:cs="Arial"/>
        </w:rPr>
      </w:pPr>
      <w:r w:rsidRPr="00F662C2">
        <w:rPr>
          <w:rFonts w:ascii="Arial" w:hAnsi="Arial" w:cs="Arial"/>
        </w:rPr>
        <w:t>Za 2 zadania potwierdzając</w:t>
      </w:r>
      <w:r w:rsidR="00166DDF">
        <w:rPr>
          <w:rFonts w:ascii="Arial" w:hAnsi="Arial" w:cs="Arial"/>
        </w:rPr>
        <w:t>e</w:t>
      </w:r>
      <w:r w:rsidRPr="00F662C2">
        <w:rPr>
          <w:rFonts w:ascii="Arial" w:hAnsi="Arial" w:cs="Arial"/>
        </w:rPr>
        <w:t xml:space="preserve"> powyższe wymagania Wykonawca otrzyma 0 punktów.</w:t>
      </w:r>
    </w:p>
    <w:p w14:paraId="115B5198" w14:textId="15A056F0" w:rsidR="00966618" w:rsidRPr="00F662C2" w:rsidRDefault="00966618">
      <w:pPr>
        <w:pStyle w:val="NormalnyWeb"/>
        <w:numPr>
          <w:ilvl w:val="0"/>
          <w:numId w:val="65"/>
        </w:numPr>
        <w:tabs>
          <w:tab w:val="left" w:pos="0"/>
        </w:tabs>
        <w:autoSpaceDN/>
        <w:spacing w:before="0" w:after="0" w:line="276" w:lineRule="auto"/>
        <w:jc w:val="both"/>
        <w:textAlignment w:val="auto"/>
        <w:rPr>
          <w:rFonts w:ascii="Arial" w:hAnsi="Arial" w:cs="Arial"/>
        </w:rPr>
      </w:pPr>
      <w:r w:rsidRPr="00F662C2">
        <w:rPr>
          <w:rFonts w:ascii="Arial" w:hAnsi="Arial" w:cs="Arial"/>
        </w:rPr>
        <w:t xml:space="preserve">Za 3 </w:t>
      </w:r>
      <w:r w:rsidR="00166DDF" w:rsidRPr="00F662C2">
        <w:rPr>
          <w:rFonts w:ascii="Arial" w:hAnsi="Arial" w:cs="Arial"/>
        </w:rPr>
        <w:t xml:space="preserve">zadania </w:t>
      </w:r>
      <w:r w:rsidRPr="00F662C2">
        <w:rPr>
          <w:rFonts w:ascii="Arial" w:hAnsi="Arial" w:cs="Arial"/>
        </w:rPr>
        <w:t>potwierdzając</w:t>
      </w:r>
      <w:r w:rsidR="00166DDF">
        <w:rPr>
          <w:rFonts w:ascii="Arial" w:hAnsi="Arial" w:cs="Arial"/>
        </w:rPr>
        <w:t>e</w:t>
      </w:r>
      <w:r w:rsidRPr="00F662C2">
        <w:rPr>
          <w:rFonts w:ascii="Arial" w:hAnsi="Arial" w:cs="Arial"/>
        </w:rPr>
        <w:t xml:space="preserve"> powyższe wymagania Wykonawca otrzyma </w:t>
      </w:r>
      <w:r w:rsidR="00166DDF">
        <w:rPr>
          <w:rFonts w:ascii="Arial" w:hAnsi="Arial" w:cs="Arial"/>
        </w:rPr>
        <w:t>2</w:t>
      </w:r>
      <w:r w:rsidRPr="00F662C2">
        <w:rPr>
          <w:rFonts w:ascii="Arial" w:hAnsi="Arial" w:cs="Arial"/>
        </w:rPr>
        <w:t>0 punktów.</w:t>
      </w:r>
    </w:p>
    <w:p w14:paraId="1ABFD4DA" w14:textId="2238BCE3" w:rsidR="00166DDF" w:rsidRPr="00F662C2" w:rsidRDefault="00166DDF">
      <w:pPr>
        <w:pStyle w:val="NormalnyWeb"/>
        <w:numPr>
          <w:ilvl w:val="0"/>
          <w:numId w:val="65"/>
        </w:numPr>
        <w:tabs>
          <w:tab w:val="left" w:pos="0"/>
        </w:tabs>
        <w:autoSpaceDN/>
        <w:spacing w:before="0" w:after="0" w:line="276" w:lineRule="auto"/>
        <w:jc w:val="both"/>
        <w:textAlignment w:val="auto"/>
        <w:rPr>
          <w:rFonts w:ascii="Arial" w:hAnsi="Arial" w:cs="Arial"/>
        </w:rPr>
      </w:pPr>
      <w:r w:rsidRPr="00F662C2">
        <w:rPr>
          <w:rFonts w:ascii="Arial" w:hAnsi="Arial" w:cs="Arial"/>
        </w:rPr>
        <w:t xml:space="preserve">Za </w:t>
      </w:r>
      <w:r>
        <w:rPr>
          <w:rFonts w:ascii="Arial" w:hAnsi="Arial" w:cs="Arial"/>
        </w:rPr>
        <w:t>4</w:t>
      </w:r>
      <w:r w:rsidRPr="00F662C2">
        <w:rPr>
          <w:rFonts w:ascii="Arial" w:hAnsi="Arial" w:cs="Arial"/>
        </w:rPr>
        <w:t xml:space="preserve"> zadania </w:t>
      </w:r>
      <w:r>
        <w:rPr>
          <w:rFonts w:ascii="Arial" w:hAnsi="Arial" w:cs="Arial"/>
        </w:rPr>
        <w:t xml:space="preserve">lub więcej </w:t>
      </w:r>
      <w:r w:rsidRPr="00F662C2">
        <w:rPr>
          <w:rFonts w:ascii="Arial" w:hAnsi="Arial" w:cs="Arial"/>
        </w:rPr>
        <w:t>potwierdzając</w:t>
      </w:r>
      <w:r>
        <w:rPr>
          <w:rFonts w:ascii="Arial" w:hAnsi="Arial" w:cs="Arial"/>
        </w:rPr>
        <w:t>e</w:t>
      </w:r>
      <w:r w:rsidRPr="00F662C2">
        <w:rPr>
          <w:rFonts w:ascii="Arial" w:hAnsi="Arial" w:cs="Arial"/>
        </w:rPr>
        <w:t xml:space="preserve"> powyższe wymagania Wykonawca otrzyma </w:t>
      </w:r>
      <w:r>
        <w:rPr>
          <w:rFonts w:ascii="Arial" w:hAnsi="Arial" w:cs="Arial"/>
        </w:rPr>
        <w:t>4</w:t>
      </w:r>
      <w:r w:rsidRPr="00F662C2">
        <w:rPr>
          <w:rFonts w:ascii="Arial" w:hAnsi="Arial" w:cs="Arial"/>
        </w:rPr>
        <w:t>0 punktów.</w:t>
      </w:r>
    </w:p>
    <w:p w14:paraId="328F49A6" w14:textId="77777777" w:rsidR="00966618" w:rsidRPr="00F662C2" w:rsidRDefault="00966618" w:rsidP="00966618">
      <w:pPr>
        <w:pStyle w:val="Default"/>
        <w:spacing w:line="276" w:lineRule="auto"/>
        <w:rPr>
          <w:bCs/>
          <w:color w:val="00000A"/>
        </w:rPr>
      </w:pPr>
      <w:r w:rsidRPr="00F662C2">
        <w:rPr>
          <w:bCs/>
          <w:color w:val="00000A"/>
        </w:rPr>
        <w:t>UWAGA</w:t>
      </w:r>
    </w:p>
    <w:p w14:paraId="45C3209A" w14:textId="79D2BE9A" w:rsidR="001011B1" w:rsidRPr="00F662C2" w:rsidRDefault="00966618" w:rsidP="00966618">
      <w:pPr>
        <w:spacing w:line="276" w:lineRule="auto"/>
        <w:contextualSpacing/>
        <w:rPr>
          <w:rFonts w:ascii="Arial" w:hAnsi="Arial" w:cs="Arial"/>
          <w:bCs/>
          <w:color w:val="00000A"/>
        </w:rPr>
      </w:pPr>
      <w:r w:rsidRPr="00F662C2">
        <w:rPr>
          <w:rFonts w:ascii="Arial" w:hAnsi="Arial" w:cs="Arial"/>
          <w:bCs/>
          <w:color w:val="00000A"/>
        </w:rPr>
        <w:t xml:space="preserve">Wykonawca w formularzu oferty jest zobligowany określić doświadczenie min. </w:t>
      </w:r>
      <w:r w:rsidR="00166DDF">
        <w:rPr>
          <w:rFonts w:ascii="Arial" w:hAnsi="Arial" w:cs="Arial"/>
          <w:bCs/>
          <w:color w:val="00000A"/>
        </w:rPr>
        <w:t>2</w:t>
      </w:r>
      <w:r w:rsidR="00612A25">
        <w:rPr>
          <w:rFonts w:ascii="Arial" w:hAnsi="Arial" w:cs="Arial"/>
          <w:bCs/>
          <w:color w:val="00000A"/>
        </w:rPr>
        <w:t> </w:t>
      </w:r>
      <w:r w:rsidRPr="00F662C2">
        <w:rPr>
          <w:rFonts w:ascii="Arial" w:hAnsi="Arial" w:cs="Arial"/>
          <w:bCs/>
          <w:color w:val="00000A"/>
        </w:rPr>
        <w:t>usług</w:t>
      </w:r>
      <w:r w:rsidR="00166DDF">
        <w:rPr>
          <w:rFonts w:ascii="Arial" w:hAnsi="Arial" w:cs="Arial"/>
          <w:bCs/>
          <w:color w:val="00000A"/>
        </w:rPr>
        <w:t>i</w:t>
      </w:r>
      <w:r w:rsidRPr="00F662C2">
        <w:rPr>
          <w:rFonts w:ascii="Arial" w:hAnsi="Arial" w:cs="Arial"/>
          <w:bCs/>
          <w:color w:val="00000A"/>
        </w:rPr>
        <w:t>, każda kolejna usługa będzie punktowana zgodnie z powyższą zasadą. W</w:t>
      </w:r>
      <w:r w:rsidR="00612A25">
        <w:rPr>
          <w:rFonts w:ascii="Arial" w:hAnsi="Arial" w:cs="Arial"/>
          <w:bCs/>
          <w:color w:val="00000A"/>
        </w:rPr>
        <w:t> </w:t>
      </w:r>
      <w:r w:rsidRPr="00F662C2">
        <w:rPr>
          <w:rFonts w:ascii="Arial" w:hAnsi="Arial" w:cs="Arial"/>
          <w:bCs/>
          <w:color w:val="00000A"/>
        </w:rPr>
        <w:t xml:space="preserve">przypadku wpisania w formularzu oferty braku doświadczenia </w:t>
      </w:r>
      <w:r w:rsidR="00166DDF">
        <w:rPr>
          <w:rFonts w:ascii="Arial" w:hAnsi="Arial" w:cs="Arial"/>
          <w:bCs/>
          <w:color w:val="00000A"/>
        </w:rPr>
        <w:t xml:space="preserve">lub 1 usługi </w:t>
      </w:r>
      <w:r w:rsidRPr="00F662C2">
        <w:rPr>
          <w:rFonts w:ascii="Arial" w:hAnsi="Arial" w:cs="Arial"/>
          <w:bCs/>
          <w:color w:val="00000A"/>
        </w:rPr>
        <w:t>oferta zostanie odrzucona jako niezgodna z SWZ</w:t>
      </w:r>
      <w:r w:rsidR="00612A25">
        <w:rPr>
          <w:rFonts w:ascii="Arial" w:hAnsi="Arial" w:cs="Arial"/>
          <w:bCs/>
          <w:color w:val="00000A"/>
        </w:rPr>
        <w:t>.</w:t>
      </w:r>
    </w:p>
    <w:p w14:paraId="2545DE9B" w14:textId="77777777" w:rsidR="00966618" w:rsidRPr="00F662C2" w:rsidRDefault="00966618" w:rsidP="00966618">
      <w:pPr>
        <w:spacing w:line="276" w:lineRule="auto"/>
        <w:contextualSpacing/>
        <w:rPr>
          <w:rFonts w:ascii="Arial" w:hAnsi="Arial" w:cs="Arial"/>
          <w:bCs/>
          <w:color w:val="00000A"/>
        </w:rPr>
      </w:pPr>
    </w:p>
    <w:p w14:paraId="4BB38350" w14:textId="619B7D14" w:rsidR="00966618" w:rsidRPr="00F662C2" w:rsidRDefault="00966618" w:rsidP="00966618">
      <w:pPr>
        <w:spacing w:line="276" w:lineRule="auto"/>
        <w:contextualSpacing/>
        <w:rPr>
          <w:rFonts w:ascii="Arial" w:hAnsi="Arial" w:cs="Arial"/>
        </w:rPr>
      </w:pPr>
      <w:r w:rsidRPr="00F662C2">
        <w:rPr>
          <w:rFonts w:ascii="Arial" w:hAnsi="Arial" w:cs="Arial"/>
          <w:bCs/>
          <w:color w:val="00000A"/>
        </w:rPr>
        <w:t xml:space="preserve">Część nr 1 i 2 </w:t>
      </w:r>
    </w:p>
    <w:p w14:paraId="7A813C2D" w14:textId="77777777" w:rsidR="00B83B27" w:rsidRPr="00F662C2" w:rsidRDefault="00B83B27">
      <w:pPr>
        <w:pStyle w:val="Standard"/>
        <w:numPr>
          <w:ilvl w:val="0"/>
          <w:numId w:val="67"/>
        </w:numPr>
        <w:spacing w:line="276" w:lineRule="auto"/>
        <w:ind w:left="284" w:hanging="284"/>
        <w:rPr>
          <w:rFonts w:ascii="Arial" w:eastAsia="CenturyGothic" w:hAnsi="Arial" w:cs="Arial"/>
          <w:sz w:val="24"/>
          <w:szCs w:val="24"/>
        </w:rPr>
      </w:pPr>
      <w:r w:rsidRPr="00F662C2">
        <w:rPr>
          <w:rFonts w:ascii="Arial" w:eastAsia="CenturyGothic" w:hAnsi="Arial" w:cs="Arial"/>
          <w:sz w:val="24"/>
          <w:szCs w:val="24"/>
        </w:rPr>
        <w:t>Wybrana zostanie oferta, która uzyska najwyższą łączną ilość punktów w powyższych kryteriach. Maksymalna łączna ilość punktów do zdobycia – 100.</w:t>
      </w:r>
    </w:p>
    <w:p w14:paraId="4AEE7215" w14:textId="77777777" w:rsidR="00B83B27" w:rsidRPr="00F662C2" w:rsidRDefault="00B83B27">
      <w:pPr>
        <w:pStyle w:val="Standard"/>
        <w:numPr>
          <w:ilvl w:val="0"/>
          <w:numId w:val="67"/>
        </w:numPr>
        <w:spacing w:line="276" w:lineRule="auto"/>
        <w:ind w:left="284" w:hanging="284"/>
        <w:rPr>
          <w:rFonts w:ascii="Arial" w:hAnsi="Arial" w:cs="Arial"/>
          <w:sz w:val="24"/>
          <w:szCs w:val="24"/>
        </w:rPr>
      </w:pPr>
      <w:r w:rsidRPr="00F662C2">
        <w:rPr>
          <w:rFonts w:ascii="Arial" w:hAnsi="Arial" w:cs="Arial"/>
          <w:sz w:val="24"/>
          <w:szCs w:val="24"/>
        </w:rPr>
        <w:t>Zamawiający poprawi w ofercie oczywiste omyłki pisarskie, oczywiste omyłki rachunkowe, inne omyłki polegające na niezgodności oferty ze specyfikacją istotnych warunków zamówienia, niepowodujące istotnych zmian w treści oferty.</w:t>
      </w:r>
    </w:p>
    <w:p w14:paraId="389B7828" w14:textId="77777777" w:rsidR="00B83B27" w:rsidRPr="00F662C2" w:rsidRDefault="00B83B27">
      <w:pPr>
        <w:pStyle w:val="Standard"/>
        <w:numPr>
          <w:ilvl w:val="0"/>
          <w:numId w:val="67"/>
        </w:numPr>
        <w:spacing w:line="276" w:lineRule="auto"/>
        <w:ind w:left="284" w:hanging="284"/>
        <w:rPr>
          <w:rFonts w:ascii="Arial" w:hAnsi="Arial" w:cs="Arial"/>
          <w:sz w:val="24"/>
          <w:szCs w:val="24"/>
        </w:rPr>
      </w:pPr>
      <w:r w:rsidRPr="00F662C2">
        <w:rPr>
          <w:rFonts w:ascii="Arial" w:hAnsi="Arial" w:cs="Arial"/>
          <w:sz w:val="24"/>
          <w:szCs w:val="24"/>
        </w:rPr>
        <w:t>Każdy z Wykonawców  otrzyma odpowiednią ilość punktów, wyliczoną o powyższe kryteria. Będzie ona stanowiła składową uzyskanych punktów w każdym kryterium. Wykonawca może uzyskać max. 100 pkt.</w:t>
      </w:r>
    </w:p>
    <w:p w14:paraId="3F5D58EB" w14:textId="77777777" w:rsidR="00B83B27" w:rsidRPr="00F662C2" w:rsidRDefault="00B83B27">
      <w:pPr>
        <w:pStyle w:val="Standard"/>
        <w:numPr>
          <w:ilvl w:val="0"/>
          <w:numId w:val="67"/>
        </w:numPr>
        <w:spacing w:line="276" w:lineRule="auto"/>
        <w:ind w:left="284" w:hanging="284"/>
        <w:rPr>
          <w:rFonts w:ascii="Arial" w:hAnsi="Arial" w:cs="Arial"/>
          <w:sz w:val="24"/>
          <w:szCs w:val="24"/>
        </w:rPr>
      </w:pPr>
      <w:r w:rsidRPr="00F662C2">
        <w:rPr>
          <w:rFonts w:ascii="Arial" w:hAnsi="Arial" w:cs="Arial"/>
          <w:sz w:val="24"/>
          <w:szCs w:val="24"/>
        </w:rPr>
        <w:t xml:space="preserve">Przy obliczaniu punktów Zamawiający zastosuje zaokrąglenia do dwóch miejsc po przecinku według zasady, że trzecia cyfra po przecinku od 5 w górę powoduje </w:t>
      </w:r>
      <w:r w:rsidRPr="00F662C2">
        <w:rPr>
          <w:rFonts w:ascii="Arial" w:hAnsi="Arial" w:cs="Arial"/>
          <w:sz w:val="24"/>
          <w:szCs w:val="24"/>
        </w:rPr>
        <w:lastRenderedPageBreak/>
        <w:t xml:space="preserve">zaokrąglenie drugiej cyfry po przecinku w górę o 1. Jeśli trzecia cyfra po przecinku  jest mniejsza niż 5, to druga cyfra po przecinku nie ulegnie zmianie.   </w:t>
      </w:r>
    </w:p>
    <w:p w14:paraId="7B2906A9" w14:textId="77777777" w:rsidR="00B83B27" w:rsidRPr="00F662C2" w:rsidRDefault="00B83B27" w:rsidP="00294DA7">
      <w:pPr>
        <w:pStyle w:val="Standard"/>
        <w:spacing w:line="276" w:lineRule="auto"/>
        <w:ind w:left="284" w:hanging="284"/>
        <w:rPr>
          <w:rFonts w:ascii="Arial" w:hAnsi="Arial" w:cs="Arial"/>
          <w:b/>
          <w:sz w:val="24"/>
          <w:szCs w:val="24"/>
          <w:u w:val="single"/>
        </w:rPr>
      </w:pPr>
    </w:p>
    <w:p w14:paraId="6FF172AF" w14:textId="77777777" w:rsidR="00B83B27" w:rsidRPr="004F09D3" w:rsidRDefault="00B83B27" w:rsidP="00294DA7">
      <w:pPr>
        <w:pStyle w:val="Standard"/>
        <w:spacing w:line="276" w:lineRule="auto"/>
        <w:rPr>
          <w:rFonts w:ascii="Arial" w:hAnsi="Arial" w:cs="Arial"/>
          <w:bCs/>
          <w:sz w:val="24"/>
          <w:szCs w:val="24"/>
        </w:rPr>
      </w:pPr>
      <w:r w:rsidRPr="004F09D3">
        <w:rPr>
          <w:rFonts w:ascii="Arial" w:hAnsi="Arial" w:cs="Arial"/>
          <w:bCs/>
          <w:sz w:val="24"/>
          <w:szCs w:val="24"/>
        </w:rPr>
        <w:t>Uwaga: Jeżeli złożono ofertę, której wybór prowadziłby do powstania u Zamawiającego obowiązku podatkowego zgodnie z przepisami o podatku od towarów i usług, Zamawiający w celu oceny takiej oferty doliczy do przedstawionej w niej ceny podatek od towarów i usług, który miałby obowiązek rozliczyć zgodnie z tymi przepisami.</w:t>
      </w:r>
    </w:p>
    <w:p w14:paraId="49A02DC7" w14:textId="06640170" w:rsidR="009940EC" w:rsidRPr="00F662C2" w:rsidRDefault="00B83B27" w:rsidP="00294DA7">
      <w:pPr>
        <w:pStyle w:val="Nagwek1"/>
        <w:rPr>
          <w:rFonts w:ascii="Arial" w:hAnsi="Arial" w:cs="Arial"/>
          <w:sz w:val="24"/>
          <w:szCs w:val="24"/>
        </w:rPr>
      </w:pPr>
      <w:r w:rsidRPr="00F662C2">
        <w:rPr>
          <w:rFonts w:ascii="Arial" w:hAnsi="Arial" w:cs="Arial"/>
          <w:sz w:val="24"/>
          <w:szCs w:val="24"/>
        </w:rPr>
        <w:t>ROZDZIAŁ XXI. WYMAGANIA DOTYCZĄCE WADIUM</w:t>
      </w:r>
    </w:p>
    <w:p w14:paraId="7DA5BD9D" w14:textId="09826CD8" w:rsidR="00966618" w:rsidRPr="00F662C2" w:rsidRDefault="00966618" w:rsidP="00294DA7">
      <w:pPr>
        <w:autoSpaceDE w:val="0"/>
        <w:autoSpaceDN w:val="0"/>
        <w:adjustRightInd w:val="0"/>
        <w:spacing w:line="276" w:lineRule="auto"/>
        <w:rPr>
          <w:rFonts w:ascii="Arial" w:hAnsi="Arial" w:cs="Arial"/>
          <w:color w:val="000000" w:themeColor="text1"/>
          <w:shd w:val="clear" w:color="auto" w:fill="FFFFFF"/>
        </w:rPr>
      </w:pPr>
      <w:r w:rsidRPr="00F662C2">
        <w:rPr>
          <w:rFonts w:ascii="Arial" w:hAnsi="Arial" w:cs="Arial"/>
          <w:color w:val="000000" w:themeColor="text1"/>
          <w:shd w:val="clear" w:color="auto" w:fill="FFFFFF"/>
        </w:rPr>
        <w:t xml:space="preserve">Część nr 1 i 2 </w:t>
      </w:r>
    </w:p>
    <w:p w14:paraId="25B31661" w14:textId="251A5118" w:rsidR="00424252" w:rsidRPr="00F662C2" w:rsidRDefault="00B83B27" w:rsidP="00294DA7">
      <w:pPr>
        <w:autoSpaceDE w:val="0"/>
        <w:autoSpaceDN w:val="0"/>
        <w:adjustRightInd w:val="0"/>
        <w:spacing w:line="276" w:lineRule="auto"/>
        <w:rPr>
          <w:rFonts w:ascii="Arial" w:hAnsi="Arial" w:cs="Arial"/>
          <w:color w:val="000000" w:themeColor="text1"/>
          <w:shd w:val="clear" w:color="auto" w:fill="FFFFFF"/>
        </w:rPr>
      </w:pPr>
      <w:r w:rsidRPr="00F662C2">
        <w:rPr>
          <w:rFonts w:ascii="Arial" w:hAnsi="Arial" w:cs="Arial"/>
          <w:color w:val="000000" w:themeColor="text1"/>
          <w:shd w:val="clear" w:color="auto" w:fill="FFFFFF"/>
        </w:rPr>
        <w:t>Zamawiający nie wymaga wniesienia wadium.</w:t>
      </w:r>
    </w:p>
    <w:p w14:paraId="4E82AB38" w14:textId="6FC6172F" w:rsidR="00B83B27" w:rsidRPr="00F662C2" w:rsidRDefault="00B83B27" w:rsidP="00294DA7">
      <w:pPr>
        <w:pStyle w:val="Nagwek1"/>
        <w:rPr>
          <w:rFonts w:ascii="Arial" w:hAnsi="Arial" w:cs="Arial"/>
          <w:sz w:val="24"/>
          <w:szCs w:val="24"/>
          <w:shd w:val="clear" w:color="auto" w:fill="FFFFFF"/>
        </w:rPr>
      </w:pPr>
      <w:r w:rsidRPr="00F662C2">
        <w:rPr>
          <w:rFonts w:ascii="Arial" w:hAnsi="Arial" w:cs="Arial"/>
          <w:sz w:val="24"/>
          <w:szCs w:val="24"/>
          <w:shd w:val="clear" w:color="auto" w:fill="FFFFFF"/>
        </w:rPr>
        <w:t>ROZDZIAŁ XXII. INFORMACJA O PRZEWIDYWANYCH ZAMÓWIENIACH, O</w:t>
      </w:r>
      <w:r w:rsidR="004B1F07">
        <w:rPr>
          <w:rFonts w:ascii="Arial" w:hAnsi="Arial" w:cs="Arial"/>
          <w:sz w:val="24"/>
          <w:szCs w:val="24"/>
          <w:shd w:val="clear" w:color="auto" w:fill="FFFFFF"/>
        </w:rPr>
        <w:t> </w:t>
      </w:r>
      <w:r w:rsidRPr="00F662C2">
        <w:rPr>
          <w:rFonts w:ascii="Arial" w:hAnsi="Arial" w:cs="Arial"/>
          <w:sz w:val="24"/>
          <w:szCs w:val="24"/>
          <w:shd w:val="clear" w:color="auto" w:fill="FFFFFF"/>
        </w:rPr>
        <w:t>KTÓRYCH MOWA W ART. 214 UST. 1 PKT. 7 I 8</w:t>
      </w:r>
    </w:p>
    <w:p w14:paraId="2DA61639" w14:textId="77777777" w:rsidR="00966618" w:rsidRPr="00F662C2" w:rsidRDefault="00966618" w:rsidP="00966618">
      <w:pPr>
        <w:autoSpaceDE w:val="0"/>
        <w:autoSpaceDN w:val="0"/>
        <w:adjustRightInd w:val="0"/>
        <w:spacing w:line="276" w:lineRule="auto"/>
        <w:rPr>
          <w:rFonts w:ascii="Arial" w:hAnsi="Arial" w:cs="Arial"/>
          <w:color w:val="000000" w:themeColor="text1"/>
          <w:shd w:val="clear" w:color="auto" w:fill="FFFFFF"/>
        </w:rPr>
      </w:pPr>
      <w:r w:rsidRPr="00F662C2">
        <w:rPr>
          <w:rFonts w:ascii="Arial" w:hAnsi="Arial" w:cs="Arial"/>
          <w:color w:val="000000" w:themeColor="text1"/>
          <w:shd w:val="clear" w:color="auto" w:fill="FFFFFF"/>
        </w:rPr>
        <w:t xml:space="preserve">Część nr 1 i 2 </w:t>
      </w:r>
    </w:p>
    <w:p w14:paraId="05EF5937" w14:textId="03233E65" w:rsidR="00B83B27" w:rsidRPr="00F662C2" w:rsidRDefault="00B83B27" w:rsidP="00294DA7">
      <w:pPr>
        <w:spacing w:line="276" w:lineRule="auto"/>
        <w:rPr>
          <w:rFonts w:ascii="Arial" w:hAnsi="Arial" w:cs="Arial"/>
        </w:rPr>
      </w:pPr>
      <w:r w:rsidRPr="00F662C2">
        <w:rPr>
          <w:rFonts w:ascii="Arial" w:hAnsi="Arial" w:cs="Arial"/>
        </w:rPr>
        <w:t>Zamawiający nie przewiduje udzielania takich zamówień.</w:t>
      </w:r>
    </w:p>
    <w:p w14:paraId="4A3E4C9A" w14:textId="77777777" w:rsidR="00B83B27" w:rsidRPr="00F662C2" w:rsidRDefault="00B83B27" w:rsidP="00294DA7">
      <w:pPr>
        <w:pStyle w:val="Nagwek1"/>
        <w:rPr>
          <w:rFonts w:ascii="Arial" w:hAnsi="Arial" w:cs="Arial"/>
          <w:sz w:val="24"/>
          <w:szCs w:val="24"/>
        </w:rPr>
      </w:pPr>
      <w:r w:rsidRPr="00F662C2">
        <w:rPr>
          <w:rFonts w:ascii="Arial" w:hAnsi="Arial" w:cs="Arial"/>
          <w:sz w:val="24"/>
          <w:szCs w:val="24"/>
        </w:rPr>
        <w:t>ROZDZIAŁ XXIII. INFORMACJE DOTYCZĄCE WIZJI LOKALNEJ</w:t>
      </w:r>
    </w:p>
    <w:p w14:paraId="0A023AE5" w14:textId="77777777" w:rsidR="00966618" w:rsidRPr="00F662C2" w:rsidRDefault="00966618" w:rsidP="00966618">
      <w:pPr>
        <w:autoSpaceDE w:val="0"/>
        <w:autoSpaceDN w:val="0"/>
        <w:adjustRightInd w:val="0"/>
        <w:spacing w:line="276" w:lineRule="auto"/>
        <w:rPr>
          <w:rFonts w:ascii="Arial" w:hAnsi="Arial" w:cs="Arial"/>
          <w:color w:val="000000" w:themeColor="text1"/>
          <w:shd w:val="clear" w:color="auto" w:fill="FFFFFF"/>
        </w:rPr>
      </w:pPr>
      <w:r w:rsidRPr="00F662C2">
        <w:rPr>
          <w:rFonts w:ascii="Arial" w:hAnsi="Arial" w:cs="Arial"/>
          <w:color w:val="000000" w:themeColor="text1"/>
          <w:shd w:val="clear" w:color="auto" w:fill="FFFFFF"/>
        </w:rPr>
        <w:t xml:space="preserve">Część nr 1 i 2 </w:t>
      </w:r>
    </w:p>
    <w:p w14:paraId="530D7D92" w14:textId="14703881" w:rsidR="00B83B27" w:rsidRPr="00F662C2" w:rsidRDefault="00777451">
      <w:pPr>
        <w:pStyle w:val="Akapitzlist"/>
        <w:numPr>
          <w:ilvl w:val="6"/>
          <w:numId w:val="36"/>
        </w:numPr>
        <w:spacing w:after="160"/>
        <w:ind w:left="426" w:hanging="425"/>
        <w:contextualSpacing/>
        <w:rPr>
          <w:rFonts w:ascii="Arial" w:hAnsi="Arial" w:cs="Arial"/>
          <w:i/>
          <w:iCs/>
          <w:color w:val="000000" w:themeColor="text1"/>
          <w:sz w:val="24"/>
          <w:szCs w:val="24"/>
          <w:lang w:val="pl-PL"/>
        </w:rPr>
      </w:pPr>
      <w:r w:rsidRPr="00F662C2">
        <w:rPr>
          <w:rFonts w:ascii="Arial" w:hAnsi="Arial" w:cs="Arial"/>
          <w:sz w:val="24"/>
          <w:szCs w:val="24"/>
          <w:lang w:val="pl-PL"/>
        </w:rPr>
        <w:t>Zamawiający nie przewiduje obowiązku przeprowadzenia wizji lokalnej, ale p</w:t>
      </w:r>
      <w:r w:rsidR="00B83B27" w:rsidRPr="00F662C2">
        <w:rPr>
          <w:rFonts w:ascii="Arial" w:hAnsi="Arial" w:cs="Arial"/>
          <w:sz w:val="24"/>
          <w:szCs w:val="24"/>
          <w:lang w:val="pl-PL"/>
        </w:rPr>
        <w:t xml:space="preserve">omimo szczegółowego opisu, Zamawiający informuje o możliwości dokonania </w:t>
      </w:r>
      <w:r w:rsidR="008F7E07" w:rsidRPr="00F662C2">
        <w:rPr>
          <w:rFonts w:ascii="Arial" w:hAnsi="Arial" w:cs="Arial"/>
          <w:sz w:val="24"/>
          <w:szCs w:val="24"/>
          <w:lang w:val="pl-PL"/>
        </w:rPr>
        <w:t xml:space="preserve">przed </w:t>
      </w:r>
      <w:r w:rsidR="00B83B27" w:rsidRPr="00F662C2">
        <w:rPr>
          <w:rFonts w:ascii="Arial" w:hAnsi="Arial" w:cs="Arial"/>
          <w:sz w:val="24"/>
          <w:szCs w:val="24"/>
          <w:lang w:val="pl-PL"/>
        </w:rPr>
        <w:t xml:space="preserve">złożeniem oferty wizji lokalnej </w:t>
      </w:r>
      <w:r w:rsidR="00981087" w:rsidRPr="00F662C2">
        <w:rPr>
          <w:rFonts w:ascii="Arial" w:hAnsi="Arial" w:cs="Arial"/>
          <w:sz w:val="24"/>
          <w:szCs w:val="24"/>
          <w:lang w:val="pl-PL"/>
        </w:rPr>
        <w:t>obiektu</w:t>
      </w:r>
      <w:r w:rsidR="0094670F" w:rsidRPr="00F662C2">
        <w:rPr>
          <w:rFonts w:ascii="Arial" w:hAnsi="Arial" w:cs="Arial"/>
          <w:sz w:val="24"/>
          <w:szCs w:val="24"/>
          <w:lang w:val="pl-PL"/>
        </w:rPr>
        <w:t>,</w:t>
      </w:r>
      <w:r w:rsidR="00B83B27" w:rsidRPr="00F662C2">
        <w:rPr>
          <w:rFonts w:ascii="Arial" w:hAnsi="Arial" w:cs="Arial"/>
          <w:sz w:val="24"/>
          <w:szCs w:val="24"/>
          <w:lang w:val="pl-PL"/>
        </w:rPr>
        <w:t xml:space="preserve"> </w:t>
      </w:r>
      <w:r w:rsidR="0094670F" w:rsidRPr="00F662C2">
        <w:rPr>
          <w:rFonts w:ascii="Arial" w:hAnsi="Arial" w:cs="Arial"/>
          <w:sz w:val="24"/>
          <w:szCs w:val="24"/>
          <w:lang w:val="pl-PL"/>
        </w:rPr>
        <w:t xml:space="preserve">na których mają być </w:t>
      </w:r>
      <w:r w:rsidR="00981087" w:rsidRPr="00F662C2">
        <w:rPr>
          <w:rFonts w:ascii="Arial" w:hAnsi="Arial" w:cs="Arial"/>
          <w:sz w:val="24"/>
          <w:szCs w:val="24"/>
          <w:lang w:val="pl-PL"/>
        </w:rPr>
        <w:t>prowadzone prace</w:t>
      </w:r>
      <w:r w:rsidR="00344863" w:rsidRPr="00F662C2">
        <w:rPr>
          <w:rFonts w:ascii="Arial" w:hAnsi="Arial" w:cs="Arial"/>
          <w:sz w:val="24"/>
          <w:szCs w:val="24"/>
          <w:lang w:val="pl-PL"/>
        </w:rPr>
        <w:t xml:space="preserve"> </w:t>
      </w:r>
      <w:r w:rsidR="00B83B27" w:rsidRPr="00F662C2">
        <w:rPr>
          <w:rFonts w:ascii="Arial" w:hAnsi="Arial" w:cs="Arial"/>
          <w:sz w:val="24"/>
          <w:szCs w:val="24"/>
          <w:lang w:val="pl-PL"/>
        </w:rPr>
        <w:t>w celu oszacowania przez Wykonawcę na jego własn</w:t>
      </w:r>
      <w:r w:rsidR="00AD335B" w:rsidRPr="00F662C2">
        <w:rPr>
          <w:rFonts w:ascii="Arial" w:hAnsi="Arial" w:cs="Arial"/>
          <w:sz w:val="24"/>
          <w:szCs w:val="24"/>
          <w:lang w:val="pl-PL"/>
        </w:rPr>
        <w:t>ą</w:t>
      </w:r>
      <w:r w:rsidR="00B83B27" w:rsidRPr="00F662C2">
        <w:rPr>
          <w:rFonts w:ascii="Arial" w:hAnsi="Arial" w:cs="Arial"/>
          <w:sz w:val="24"/>
          <w:szCs w:val="24"/>
          <w:lang w:val="pl-PL"/>
        </w:rPr>
        <w:t xml:space="preserve"> odpowiedzialność, kosztów, ryzyk oraz wszelkich danych jakie mogą być niezbędne do prawidłowego przygotowania </w:t>
      </w:r>
      <w:r w:rsidR="00B83B27" w:rsidRPr="00F662C2">
        <w:rPr>
          <w:rFonts w:ascii="Arial" w:hAnsi="Arial" w:cs="Arial"/>
          <w:color w:val="000000" w:themeColor="text1"/>
          <w:sz w:val="24"/>
          <w:szCs w:val="24"/>
          <w:lang w:val="pl-PL"/>
        </w:rPr>
        <w:t>oferty na wykonanie</w:t>
      </w:r>
      <w:r w:rsidR="0094670F" w:rsidRPr="00F662C2">
        <w:rPr>
          <w:rFonts w:ascii="Arial" w:hAnsi="Arial" w:cs="Arial"/>
          <w:color w:val="000000" w:themeColor="text1"/>
          <w:sz w:val="24"/>
          <w:szCs w:val="24"/>
          <w:lang w:val="pl-PL"/>
        </w:rPr>
        <w:t xml:space="preserve"> dokumentacji projektowych</w:t>
      </w:r>
      <w:r w:rsidR="00B83B27" w:rsidRPr="00F662C2">
        <w:rPr>
          <w:rFonts w:ascii="Arial" w:hAnsi="Arial" w:cs="Arial"/>
          <w:color w:val="000000" w:themeColor="text1"/>
          <w:sz w:val="24"/>
          <w:szCs w:val="24"/>
          <w:lang w:val="pl-PL"/>
        </w:rPr>
        <w:t xml:space="preserve"> będących przedmiotem niniejszego zamówienia. W tym celu należy się skontaktować z </w:t>
      </w:r>
      <w:r w:rsidR="00FA3DBA" w:rsidRPr="00F662C2">
        <w:rPr>
          <w:rFonts w:ascii="Arial" w:hAnsi="Arial" w:cs="Arial"/>
          <w:color w:val="000000" w:themeColor="text1"/>
          <w:sz w:val="24"/>
          <w:szCs w:val="24"/>
          <w:lang w:val="pl-PL"/>
        </w:rPr>
        <w:t xml:space="preserve">p. </w:t>
      </w:r>
      <w:r w:rsidR="00A16FE4" w:rsidRPr="00F662C2">
        <w:rPr>
          <w:rFonts w:ascii="Arial" w:hAnsi="Arial" w:cs="Arial"/>
          <w:color w:val="000000" w:themeColor="text1"/>
          <w:sz w:val="24"/>
          <w:szCs w:val="24"/>
          <w:lang w:val="pl-PL"/>
        </w:rPr>
        <w:t xml:space="preserve">Katarzyną Szczemirską </w:t>
      </w:r>
      <w:r w:rsidR="00B83B27" w:rsidRPr="00F662C2">
        <w:rPr>
          <w:rFonts w:ascii="Arial" w:hAnsi="Arial" w:cs="Arial"/>
          <w:color w:val="000000" w:themeColor="text1"/>
          <w:sz w:val="24"/>
          <w:szCs w:val="24"/>
          <w:lang w:val="pl-PL"/>
        </w:rPr>
        <w:t>tel</w:t>
      </w:r>
      <w:r w:rsidR="00B83B27" w:rsidRPr="004F09D3">
        <w:rPr>
          <w:rFonts w:ascii="Arial" w:hAnsi="Arial" w:cs="Arial"/>
          <w:color w:val="000000" w:themeColor="text1"/>
          <w:sz w:val="24"/>
          <w:szCs w:val="24"/>
          <w:lang w:val="pl-PL"/>
        </w:rPr>
        <w:t>. 774622</w:t>
      </w:r>
      <w:r w:rsidR="008C745B" w:rsidRPr="004F09D3">
        <w:rPr>
          <w:rFonts w:ascii="Arial" w:hAnsi="Arial" w:cs="Arial"/>
          <w:color w:val="000000" w:themeColor="text1"/>
          <w:sz w:val="24"/>
          <w:szCs w:val="24"/>
          <w:lang w:val="pl-PL"/>
        </w:rPr>
        <w:t>8</w:t>
      </w:r>
      <w:r w:rsidR="00A16FE4" w:rsidRPr="004F09D3">
        <w:rPr>
          <w:rFonts w:ascii="Arial" w:hAnsi="Arial" w:cs="Arial"/>
          <w:color w:val="000000" w:themeColor="text1"/>
          <w:sz w:val="24"/>
          <w:szCs w:val="24"/>
          <w:lang w:val="pl-PL"/>
        </w:rPr>
        <w:t>51</w:t>
      </w:r>
      <w:r w:rsidR="00F562D5" w:rsidRPr="004F09D3">
        <w:rPr>
          <w:rFonts w:ascii="Arial" w:hAnsi="Arial" w:cs="Arial"/>
          <w:color w:val="000000" w:themeColor="text1"/>
          <w:sz w:val="24"/>
          <w:szCs w:val="24"/>
          <w:lang w:val="pl-PL"/>
        </w:rPr>
        <w:t>.</w:t>
      </w:r>
      <w:r w:rsidR="00485BB5" w:rsidRPr="00F662C2">
        <w:rPr>
          <w:rFonts w:ascii="Arial" w:hAnsi="Arial" w:cs="Arial"/>
          <w:color w:val="000000" w:themeColor="text1"/>
          <w:sz w:val="24"/>
          <w:szCs w:val="24"/>
          <w:u w:val="single"/>
          <w:lang w:val="pl-PL"/>
        </w:rPr>
        <w:t xml:space="preserve"> </w:t>
      </w:r>
    </w:p>
    <w:p w14:paraId="47972AC5" w14:textId="4D877C25" w:rsidR="00B83B27" w:rsidRPr="00F662C2" w:rsidRDefault="00B83B27">
      <w:pPr>
        <w:pStyle w:val="Akapitzlist"/>
        <w:numPr>
          <w:ilvl w:val="6"/>
          <w:numId w:val="36"/>
        </w:numPr>
        <w:spacing w:after="160"/>
        <w:ind w:left="426" w:hanging="425"/>
        <w:contextualSpacing/>
        <w:rPr>
          <w:rFonts w:ascii="Arial" w:hAnsi="Arial" w:cs="Arial"/>
          <w:sz w:val="24"/>
          <w:szCs w:val="24"/>
          <w:lang w:val="pl-PL"/>
        </w:rPr>
      </w:pPr>
      <w:r w:rsidRPr="00F662C2">
        <w:rPr>
          <w:rFonts w:ascii="Arial" w:hAnsi="Arial" w:cs="Arial"/>
          <w:color w:val="000000" w:themeColor="text1"/>
          <w:sz w:val="24"/>
          <w:szCs w:val="24"/>
          <w:lang w:val="pl-PL"/>
        </w:rPr>
        <w:t xml:space="preserve">Dokonanie wizji lokalnej nie jest warunkiem koniecznym </w:t>
      </w:r>
      <w:r w:rsidRPr="00F662C2">
        <w:rPr>
          <w:rFonts w:ascii="Arial" w:hAnsi="Arial" w:cs="Arial"/>
          <w:sz w:val="24"/>
          <w:szCs w:val="24"/>
          <w:lang w:val="pl-PL"/>
        </w:rPr>
        <w:t>do złożenia oferty w</w:t>
      </w:r>
      <w:r w:rsidR="00612A25">
        <w:rPr>
          <w:rFonts w:ascii="Arial" w:hAnsi="Arial" w:cs="Arial"/>
          <w:sz w:val="24"/>
          <w:szCs w:val="24"/>
          <w:lang w:val="pl-PL"/>
        </w:rPr>
        <w:t> </w:t>
      </w:r>
      <w:r w:rsidRPr="00F662C2">
        <w:rPr>
          <w:rFonts w:ascii="Arial" w:hAnsi="Arial" w:cs="Arial"/>
          <w:sz w:val="24"/>
          <w:szCs w:val="24"/>
          <w:lang w:val="pl-PL"/>
        </w:rPr>
        <w:t>niniejszym postepowaniu.</w:t>
      </w:r>
    </w:p>
    <w:p w14:paraId="0D50B484" w14:textId="2C1195E4" w:rsidR="00B83B27" w:rsidRPr="00F662C2" w:rsidRDefault="00B83B27">
      <w:pPr>
        <w:pStyle w:val="Akapitzlist"/>
        <w:numPr>
          <w:ilvl w:val="6"/>
          <w:numId w:val="36"/>
        </w:numPr>
        <w:spacing w:after="160"/>
        <w:ind w:left="426" w:hanging="425"/>
        <w:contextualSpacing/>
        <w:rPr>
          <w:rFonts w:ascii="Arial" w:hAnsi="Arial" w:cs="Arial"/>
          <w:sz w:val="24"/>
          <w:szCs w:val="24"/>
          <w:lang w:val="pl-PL"/>
        </w:rPr>
      </w:pPr>
      <w:r w:rsidRPr="00F662C2">
        <w:rPr>
          <w:rFonts w:ascii="Arial" w:hAnsi="Arial" w:cs="Arial"/>
          <w:sz w:val="24"/>
          <w:szCs w:val="24"/>
          <w:lang w:val="pl-PL"/>
        </w:rPr>
        <w:t xml:space="preserve">Przeprowadzenie ewentualnej wizji lokalnej </w:t>
      </w:r>
      <w:r w:rsidR="00AD335B" w:rsidRPr="00F662C2">
        <w:rPr>
          <w:rFonts w:ascii="Arial" w:hAnsi="Arial" w:cs="Arial"/>
          <w:sz w:val="24"/>
          <w:szCs w:val="24"/>
          <w:lang w:val="pl-PL"/>
        </w:rPr>
        <w:t>obiektu</w:t>
      </w:r>
      <w:r w:rsidRPr="00F662C2">
        <w:rPr>
          <w:rFonts w:ascii="Arial" w:hAnsi="Arial" w:cs="Arial"/>
          <w:sz w:val="24"/>
          <w:szCs w:val="24"/>
          <w:lang w:val="pl-PL"/>
        </w:rPr>
        <w:t xml:space="preserve"> odbywa się na koszt własny Wykonawcy.</w:t>
      </w:r>
    </w:p>
    <w:p w14:paraId="6C29E379" w14:textId="231A91BF" w:rsidR="00B83B27" w:rsidRPr="00F662C2" w:rsidRDefault="00B83B27" w:rsidP="00294DA7">
      <w:pPr>
        <w:pStyle w:val="Nagwek1"/>
        <w:rPr>
          <w:rFonts w:ascii="Arial" w:hAnsi="Arial" w:cs="Arial"/>
          <w:sz w:val="24"/>
          <w:szCs w:val="24"/>
        </w:rPr>
      </w:pPr>
      <w:r w:rsidRPr="00F662C2">
        <w:rPr>
          <w:rFonts w:ascii="Arial" w:hAnsi="Arial" w:cs="Arial"/>
          <w:sz w:val="24"/>
          <w:szCs w:val="24"/>
        </w:rPr>
        <w:t xml:space="preserve">ROZDZIAŁ XXIV. INFORMACJE </w:t>
      </w:r>
      <w:r w:rsidR="002F1CBB" w:rsidRPr="00F662C2">
        <w:rPr>
          <w:rFonts w:ascii="Arial" w:hAnsi="Arial" w:cs="Arial"/>
          <w:sz w:val="24"/>
          <w:szCs w:val="24"/>
        </w:rPr>
        <w:t xml:space="preserve">DOTYCZĄCE </w:t>
      </w:r>
      <w:r w:rsidRPr="00F662C2">
        <w:rPr>
          <w:rFonts w:ascii="Arial" w:hAnsi="Arial" w:cs="Arial"/>
          <w:sz w:val="24"/>
          <w:szCs w:val="24"/>
        </w:rPr>
        <w:t xml:space="preserve">ZWROTU KOSZTÓW </w:t>
      </w:r>
      <w:r w:rsidR="002F1CBB" w:rsidRPr="00F662C2">
        <w:rPr>
          <w:rFonts w:ascii="Arial" w:hAnsi="Arial" w:cs="Arial"/>
          <w:sz w:val="24"/>
          <w:szCs w:val="24"/>
        </w:rPr>
        <w:t xml:space="preserve">UDZIAŁU </w:t>
      </w:r>
      <w:r w:rsidRPr="00F662C2">
        <w:rPr>
          <w:rFonts w:ascii="Arial" w:hAnsi="Arial" w:cs="Arial"/>
          <w:sz w:val="24"/>
          <w:szCs w:val="24"/>
        </w:rPr>
        <w:t>W POSTĘPOWANIU</w:t>
      </w:r>
    </w:p>
    <w:p w14:paraId="129A182B" w14:textId="77777777" w:rsidR="00966618" w:rsidRPr="00F662C2" w:rsidRDefault="00966618" w:rsidP="00966618">
      <w:pPr>
        <w:autoSpaceDE w:val="0"/>
        <w:autoSpaceDN w:val="0"/>
        <w:adjustRightInd w:val="0"/>
        <w:spacing w:line="276" w:lineRule="auto"/>
        <w:rPr>
          <w:rFonts w:ascii="Arial" w:hAnsi="Arial" w:cs="Arial"/>
          <w:color w:val="000000" w:themeColor="text1"/>
          <w:shd w:val="clear" w:color="auto" w:fill="FFFFFF"/>
        </w:rPr>
      </w:pPr>
      <w:r w:rsidRPr="00F662C2">
        <w:rPr>
          <w:rFonts w:ascii="Arial" w:hAnsi="Arial" w:cs="Arial"/>
          <w:color w:val="000000" w:themeColor="text1"/>
          <w:shd w:val="clear" w:color="auto" w:fill="FFFFFF"/>
        </w:rPr>
        <w:t xml:space="preserve">Część nr 1 i 2 </w:t>
      </w:r>
    </w:p>
    <w:p w14:paraId="1E0889A7" w14:textId="42A5188D" w:rsidR="00B83B27" w:rsidRPr="00F662C2" w:rsidRDefault="00B83B27" w:rsidP="00294DA7">
      <w:pPr>
        <w:spacing w:line="276" w:lineRule="auto"/>
        <w:rPr>
          <w:rFonts w:ascii="Arial" w:hAnsi="Arial" w:cs="Arial"/>
        </w:rPr>
      </w:pPr>
      <w:r w:rsidRPr="00F662C2">
        <w:rPr>
          <w:rFonts w:ascii="Arial" w:hAnsi="Arial" w:cs="Arial"/>
        </w:rPr>
        <w:t>Zamawiający nie przewiduje zwrotu kosztów udziału w postępowaniu.</w:t>
      </w:r>
    </w:p>
    <w:p w14:paraId="48958656" w14:textId="77777777" w:rsidR="00B83B27" w:rsidRPr="00F662C2" w:rsidRDefault="00B83B27" w:rsidP="00294DA7">
      <w:pPr>
        <w:pStyle w:val="Nagwek1"/>
        <w:rPr>
          <w:rFonts w:ascii="Arial" w:hAnsi="Arial" w:cs="Arial"/>
          <w:sz w:val="24"/>
          <w:szCs w:val="24"/>
        </w:rPr>
      </w:pPr>
      <w:r w:rsidRPr="00F662C2">
        <w:rPr>
          <w:rFonts w:ascii="Arial" w:hAnsi="Arial" w:cs="Arial"/>
          <w:sz w:val="24"/>
          <w:szCs w:val="24"/>
        </w:rPr>
        <w:t>ROZDZIAŁ XXV. INFORMACJA DOTYCZĄCA UMOWY RAMOWEJ</w:t>
      </w:r>
    </w:p>
    <w:p w14:paraId="3C9DED35" w14:textId="77777777" w:rsidR="00966618" w:rsidRPr="00F662C2" w:rsidRDefault="00966618" w:rsidP="00966618">
      <w:pPr>
        <w:autoSpaceDE w:val="0"/>
        <w:autoSpaceDN w:val="0"/>
        <w:adjustRightInd w:val="0"/>
        <w:spacing w:line="276" w:lineRule="auto"/>
        <w:rPr>
          <w:rFonts w:ascii="Arial" w:hAnsi="Arial" w:cs="Arial"/>
          <w:color w:val="000000" w:themeColor="text1"/>
          <w:shd w:val="clear" w:color="auto" w:fill="FFFFFF"/>
        </w:rPr>
      </w:pPr>
      <w:r w:rsidRPr="00F662C2">
        <w:rPr>
          <w:rFonts w:ascii="Arial" w:hAnsi="Arial" w:cs="Arial"/>
          <w:color w:val="000000" w:themeColor="text1"/>
          <w:shd w:val="clear" w:color="auto" w:fill="FFFFFF"/>
        </w:rPr>
        <w:t xml:space="preserve">Część nr 1 i 2 </w:t>
      </w:r>
    </w:p>
    <w:p w14:paraId="2B4F73B3" w14:textId="08580674" w:rsidR="00B83B27" w:rsidRPr="00F662C2" w:rsidRDefault="00B83B27" w:rsidP="00294DA7">
      <w:pPr>
        <w:spacing w:line="276" w:lineRule="auto"/>
        <w:rPr>
          <w:rFonts w:ascii="Arial" w:hAnsi="Arial" w:cs="Arial"/>
        </w:rPr>
      </w:pPr>
      <w:r w:rsidRPr="00F662C2">
        <w:rPr>
          <w:rFonts w:ascii="Arial" w:hAnsi="Arial" w:cs="Arial"/>
        </w:rPr>
        <w:t>Zamawiający nie przewiduje zawarcia umowy ramowej.</w:t>
      </w:r>
    </w:p>
    <w:p w14:paraId="2216676E" w14:textId="4D5604F5" w:rsidR="00B83B27" w:rsidRPr="00F662C2" w:rsidRDefault="00B83B27" w:rsidP="00294DA7">
      <w:pPr>
        <w:pStyle w:val="Nagwek1"/>
        <w:rPr>
          <w:rFonts w:ascii="Arial" w:hAnsi="Arial" w:cs="Arial"/>
          <w:sz w:val="24"/>
          <w:szCs w:val="24"/>
        </w:rPr>
      </w:pPr>
      <w:r w:rsidRPr="00F662C2">
        <w:rPr>
          <w:rFonts w:ascii="Arial" w:hAnsi="Arial" w:cs="Arial"/>
          <w:sz w:val="24"/>
          <w:szCs w:val="24"/>
        </w:rPr>
        <w:lastRenderedPageBreak/>
        <w:t xml:space="preserve">ROZDZIAŁ XXVI. INFORMACJA </w:t>
      </w:r>
      <w:r w:rsidR="002F1CBB" w:rsidRPr="00F662C2">
        <w:rPr>
          <w:rFonts w:ascii="Arial" w:hAnsi="Arial" w:cs="Arial"/>
          <w:sz w:val="24"/>
          <w:szCs w:val="24"/>
        </w:rPr>
        <w:t xml:space="preserve">DOTYCZĄCA </w:t>
      </w:r>
      <w:r w:rsidRPr="00F662C2">
        <w:rPr>
          <w:rFonts w:ascii="Arial" w:hAnsi="Arial" w:cs="Arial"/>
          <w:sz w:val="24"/>
          <w:szCs w:val="24"/>
        </w:rPr>
        <w:t>AUKCJI ELEKTRONICZNEJ</w:t>
      </w:r>
    </w:p>
    <w:p w14:paraId="11A1DDF4" w14:textId="77777777" w:rsidR="00966618" w:rsidRPr="00F662C2" w:rsidRDefault="00966618" w:rsidP="00966618">
      <w:pPr>
        <w:autoSpaceDE w:val="0"/>
        <w:autoSpaceDN w:val="0"/>
        <w:adjustRightInd w:val="0"/>
        <w:spacing w:line="276" w:lineRule="auto"/>
        <w:rPr>
          <w:rFonts w:ascii="Arial" w:hAnsi="Arial" w:cs="Arial"/>
          <w:color w:val="000000" w:themeColor="text1"/>
          <w:shd w:val="clear" w:color="auto" w:fill="FFFFFF"/>
        </w:rPr>
      </w:pPr>
      <w:r w:rsidRPr="00F662C2">
        <w:rPr>
          <w:rFonts w:ascii="Arial" w:hAnsi="Arial" w:cs="Arial"/>
          <w:color w:val="000000" w:themeColor="text1"/>
          <w:shd w:val="clear" w:color="auto" w:fill="FFFFFF"/>
        </w:rPr>
        <w:t xml:space="preserve">Część nr 1 i 2 </w:t>
      </w:r>
    </w:p>
    <w:p w14:paraId="508AB2CA" w14:textId="4100C336" w:rsidR="00B83B27" w:rsidRPr="00F662C2" w:rsidRDefault="00B83B27" w:rsidP="00294DA7">
      <w:pPr>
        <w:spacing w:line="276" w:lineRule="auto"/>
        <w:rPr>
          <w:rFonts w:ascii="Arial" w:hAnsi="Arial" w:cs="Arial"/>
        </w:rPr>
      </w:pPr>
      <w:r w:rsidRPr="00F662C2">
        <w:rPr>
          <w:rFonts w:ascii="Arial" w:hAnsi="Arial" w:cs="Arial"/>
        </w:rPr>
        <w:t>Zamawiający nie przewiduje aukcji elektronicznej.</w:t>
      </w:r>
    </w:p>
    <w:p w14:paraId="73F9C253" w14:textId="77777777" w:rsidR="00B83B27" w:rsidRPr="00F662C2" w:rsidRDefault="00B83B27" w:rsidP="00294DA7">
      <w:pPr>
        <w:pStyle w:val="Nagwek1"/>
        <w:rPr>
          <w:rFonts w:ascii="Arial" w:hAnsi="Arial" w:cs="Arial"/>
          <w:sz w:val="24"/>
          <w:szCs w:val="24"/>
        </w:rPr>
      </w:pPr>
      <w:r w:rsidRPr="00F662C2">
        <w:rPr>
          <w:rFonts w:ascii="Arial" w:hAnsi="Arial" w:cs="Arial"/>
          <w:sz w:val="24"/>
          <w:szCs w:val="24"/>
        </w:rPr>
        <w:t>ROZDZIAŁ XXVII. INFORMACJA DOTYCZĄCA ZABEZPIECZENIA NALEŻYTEGO WYKONANIA UMOWY</w:t>
      </w:r>
    </w:p>
    <w:p w14:paraId="09CC8900" w14:textId="77777777" w:rsidR="00966618" w:rsidRPr="00F662C2" w:rsidRDefault="00966618" w:rsidP="00966618">
      <w:pPr>
        <w:autoSpaceDE w:val="0"/>
        <w:autoSpaceDN w:val="0"/>
        <w:adjustRightInd w:val="0"/>
        <w:spacing w:line="276" w:lineRule="auto"/>
        <w:rPr>
          <w:rFonts w:ascii="Arial" w:hAnsi="Arial" w:cs="Arial"/>
          <w:color w:val="000000" w:themeColor="text1"/>
          <w:shd w:val="clear" w:color="auto" w:fill="FFFFFF"/>
        </w:rPr>
      </w:pPr>
      <w:r w:rsidRPr="00F662C2">
        <w:rPr>
          <w:rFonts w:ascii="Arial" w:hAnsi="Arial" w:cs="Arial"/>
          <w:color w:val="000000" w:themeColor="text1"/>
          <w:shd w:val="clear" w:color="auto" w:fill="FFFFFF"/>
        </w:rPr>
        <w:t xml:space="preserve">Część nr 1 i 2 </w:t>
      </w:r>
    </w:p>
    <w:p w14:paraId="4FA0ED47" w14:textId="1D0619AB" w:rsidR="00B83B27" w:rsidRPr="00F662C2" w:rsidRDefault="00B83B27" w:rsidP="00294DA7">
      <w:pPr>
        <w:spacing w:line="276" w:lineRule="auto"/>
        <w:rPr>
          <w:rFonts w:ascii="Arial" w:hAnsi="Arial" w:cs="Arial"/>
        </w:rPr>
      </w:pPr>
      <w:r w:rsidRPr="00F662C2">
        <w:rPr>
          <w:rFonts w:ascii="Arial" w:hAnsi="Arial" w:cs="Arial"/>
        </w:rPr>
        <w:t>Zamawiający nie wymaga wniesienia zabezpieczenia należytego wykonania umowy.</w:t>
      </w:r>
    </w:p>
    <w:p w14:paraId="6BBB91D6" w14:textId="77777777" w:rsidR="00B83B27" w:rsidRPr="00F662C2" w:rsidRDefault="00B83B27" w:rsidP="00294DA7">
      <w:pPr>
        <w:pStyle w:val="Nagwek1"/>
        <w:rPr>
          <w:rFonts w:ascii="Arial" w:hAnsi="Arial" w:cs="Arial"/>
          <w:sz w:val="24"/>
          <w:szCs w:val="24"/>
        </w:rPr>
      </w:pPr>
      <w:r w:rsidRPr="00F662C2">
        <w:rPr>
          <w:rFonts w:ascii="Arial" w:hAnsi="Arial" w:cs="Arial"/>
          <w:sz w:val="24"/>
          <w:szCs w:val="24"/>
        </w:rPr>
        <w:t xml:space="preserve">ROZDZIAŁ XXVIII. INFORMACJA O ŚRODKACH OCHRONY PRAWNEJ </w:t>
      </w:r>
    </w:p>
    <w:p w14:paraId="57C03208" w14:textId="77777777" w:rsidR="00966618" w:rsidRPr="00F662C2" w:rsidRDefault="00966618" w:rsidP="00966618">
      <w:pPr>
        <w:autoSpaceDE w:val="0"/>
        <w:autoSpaceDN w:val="0"/>
        <w:adjustRightInd w:val="0"/>
        <w:spacing w:line="276" w:lineRule="auto"/>
        <w:rPr>
          <w:rFonts w:ascii="Arial" w:hAnsi="Arial" w:cs="Arial"/>
          <w:color w:val="000000" w:themeColor="text1"/>
          <w:shd w:val="clear" w:color="auto" w:fill="FFFFFF"/>
        </w:rPr>
      </w:pPr>
      <w:r w:rsidRPr="00F662C2">
        <w:rPr>
          <w:rFonts w:ascii="Arial" w:hAnsi="Arial" w:cs="Arial"/>
          <w:color w:val="000000" w:themeColor="text1"/>
          <w:shd w:val="clear" w:color="auto" w:fill="FFFFFF"/>
        </w:rPr>
        <w:t xml:space="preserve">Część nr 1 i 2 </w:t>
      </w:r>
    </w:p>
    <w:p w14:paraId="15D69ECE" w14:textId="06B070B0" w:rsidR="00B83B27" w:rsidRPr="004F09D3" w:rsidRDefault="00B83B27" w:rsidP="00294DA7">
      <w:pPr>
        <w:pStyle w:val="Textbody"/>
        <w:numPr>
          <w:ilvl w:val="0"/>
          <w:numId w:val="29"/>
        </w:numPr>
        <w:tabs>
          <w:tab w:val="left" w:pos="2127"/>
        </w:tabs>
        <w:spacing w:line="276" w:lineRule="auto"/>
        <w:ind w:left="709" w:hanging="295"/>
        <w:jc w:val="left"/>
        <w:rPr>
          <w:rFonts w:ascii="Arial" w:hAnsi="Arial" w:cs="Arial"/>
        </w:rPr>
      </w:pPr>
      <w:r w:rsidRPr="00F662C2">
        <w:rPr>
          <w:rFonts w:ascii="Arial" w:hAnsi="Arial" w:cs="Arial"/>
        </w:rPr>
        <w:t xml:space="preserve">Zasady, terminy oraz sposób korzystania ze środków ochrony prawnej szczegółowo regulują </w:t>
      </w:r>
      <w:r w:rsidRPr="004F09D3">
        <w:rPr>
          <w:rFonts w:ascii="Arial" w:hAnsi="Arial" w:cs="Arial"/>
        </w:rPr>
        <w:t>przepisy działu IX ustawy – Środki ochrony prawnej (art. 513 – 521 ustawy).</w:t>
      </w:r>
    </w:p>
    <w:p w14:paraId="6596F337" w14:textId="164EC1B8" w:rsidR="00B83B27" w:rsidRPr="00F662C2" w:rsidRDefault="00B83B27" w:rsidP="00294DA7">
      <w:pPr>
        <w:pStyle w:val="Textbody"/>
        <w:numPr>
          <w:ilvl w:val="0"/>
          <w:numId w:val="29"/>
        </w:numPr>
        <w:tabs>
          <w:tab w:val="left" w:pos="1609"/>
          <w:tab w:val="left" w:pos="2127"/>
        </w:tabs>
        <w:spacing w:line="276" w:lineRule="auto"/>
        <w:ind w:left="709" w:hanging="295"/>
        <w:jc w:val="left"/>
        <w:rPr>
          <w:rFonts w:ascii="Arial" w:hAnsi="Arial" w:cs="Arial"/>
        </w:rPr>
      </w:pPr>
      <w:r w:rsidRPr="00F662C2">
        <w:rPr>
          <w:rFonts w:ascii="Arial" w:hAnsi="Arial" w:cs="Arial"/>
        </w:rPr>
        <w:t>Środki ochrony prawnej określone w dziale VI przysługują Wykonawcy, uczestnikowi konkursu, a także innemu podmiotowi, jeżeli ma lub miał interes w uzyskaniu danego zamówienia oraz poniósł lub może ponieść szkodę w</w:t>
      </w:r>
      <w:r w:rsidR="00612A25">
        <w:rPr>
          <w:rFonts w:ascii="Arial" w:hAnsi="Arial" w:cs="Arial"/>
        </w:rPr>
        <w:t> </w:t>
      </w:r>
      <w:r w:rsidRPr="00F662C2">
        <w:rPr>
          <w:rFonts w:ascii="Arial" w:hAnsi="Arial" w:cs="Arial"/>
        </w:rPr>
        <w:t>wyniku naruszenia przez Zamawiającego przepisów ustawy.</w:t>
      </w:r>
    </w:p>
    <w:p w14:paraId="6AFD6F87" w14:textId="77777777" w:rsidR="00B83B27" w:rsidRPr="00F662C2" w:rsidRDefault="00B83B27" w:rsidP="00294DA7">
      <w:pPr>
        <w:pStyle w:val="Textbody"/>
        <w:numPr>
          <w:ilvl w:val="0"/>
          <w:numId w:val="29"/>
        </w:numPr>
        <w:tabs>
          <w:tab w:val="left" w:pos="1609"/>
          <w:tab w:val="left" w:pos="2127"/>
        </w:tabs>
        <w:spacing w:line="276" w:lineRule="auto"/>
        <w:ind w:left="709" w:hanging="295"/>
        <w:jc w:val="left"/>
        <w:rPr>
          <w:rFonts w:ascii="Arial" w:hAnsi="Arial" w:cs="Arial"/>
        </w:rPr>
      </w:pPr>
      <w:r w:rsidRPr="00F662C2">
        <w:rPr>
          <w:rFonts w:ascii="Arial" w:hAnsi="Arial" w:cs="Arial"/>
        </w:rPr>
        <w:t>Środki ochrony prawnej wobec ogłoszenia o zamówieniu oraz SWZ, przysługują również organizacjom wpisanym na listę organizacji uprawnionych do wnoszenia środków ochrony prawnej, prowadzoną przez Prezesa Urzędu Zamówień Publicznych.</w:t>
      </w:r>
    </w:p>
    <w:p w14:paraId="17AC7320" w14:textId="77777777" w:rsidR="00B83B27" w:rsidRPr="00F662C2" w:rsidRDefault="00B83B27" w:rsidP="00294DA7">
      <w:pPr>
        <w:pStyle w:val="Textbody"/>
        <w:numPr>
          <w:ilvl w:val="0"/>
          <w:numId w:val="29"/>
        </w:numPr>
        <w:tabs>
          <w:tab w:val="left" w:pos="1609"/>
          <w:tab w:val="left" w:pos="2127"/>
        </w:tabs>
        <w:spacing w:line="276" w:lineRule="auto"/>
        <w:ind w:left="709" w:hanging="295"/>
        <w:jc w:val="left"/>
        <w:rPr>
          <w:rFonts w:ascii="Arial" w:hAnsi="Arial" w:cs="Arial"/>
        </w:rPr>
      </w:pPr>
      <w:r w:rsidRPr="00F662C2">
        <w:rPr>
          <w:rFonts w:ascii="Arial" w:hAnsi="Arial" w:cs="Arial"/>
        </w:rPr>
        <w:t xml:space="preserve">Terminy wnoszenia </w:t>
      </w:r>
      <w:proofErr w:type="spellStart"/>
      <w:r w:rsidRPr="00F662C2">
        <w:rPr>
          <w:rFonts w:ascii="Arial" w:hAnsi="Arial" w:cs="Arial"/>
        </w:rPr>
        <w:t>odwołań</w:t>
      </w:r>
      <w:proofErr w:type="spellEnd"/>
      <w:r w:rsidRPr="00F662C2">
        <w:rPr>
          <w:rFonts w:ascii="Arial" w:hAnsi="Arial" w:cs="Arial"/>
        </w:rPr>
        <w:t>:</w:t>
      </w:r>
    </w:p>
    <w:p w14:paraId="4DC94773" w14:textId="77777777" w:rsidR="00B83B27" w:rsidRPr="00F662C2" w:rsidRDefault="00B83B27" w:rsidP="00294DA7">
      <w:pPr>
        <w:pStyle w:val="Textbody"/>
        <w:numPr>
          <w:ilvl w:val="1"/>
          <w:numId w:val="30"/>
        </w:numPr>
        <w:tabs>
          <w:tab w:val="left" w:pos="2269"/>
        </w:tabs>
        <w:spacing w:line="276" w:lineRule="auto"/>
        <w:ind w:left="1276"/>
        <w:jc w:val="left"/>
        <w:rPr>
          <w:rFonts w:ascii="Arial" w:hAnsi="Arial" w:cs="Arial"/>
        </w:rPr>
      </w:pPr>
      <w:r w:rsidRPr="00F662C2">
        <w:rPr>
          <w:rFonts w:ascii="Arial" w:hAnsi="Arial" w:cs="Arial"/>
        </w:rPr>
        <w:t>Odwołanie wnosi się przy zamówieniach których wartość jest równa lub przekracza progi unijne:</w:t>
      </w:r>
    </w:p>
    <w:p w14:paraId="3DC6E2CA" w14:textId="408D39DB" w:rsidR="00B83B27" w:rsidRPr="00F662C2" w:rsidRDefault="00B83B27" w:rsidP="00294DA7">
      <w:pPr>
        <w:pStyle w:val="Textbody"/>
        <w:numPr>
          <w:ilvl w:val="3"/>
          <w:numId w:val="30"/>
        </w:numPr>
        <w:spacing w:line="276" w:lineRule="auto"/>
        <w:ind w:left="1560" w:hanging="426"/>
        <w:jc w:val="left"/>
        <w:rPr>
          <w:rFonts w:ascii="Arial" w:hAnsi="Arial" w:cs="Arial"/>
        </w:rPr>
      </w:pPr>
      <w:r w:rsidRPr="00F662C2">
        <w:rPr>
          <w:rFonts w:ascii="Arial" w:hAnsi="Arial" w:cs="Arial"/>
          <w:bCs/>
        </w:rPr>
        <w:t>w terminie 10 dni od dnia przesłania informacji o czynności Zamawiającego stanowiącej podstawę jego wniesienia przy użyciu środków komunikacji elektronicznej</w:t>
      </w:r>
      <w:r w:rsidR="00143955">
        <w:rPr>
          <w:rFonts w:ascii="Arial" w:hAnsi="Arial" w:cs="Arial"/>
          <w:bCs/>
        </w:rPr>
        <w:t>,</w:t>
      </w:r>
    </w:p>
    <w:p w14:paraId="11F73B53" w14:textId="77777777" w:rsidR="00B83B27" w:rsidRPr="00F662C2" w:rsidRDefault="00B83B27" w:rsidP="00294DA7">
      <w:pPr>
        <w:pStyle w:val="Textbody"/>
        <w:numPr>
          <w:ilvl w:val="3"/>
          <w:numId w:val="30"/>
        </w:numPr>
        <w:spacing w:line="276" w:lineRule="auto"/>
        <w:ind w:left="1560" w:hanging="426"/>
        <w:jc w:val="left"/>
        <w:rPr>
          <w:rFonts w:ascii="Arial" w:hAnsi="Arial" w:cs="Arial"/>
        </w:rPr>
      </w:pPr>
      <w:r w:rsidRPr="00F662C2">
        <w:rPr>
          <w:rFonts w:ascii="Arial" w:hAnsi="Arial" w:cs="Arial"/>
          <w:bCs/>
        </w:rPr>
        <w:t xml:space="preserve"> w terminie 15 dni – jeżeli informacja została przekazana w inny sposób</w:t>
      </w:r>
      <w:r w:rsidRPr="00F662C2">
        <w:rPr>
          <w:rFonts w:ascii="Arial" w:hAnsi="Arial" w:cs="Arial"/>
        </w:rPr>
        <w:t>,</w:t>
      </w:r>
    </w:p>
    <w:p w14:paraId="54AB8DC2" w14:textId="77777777" w:rsidR="00B83B27" w:rsidRPr="00F662C2" w:rsidRDefault="00B83B27" w:rsidP="00294DA7">
      <w:pPr>
        <w:pStyle w:val="Textbody"/>
        <w:numPr>
          <w:ilvl w:val="1"/>
          <w:numId w:val="30"/>
        </w:numPr>
        <w:spacing w:line="276" w:lineRule="auto"/>
        <w:jc w:val="left"/>
        <w:rPr>
          <w:rFonts w:ascii="Arial" w:hAnsi="Arial" w:cs="Arial"/>
        </w:rPr>
      </w:pPr>
      <w:r w:rsidRPr="00F662C2">
        <w:rPr>
          <w:rFonts w:ascii="Arial" w:hAnsi="Arial" w:cs="Arial"/>
        </w:rPr>
        <w:t>Dla zamówień poniżej progów unijnych:</w:t>
      </w:r>
    </w:p>
    <w:p w14:paraId="546A2491" w14:textId="04F151DE" w:rsidR="00B83B27" w:rsidRPr="00F662C2" w:rsidRDefault="00B83B27" w:rsidP="00294DA7">
      <w:pPr>
        <w:pStyle w:val="Textbody"/>
        <w:numPr>
          <w:ilvl w:val="3"/>
          <w:numId w:val="30"/>
        </w:numPr>
        <w:spacing w:line="276" w:lineRule="auto"/>
        <w:ind w:left="1560" w:hanging="426"/>
        <w:jc w:val="left"/>
        <w:rPr>
          <w:rFonts w:ascii="Arial" w:hAnsi="Arial" w:cs="Arial"/>
        </w:rPr>
      </w:pPr>
      <w:r w:rsidRPr="00F662C2">
        <w:rPr>
          <w:rFonts w:ascii="Arial" w:hAnsi="Arial" w:cs="Arial"/>
          <w:bCs/>
        </w:rPr>
        <w:t>w terminie 5 dni od dnia przesłania informacji o czynności Zamawiającego stanowiącej podstawę jego wniesienia przy użyciu środków komunikacji elektronicznej</w:t>
      </w:r>
      <w:r w:rsidR="00143955">
        <w:rPr>
          <w:rFonts w:ascii="Arial" w:hAnsi="Arial" w:cs="Arial"/>
          <w:bCs/>
        </w:rPr>
        <w:t>,</w:t>
      </w:r>
    </w:p>
    <w:p w14:paraId="0709A765" w14:textId="666A6664" w:rsidR="00B83B27" w:rsidRPr="00F662C2" w:rsidRDefault="00B83B27" w:rsidP="00294DA7">
      <w:pPr>
        <w:pStyle w:val="Textbody"/>
        <w:numPr>
          <w:ilvl w:val="3"/>
          <w:numId w:val="30"/>
        </w:numPr>
        <w:spacing w:line="276" w:lineRule="auto"/>
        <w:ind w:left="1560" w:hanging="426"/>
        <w:jc w:val="left"/>
        <w:rPr>
          <w:rFonts w:ascii="Arial" w:hAnsi="Arial" w:cs="Arial"/>
        </w:rPr>
      </w:pPr>
      <w:r w:rsidRPr="00F662C2">
        <w:rPr>
          <w:rFonts w:ascii="Arial" w:hAnsi="Arial" w:cs="Arial"/>
          <w:bCs/>
        </w:rPr>
        <w:t>w terminie 10 dni – jeżeli informacja została przekazana w inny sposób</w:t>
      </w:r>
      <w:r w:rsidR="00612A25">
        <w:rPr>
          <w:rFonts w:ascii="Arial" w:hAnsi="Arial" w:cs="Arial"/>
          <w:bCs/>
        </w:rPr>
        <w:t>.</w:t>
      </w:r>
    </w:p>
    <w:p w14:paraId="18678391" w14:textId="77777777" w:rsidR="00B83B27" w:rsidRPr="004F09D3" w:rsidRDefault="00B83B27" w:rsidP="00294DA7">
      <w:pPr>
        <w:pStyle w:val="Textbody"/>
        <w:numPr>
          <w:ilvl w:val="1"/>
          <w:numId w:val="30"/>
        </w:numPr>
        <w:tabs>
          <w:tab w:val="left" w:pos="2269"/>
        </w:tabs>
        <w:spacing w:line="276" w:lineRule="auto"/>
        <w:ind w:left="1276"/>
        <w:jc w:val="left"/>
        <w:rPr>
          <w:rFonts w:ascii="Arial" w:hAnsi="Arial" w:cs="Arial"/>
          <w:bCs/>
        </w:rPr>
      </w:pPr>
      <w:r w:rsidRPr="00F662C2">
        <w:rPr>
          <w:rFonts w:ascii="Arial" w:hAnsi="Arial" w:cs="Arial"/>
        </w:rPr>
        <w:t xml:space="preserve">Odwołanie wobec treści ogłoszenia o zamówieniu oraz wobec postanowień SWZ, wnosi się w terminie: </w:t>
      </w:r>
      <w:r w:rsidRPr="004F09D3">
        <w:rPr>
          <w:rFonts w:ascii="Arial" w:hAnsi="Arial" w:cs="Arial"/>
          <w:bCs/>
        </w:rPr>
        <w:t>10 dni od dnia publikacji ogłoszenia w Dzienniku Urzędowym Unii Europejskiej lub zamieszczenia SWZ na stronie internetowej, oraz 5 dni od dnia publikacji ogłoszenia w BZP lub dokumentów zamówienia na stronie Zamawiającego – dla zamówień poniżej progów unijnych.</w:t>
      </w:r>
    </w:p>
    <w:p w14:paraId="6857F322" w14:textId="46C3ABA9" w:rsidR="00B83B27" w:rsidRPr="004B1F07" w:rsidRDefault="00B83B27" w:rsidP="004B1F07">
      <w:pPr>
        <w:pStyle w:val="Textbody"/>
        <w:numPr>
          <w:ilvl w:val="1"/>
          <w:numId w:val="30"/>
        </w:numPr>
        <w:tabs>
          <w:tab w:val="left" w:pos="2269"/>
        </w:tabs>
        <w:spacing w:line="276" w:lineRule="auto"/>
        <w:ind w:left="1276"/>
        <w:jc w:val="left"/>
        <w:rPr>
          <w:rFonts w:ascii="Arial" w:hAnsi="Arial" w:cs="Arial"/>
        </w:rPr>
      </w:pPr>
      <w:r w:rsidRPr="004F09D3">
        <w:rPr>
          <w:rFonts w:ascii="Arial" w:hAnsi="Arial" w:cs="Arial"/>
          <w:bCs/>
        </w:rPr>
        <w:lastRenderedPageBreak/>
        <w:t>Odwołanie wobec czynności innych niż określone w pkt. 4.1. i 4.2. wnosi się:</w:t>
      </w:r>
      <w:r w:rsidR="004B1F07" w:rsidRPr="004F09D3">
        <w:rPr>
          <w:rFonts w:ascii="Arial" w:hAnsi="Arial" w:cs="Arial"/>
          <w:bCs/>
        </w:rPr>
        <w:t xml:space="preserve"> </w:t>
      </w:r>
      <w:r w:rsidRPr="004F09D3">
        <w:rPr>
          <w:rFonts w:ascii="Arial" w:hAnsi="Arial" w:cs="Arial"/>
          <w:bCs/>
        </w:rPr>
        <w:t>w terminie 10 dni od dnia, w którym powzięto lub przy</w:t>
      </w:r>
      <w:r w:rsidRPr="004B1F07">
        <w:rPr>
          <w:rFonts w:ascii="Arial" w:hAnsi="Arial" w:cs="Arial"/>
        </w:rPr>
        <w:t xml:space="preserve"> zachowaniu należytej staranności można było powziąć wiadomość o okolicznościach stanowiących podstawę jego wniesienia – dla zamówień o wartości równej lub wyższej niż progi unijne, oraz 5 dni – dla zamówień poniżej progów unijnych.</w:t>
      </w:r>
    </w:p>
    <w:p w14:paraId="11175FEF" w14:textId="77777777" w:rsidR="00B83B27" w:rsidRPr="00F662C2" w:rsidRDefault="00B83B27" w:rsidP="00294DA7">
      <w:pPr>
        <w:pStyle w:val="Textbody"/>
        <w:numPr>
          <w:ilvl w:val="0"/>
          <w:numId w:val="29"/>
        </w:numPr>
        <w:tabs>
          <w:tab w:val="left" w:pos="1844"/>
          <w:tab w:val="left" w:pos="1986"/>
        </w:tabs>
        <w:spacing w:line="276" w:lineRule="auto"/>
        <w:ind w:left="709" w:hanging="283"/>
        <w:jc w:val="left"/>
        <w:rPr>
          <w:rFonts w:ascii="Arial" w:hAnsi="Arial" w:cs="Arial"/>
        </w:rPr>
      </w:pPr>
      <w:r w:rsidRPr="00F662C2">
        <w:rPr>
          <w:rFonts w:ascii="Arial" w:hAnsi="Arial" w:cs="Arial"/>
        </w:rPr>
        <w:t>Odwołanie przysługuje wyłącznie od niezgodnej przepisami ustawy czynności Zamawiającego podjętej w postępowaniu o udzielenie zamówienia lub zaniechania czynności, do której Zamawiający jest zobowiązany na podstawie ustawy.</w:t>
      </w:r>
    </w:p>
    <w:p w14:paraId="48C7FB9C" w14:textId="77777777" w:rsidR="00B83B27" w:rsidRPr="00F662C2" w:rsidRDefault="00B83B27" w:rsidP="00294DA7">
      <w:pPr>
        <w:pStyle w:val="Textbody"/>
        <w:numPr>
          <w:ilvl w:val="1"/>
          <w:numId w:val="31"/>
        </w:numPr>
        <w:tabs>
          <w:tab w:val="left" w:pos="1986"/>
          <w:tab w:val="left" w:pos="2836"/>
        </w:tabs>
        <w:spacing w:line="276" w:lineRule="auto"/>
        <w:ind w:left="1276" w:hanging="425"/>
        <w:jc w:val="left"/>
        <w:rPr>
          <w:rFonts w:ascii="Arial" w:hAnsi="Arial" w:cs="Arial"/>
        </w:rPr>
      </w:pPr>
      <w:r w:rsidRPr="00F662C2">
        <w:rPr>
          <w:rFonts w:ascii="Arial" w:hAnsi="Arial" w:cs="Arial"/>
        </w:rPr>
        <w:t>Odwołanie powinno wskazywać czynności lub zaniechanie czynności Zamawiającego, której zarzuca się niezgodność z przepisami ustawy, zawierać zwięzłe przedstawienie zarzutów, określać żądanie oraz wskazywać okoliczności faktyczne i prawne uzasadniające wniesienie odwołania.</w:t>
      </w:r>
    </w:p>
    <w:p w14:paraId="3B0C7AD2" w14:textId="77777777" w:rsidR="00B83B27" w:rsidRPr="00F662C2" w:rsidRDefault="00B83B27" w:rsidP="00294DA7">
      <w:pPr>
        <w:pStyle w:val="Textbody"/>
        <w:numPr>
          <w:ilvl w:val="1"/>
          <w:numId w:val="31"/>
        </w:numPr>
        <w:tabs>
          <w:tab w:val="left" w:pos="1986"/>
          <w:tab w:val="left" w:pos="2836"/>
        </w:tabs>
        <w:spacing w:line="276" w:lineRule="auto"/>
        <w:ind w:left="1276" w:hanging="425"/>
        <w:jc w:val="left"/>
        <w:rPr>
          <w:rFonts w:ascii="Arial" w:hAnsi="Arial" w:cs="Arial"/>
        </w:rPr>
      </w:pPr>
      <w:r w:rsidRPr="00F662C2">
        <w:rPr>
          <w:rFonts w:ascii="Arial" w:hAnsi="Arial" w:cs="Arial"/>
        </w:rPr>
        <w:t>Odwołanie wnosi się do Prezesa Izby w formie pisemnej w postaci papierowej albo postaci elektronicznej, opatrzone odpowiednio własnoręcznym podpisem albo kwalifikowanym podpisem elektronicznym.</w:t>
      </w:r>
    </w:p>
    <w:p w14:paraId="68D09A63" w14:textId="77777777" w:rsidR="00B83B27" w:rsidRPr="00F662C2" w:rsidRDefault="00B83B27" w:rsidP="00294DA7">
      <w:pPr>
        <w:pStyle w:val="Textbody"/>
        <w:numPr>
          <w:ilvl w:val="1"/>
          <w:numId w:val="31"/>
        </w:numPr>
        <w:tabs>
          <w:tab w:val="left" w:pos="1986"/>
          <w:tab w:val="left" w:pos="2836"/>
        </w:tabs>
        <w:spacing w:line="276" w:lineRule="auto"/>
        <w:ind w:left="1276" w:hanging="425"/>
        <w:jc w:val="left"/>
        <w:rPr>
          <w:rFonts w:ascii="Arial" w:hAnsi="Arial" w:cs="Arial"/>
        </w:rPr>
      </w:pPr>
      <w:r w:rsidRPr="00F662C2">
        <w:rPr>
          <w:rFonts w:ascii="Arial" w:hAnsi="Arial" w:cs="Arial"/>
        </w:rPr>
        <w:t>Odwołanie podlega rozpoznaniu, jeżeli:</w:t>
      </w:r>
    </w:p>
    <w:p w14:paraId="25BFA879" w14:textId="77777777" w:rsidR="00B83B27" w:rsidRPr="00F662C2" w:rsidRDefault="00B83B27" w:rsidP="00294DA7">
      <w:pPr>
        <w:pStyle w:val="Textbody"/>
        <w:numPr>
          <w:ilvl w:val="3"/>
          <w:numId w:val="31"/>
        </w:numPr>
        <w:tabs>
          <w:tab w:val="left" w:pos="1986"/>
          <w:tab w:val="left" w:pos="2836"/>
        </w:tabs>
        <w:spacing w:line="276" w:lineRule="auto"/>
        <w:ind w:left="1701" w:hanging="425"/>
        <w:jc w:val="left"/>
        <w:rPr>
          <w:rFonts w:ascii="Arial" w:hAnsi="Arial" w:cs="Arial"/>
        </w:rPr>
      </w:pPr>
      <w:r w:rsidRPr="00F662C2">
        <w:rPr>
          <w:rFonts w:ascii="Arial" w:hAnsi="Arial" w:cs="Arial"/>
        </w:rPr>
        <w:t>nie zawiera braków formalnych;</w:t>
      </w:r>
    </w:p>
    <w:p w14:paraId="44AF01FF" w14:textId="77777777" w:rsidR="00B83B27" w:rsidRPr="00F662C2" w:rsidRDefault="00B83B27" w:rsidP="00294DA7">
      <w:pPr>
        <w:pStyle w:val="Textbody"/>
        <w:numPr>
          <w:ilvl w:val="3"/>
          <w:numId w:val="31"/>
        </w:numPr>
        <w:tabs>
          <w:tab w:val="left" w:pos="1986"/>
          <w:tab w:val="left" w:pos="2836"/>
        </w:tabs>
        <w:spacing w:line="276" w:lineRule="auto"/>
        <w:ind w:left="1701" w:hanging="425"/>
        <w:jc w:val="left"/>
        <w:rPr>
          <w:rFonts w:ascii="Arial" w:hAnsi="Arial" w:cs="Arial"/>
        </w:rPr>
      </w:pPr>
      <w:r w:rsidRPr="00F662C2">
        <w:rPr>
          <w:rFonts w:ascii="Arial" w:hAnsi="Arial" w:cs="Arial"/>
        </w:rPr>
        <w:t>uiszczono wpis (wpis uiszcza się najpóźniej do dnia upływu terminu do wniesienia odwołania, a dowód jego uiszczenia dołącza się do odwołania).</w:t>
      </w:r>
    </w:p>
    <w:p w14:paraId="08EC7DE4" w14:textId="77777777" w:rsidR="00B83B27" w:rsidRPr="00F662C2" w:rsidRDefault="00B83B27" w:rsidP="00294DA7">
      <w:pPr>
        <w:pStyle w:val="Textbody"/>
        <w:numPr>
          <w:ilvl w:val="1"/>
          <w:numId w:val="31"/>
        </w:numPr>
        <w:tabs>
          <w:tab w:val="left" w:pos="1986"/>
          <w:tab w:val="left" w:pos="2836"/>
        </w:tabs>
        <w:spacing w:line="276" w:lineRule="auto"/>
        <w:ind w:left="1276" w:hanging="425"/>
        <w:jc w:val="left"/>
        <w:rPr>
          <w:rFonts w:ascii="Arial" w:hAnsi="Arial" w:cs="Arial"/>
        </w:rPr>
      </w:pPr>
      <w:r w:rsidRPr="00F662C2">
        <w:rPr>
          <w:rFonts w:ascii="Arial" w:hAnsi="Arial" w:cs="Arial"/>
        </w:rPr>
        <w:t xml:space="preserve">Odwołujący przesyła kopię odwołania Zamawiającemu przed upływem terminu do wniesienia odwołania w taki sposób, aby mógł on zapoznać się z jego treścią przed upływem tego terminu. </w:t>
      </w:r>
      <w:r w:rsidRPr="00F662C2">
        <w:rPr>
          <w:rFonts w:ascii="Arial" w:hAnsi="Arial" w:cs="Arial"/>
          <w:bCs/>
        </w:rPr>
        <w:t>Domniemywa się, iż Zamawiający mógł zapoznać się z treścią odwołania przed upływem terminu do jego wniesienia, jeżeli przesłanie jego kopii nastąpiło przed upływem terminu do jego wniesienia przy użyciu środków komunikacji elektronicznej.</w:t>
      </w:r>
    </w:p>
    <w:p w14:paraId="73A636AB" w14:textId="77777777" w:rsidR="00B83B27" w:rsidRPr="00F662C2" w:rsidRDefault="00B83B27" w:rsidP="00294DA7">
      <w:pPr>
        <w:pStyle w:val="Textbody"/>
        <w:numPr>
          <w:ilvl w:val="0"/>
          <w:numId w:val="29"/>
        </w:numPr>
        <w:spacing w:line="276" w:lineRule="auto"/>
        <w:ind w:left="709" w:hanging="283"/>
        <w:jc w:val="left"/>
        <w:rPr>
          <w:rFonts w:ascii="Arial" w:hAnsi="Arial" w:cs="Arial"/>
        </w:rPr>
      </w:pPr>
      <w:r w:rsidRPr="00F662C2">
        <w:rPr>
          <w:rFonts w:ascii="Arial" w:hAnsi="Arial" w:cs="Arial"/>
        </w:rPr>
        <w:t>Na orzeczenie Izby stronom oraz uczestnikom postępowania odwoławczego przysługuje skarga do sądu.</w:t>
      </w:r>
    </w:p>
    <w:p w14:paraId="4A8C29B8" w14:textId="77777777" w:rsidR="00B83B27" w:rsidRPr="00F662C2" w:rsidRDefault="00B83B27" w:rsidP="00294DA7">
      <w:pPr>
        <w:pStyle w:val="Textbody"/>
        <w:numPr>
          <w:ilvl w:val="1"/>
          <w:numId w:val="29"/>
        </w:numPr>
        <w:tabs>
          <w:tab w:val="left" w:pos="1986"/>
        </w:tabs>
        <w:spacing w:line="276" w:lineRule="auto"/>
        <w:ind w:left="1276" w:hanging="425"/>
        <w:jc w:val="left"/>
        <w:rPr>
          <w:rFonts w:ascii="Arial" w:hAnsi="Arial" w:cs="Arial"/>
        </w:rPr>
      </w:pPr>
      <w:r w:rsidRPr="00F662C2">
        <w:rPr>
          <w:rFonts w:ascii="Arial" w:hAnsi="Arial" w:cs="Arial"/>
        </w:rPr>
        <w:t>W postępowaniu toczącym się wskutek wniesienia skargi stosuje się odpowiednio przepisy ustawy z dnia 17 listopada 1964 r. – Kodeks postępowania cywilnego o apelacji, jeżeli przepisy ustawy nie stanowią inaczej.</w:t>
      </w:r>
      <w:r w:rsidRPr="00F662C2">
        <w:rPr>
          <w:rFonts w:ascii="Arial" w:hAnsi="Arial" w:cs="Arial"/>
          <w:bCs/>
        </w:rPr>
        <w:t xml:space="preserve"> Jeżeli koniec terminu do wykonania czynności przypada na sobotę lub dzień ustawowo wolny od pracy, termin upływa dnia następnego po dniu lub dniach wolnych od pracy.</w:t>
      </w:r>
    </w:p>
    <w:p w14:paraId="7E294B63" w14:textId="77777777" w:rsidR="00B83B27" w:rsidRPr="004F09D3" w:rsidRDefault="00B83B27" w:rsidP="00294DA7">
      <w:pPr>
        <w:pStyle w:val="Textbody"/>
        <w:numPr>
          <w:ilvl w:val="1"/>
          <w:numId w:val="29"/>
        </w:numPr>
        <w:tabs>
          <w:tab w:val="left" w:pos="1986"/>
        </w:tabs>
        <w:spacing w:line="276" w:lineRule="auto"/>
        <w:ind w:left="1276" w:hanging="425"/>
        <w:jc w:val="left"/>
        <w:rPr>
          <w:rFonts w:ascii="Arial" w:hAnsi="Arial" w:cs="Arial"/>
          <w:bCs/>
        </w:rPr>
      </w:pPr>
      <w:r w:rsidRPr="00F662C2">
        <w:rPr>
          <w:rFonts w:ascii="Arial" w:hAnsi="Arial" w:cs="Arial"/>
        </w:rPr>
        <w:t xml:space="preserve">Skargę wnosi się do sądu właściwego dla siedziby albo miejsca zamieszkania zamawiającego za pośrednictwem Prezesa Izby w terminie </w:t>
      </w:r>
      <w:r w:rsidRPr="004F09D3">
        <w:rPr>
          <w:rFonts w:ascii="Arial" w:hAnsi="Arial" w:cs="Arial"/>
          <w:bCs/>
        </w:rPr>
        <w:t xml:space="preserve">7 dni od dnia doręczenia orzeczenia Izby, przesyłające jednocześnie jej </w:t>
      </w:r>
      <w:r w:rsidRPr="004F09D3">
        <w:rPr>
          <w:rFonts w:ascii="Arial" w:hAnsi="Arial" w:cs="Arial"/>
          <w:bCs/>
        </w:rPr>
        <w:lastRenderedPageBreak/>
        <w:t>odpis przeciwnikowi skargi. Złożenie skargi w placówce pocztowej operatora wyznaczonego jest równoznaczne z jej wniesieniem.</w:t>
      </w:r>
    </w:p>
    <w:p w14:paraId="113E031D" w14:textId="77777777" w:rsidR="00B83B27" w:rsidRPr="00F662C2" w:rsidRDefault="00B83B27" w:rsidP="00294DA7">
      <w:pPr>
        <w:pStyle w:val="Textbody"/>
        <w:numPr>
          <w:ilvl w:val="1"/>
          <w:numId w:val="29"/>
        </w:numPr>
        <w:tabs>
          <w:tab w:val="left" w:pos="1986"/>
        </w:tabs>
        <w:spacing w:line="276" w:lineRule="auto"/>
        <w:ind w:left="1276" w:hanging="425"/>
        <w:jc w:val="left"/>
        <w:rPr>
          <w:rFonts w:ascii="Arial" w:hAnsi="Arial" w:cs="Arial"/>
        </w:rPr>
      </w:pPr>
      <w:r w:rsidRPr="004F09D3">
        <w:rPr>
          <w:rFonts w:ascii="Arial" w:hAnsi="Arial" w:cs="Arial"/>
          <w:bCs/>
        </w:rPr>
        <w:t>W terminie 21 dni</w:t>
      </w:r>
      <w:r w:rsidRPr="00F662C2">
        <w:rPr>
          <w:rFonts w:ascii="Arial" w:hAnsi="Arial" w:cs="Arial"/>
        </w:rPr>
        <w:t xml:space="preserve"> od dnia wydania orzeczenia skargę może wnieść także Prezes Urzędu. Prezes Urzędu może także przystąpić do toczącego się postępowania. Do czynności podejmowanych przez Prezesa Urzędu stosuje się odpowiednio przepisy ustawy z dnia 17 listopada 1964 r. – Kodeks postępowania cywilnego o prokuraturze.</w:t>
      </w:r>
    </w:p>
    <w:p w14:paraId="130A239D" w14:textId="44424C2C" w:rsidR="00B83B27" w:rsidRPr="00F662C2" w:rsidRDefault="00B83B27" w:rsidP="00294DA7">
      <w:pPr>
        <w:pStyle w:val="Textbody"/>
        <w:numPr>
          <w:ilvl w:val="1"/>
          <w:numId w:val="29"/>
        </w:numPr>
        <w:tabs>
          <w:tab w:val="left" w:pos="1986"/>
        </w:tabs>
        <w:spacing w:line="276" w:lineRule="auto"/>
        <w:ind w:left="1276" w:hanging="425"/>
        <w:jc w:val="left"/>
        <w:rPr>
          <w:rFonts w:ascii="Arial" w:hAnsi="Arial" w:cs="Arial"/>
        </w:rPr>
      </w:pPr>
      <w:r w:rsidRPr="00F662C2">
        <w:rPr>
          <w:rFonts w:ascii="Arial" w:hAnsi="Arial" w:cs="Arial"/>
        </w:rPr>
        <w:t>Skarga powinna czynić zadość wymaganiom przewidzianym dla pisma procesowego oraz zawierać oznaczenie zaskarżonego orzeczenia, przytoczenie zarzutów, zwięzłe ich uzasadnienie, wskazanie dowodów, a</w:t>
      </w:r>
      <w:r w:rsidR="00143955">
        <w:rPr>
          <w:rFonts w:ascii="Arial" w:hAnsi="Arial" w:cs="Arial"/>
        </w:rPr>
        <w:t> </w:t>
      </w:r>
      <w:r w:rsidRPr="00F662C2">
        <w:rPr>
          <w:rFonts w:ascii="Arial" w:hAnsi="Arial" w:cs="Arial"/>
        </w:rPr>
        <w:t>także wniosek o uchylenie orzeczenia lub zmianę orzeczenia w całości lub w części.</w:t>
      </w:r>
    </w:p>
    <w:p w14:paraId="0704FABB" w14:textId="77777777" w:rsidR="00B83B27" w:rsidRPr="00F662C2" w:rsidRDefault="00B83B27" w:rsidP="00294DA7">
      <w:pPr>
        <w:pStyle w:val="Textbody"/>
        <w:numPr>
          <w:ilvl w:val="1"/>
          <w:numId w:val="29"/>
        </w:numPr>
        <w:tabs>
          <w:tab w:val="left" w:pos="1986"/>
        </w:tabs>
        <w:spacing w:line="276" w:lineRule="auto"/>
        <w:ind w:left="1276" w:hanging="425"/>
        <w:jc w:val="left"/>
        <w:rPr>
          <w:rFonts w:ascii="Arial" w:hAnsi="Arial" w:cs="Arial"/>
        </w:rPr>
      </w:pPr>
      <w:r w:rsidRPr="00F662C2">
        <w:rPr>
          <w:rFonts w:ascii="Arial" w:hAnsi="Arial" w:cs="Arial"/>
        </w:rPr>
        <w:t>W postępowaniu toczącym się na skutek wniesienia skargi nie można rozszerzyć żądania odwołania ani występować z nowymi żądaniami.</w:t>
      </w:r>
    </w:p>
    <w:p w14:paraId="1E97D41A" w14:textId="78090A29" w:rsidR="00B83B27" w:rsidRPr="00F662C2" w:rsidRDefault="00B83B27" w:rsidP="00294DA7">
      <w:pPr>
        <w:pStyle w:val="Nagwek1"/>
        <w:rPr>
          <w:rFonts w:ascii="Arial" w:hAnsi="Arial" w:cs="Arial"/>
          <w:sz w:val="24"/>
          <w:szCs w:val="24"/>
        </w:rPr>
      </w:pPr>
      <w:r w:rsidRPr="00F662C2">
        <w:rPr>
          <w:rFonts w:ascii="Arial" w:hAnsi="Arial" w:cs="Arial"/>
          <w:sz w:val="24"/>
          <w:szCs w:val="24"/>
        </w:rPr>
        <w:t xml:space="preserve">ROZDZIAŁ XXIX. OPIS SPOSOBU UDZIELANIA </w:t>
      </w:r>
      <w:r w:rsidR="002F1CBB" w:rsidRPr="00F662C2">
        <w:rPr>
          <w:rFonts w:ascii="Arial" w:hAnsi="Arial" w:cs="Arial"/>
          <w:sz w:val="24"/>
          <w:szCs w:val="24"/>
        </w:rPr>
        <w:t xml:space="preserve">WYJAŚNIEŃ </w:t>
      </w:r>
      <w:r w:rsidRPr="00F662C2">
        <w:rPr>
          <w:rFonts w:ascii="Arial" w:hAnsi="Arial" w:cs="Arial"/>
          <w:sz w:val="24"/>
          <w:szCs w:val="24"/>
        </w:rPr>
        <w:t>DOTYCZĄCYCH SPECYFIKACJI WARUNKÓW ZAMÓWIENIA</w:t>
      </w:r>
    </w:p>
    <w:p w14:paraId="1A95E7AF" w14:textId="77777777" w:rsidR="00966618" w:rsidRPr="00F662C2" w:rsidRDefault="00966618" w:rsidP="00966618">
      <w:pPr>
        <w:autoSpaceDE w:val="0"/>
        <w:autoSpaceDN w:val="0"/>
        <w:adjustRightInd w:val="0"/>
        <w:spacing w:line="276" w:lineRule="auto"/>
        <w:rPr>
          <w:rFonts w:ascii="Arial" w:hAnsi="Arial" w:cs="Arial"/>
          <w:color w:val="000000" w:themeColor="text1"/>
          <w:shd w:val="clear" w:color="auto" w:fill="FFFFFF"/>
        </w:rPr>
      </w:pPr>
      <w:r w:rsidRPr="00F662C2">
        <w:rPr>
          <w:rFonts w:ascii="Arial" w:hAnsi="Arial" w:cs="Arial"/>
          <w:color w:val="000000" w:themeColor="text1"/>
          <w:shd w:val="clear" w:color="auto" w:fill="FFFFFF"/>
        </w:rPr>
        <w:t xml:space="preserve">Część nr 1 i 2 </w:t>
      </w:r>
    </w:p>
    <w:p w14:paraId="41B0AA09" w14:textId="034C50E6" w:rsidR="00B83B27" w:rsidRPr="00F662C2" w:rsidRDefault="00B83B27" w:rsidP="00294DA7">
      <w:pPr>
        <w:pStyle w:val="Textbody"/>
        <w:numPr>
          <w:ilvl w:val="0"/>
          <w:numId w:val="22"/>
        </w:numPr>
        <w:spacing w:line="276" w:lineRule="auto"/>
        <w:jc w:val="left"/>
        <w:rPr>
          <w:rFonts w:ascii="Arial" w:hAnsi="Arial" w:cs="Arial"/>
        </w:rPr>
      </w:pPr>
      <w:r w:rsidRPr="00F662C2">
        <w:rPr>
          <w:rFonts w:ascii="Arial" w:hAnsi="Arial" w:cs="Arial"/>
        </w:rPr>
        <w:t>Na podstawie art. 284 ustawy Wykonawca może zwrócić się do Zamawiającego o wyjaśnienie treści SWZ.</w:t>
      </w:r>
    </w:p>
    <w:p w14:paraId="3177E4C7" w14:textId="77777777" w:rsidR="00B83B27" w:rsidRPr="00F662C2" w:rsidRDefault="00B83B27" w:rsidP="00294DA7">
      <w:pPr>
        <w:pStyle w:val="Textbody"/>
        <w:numPr>
          <w:ilvl w:val="0"/>
          <w:numId w:val="22"/>
        </w:numPr>
        <w:spacing w:line="276" w:lineRule="auto"/>
        <w:jc w:val="left"/>
        <w:rPr>
          <w:rFonts w:ascii="Arial" w:hAnsi="Arial" w:cs="Arial"/>
        </w:rPr>
      </w:pPr>
      <w:r w:rsidRPr="00F662C2">
        <w:rPr>
          <w:rFonts w:ascii="Arial" w:hAnsi="Arial" w:cs="Arial"/>
        </w:rPr>
        <w:t>Zamawiający niezwłocznie udzieli wyjaśnień, jednakże nie później niż na 2 dni przed upływem terminu składania ofert, o ile wniosek o wyjaśnienie Specyfikacji wpłynie do Zamawiającego nie później niż na 4 dni przed upływem wyznaczonego terminu składania ofert.</w:t>
      </w:r>
    </w:p>
    <w:p w14:paraId="5F906109" w14:textId="6EE2D65E" w:rsidR="00B83B27" w:rsidRPr="00F662C2" w:rsidRDefault="00B83B27" w:rsidP="00294DA7">
      <w:pPr>
        <w:pStyle w:val="Textbody"/>
        <w:numPr>
          <w:ilvl w:val="0"/>
          <w:numId w:val="22"/>
        </w:numPr>
        <w:spacing w:line="276" w:lineRule="auto"/>
        <w:jc w:val="left"/>
        <w:rPr>
          <w:rFonts w:ascii="Arial" w:hAnsi="Arial" w:cs="Arial"/>
        </w:rPr>
      </w:pPr>
      <w:r w:rsidRPr="00F662C2">
        <w:rPr>
          <w:rFonts w:ascii="Arial" w:hAnsi="Arial" w:cs="Arial"/>
        </w:rPr>
        <w:t xml:space="preserve">W uzasadnionych przypadkach Zamawiający może przed upływem terminu składania ofert zmienić treść SWZ. Każda wprowadzona przez Zamawiającego zmiana staje się w takim przypadku częścią Specyfikacji. Dokonaną zmianę treści SWZ Zamawiający udostępnia na stronie internetowej </w:t>
      </w:r>
      <w:hyperlink r:id="rId21" w:history="1">
        <w:r w:rsidRPr="004F09D3">
          <w:rPr>
            <w:rStyle w:val="Hipercze"/>
            <w:rFonts w:ascii="Arial" w:hAnsi="Arial" w:cs="Arial"/>
          </w:rPr>
          <w:t>pod adresem</w:t>
        </w:r>
      </w:hyperlink>
      <w:r w:rsidR="004F09D3">
        <w:rPr>
          <w:rFonts w:ascii="Arial" w:hAnsi="Arial" w:cs="Arial"/>
        </w:rPr>
        <w:t>.</w:t>
      </w:r>
      <w:r w:rsidRPr="00F662C2">
        <w:rPr>
          <w:rFonts w:ascii="Arial" w:hAnsi="Arial" w:cs="Arial"/>
        </w:rPr>
        <w:t xml:space="preserve"> </w:t>
      </w:r>
    </w:p>
    <w:p w14:paraId="40E77FB2" w14:textId="1109D664" w:rsidR="00B83B27" w:rsidRPr="00F662C2" w:rsidRDefault="00B83B27" w:rsidP="00294DA7">
      <w:pPr>
        <w:pStyle w:val="Textbody"/>
        <w:numPr>
          <w:ilvl w:val="0"/>
          <w:numId w:val="22"/>
        </w:numPr>
        <w:spacing w:line="276" w:lineRule="auto"/>
        <w:jc w:val="left"/>
        <w:rPr>
          <w:rFonts w:ascii="Arial" w:hAnsi="Arial" w:cs="Arial"/>
        </w:rPr>
      </w:pPr>
      <w:r w:rsidRPr="00F662C2">
        <w:rPr>
          <w:rFonts w:ascii="Arial" w:hAnsi="Arial" w:cs="Arial"/>
        </w:rPr>
        <w:t>Zamawiający oświadcza, iż nie zamierza zwoływać zebrania Wykonawców w</w:t>
      </w:r>
      <w:r w:rsidR="00143955">
        <w:rPr>
          <w:rFonts w:ascii="Arial" w:hAnsi="Arial" w:cs="Arial"/>
        </w:rPr>
        <w:t> </w:t>
      </w:r>
      <w:r w:rsidRPr="00F662C2">
        <w:rPr>
          <w:rFonts w:ascii="Arial" w:hAnsi="Arial" w:cs="Arial"/>
        </w:rPr>
        <w:t>celu wyjaśnienia treści SWZ.</w:t>
      </w:r>
    </w:p>
    <w:p w14:paraId="0C1A98F3" w14:textId="3D70865F" w:rsidR="00B83B27" w:rsidRPr="00F662C2" w:rsidRDefault="00B83B27" w:rsidP="00294DA7">
      <w:pPr>
        <w:pStyle w:val="Textbody"/>
        <w:numPr>
          <w:ilvl w:val="0"/>
          <w:numId w:val="22"/>
        </w:numPr>
        <w:spacing w:line="276" w:lineRule="auto"/>
        <w:jc w:val="left"/>
        <w:rPr>
          <w:rFonts w:ascii="Arial" w:hAnsi="Arial" w:cs="Arial"/>
        </w:rPr>
      </w:pPr>
      <w:r w:rsidRPr="00F662C2">
        <w:rPr>
          <w:rFonts w:ascii="Arial" w:hAnsi="Arial" w:cs="Arial"/>
        </w:rPr>
        <w:t xml:space="preserve">Treść niniejszej SWZ zamieszczona jest na stronie internetowej, pod następującym </w:t>
      </w:r>
      <w:hyperlink r:id="rId22" w:history="1">
        <w:r w:rsidRPr="004F09D3">
          <w:rPr>
            <w:rStyle w:val="Hipercze"/>
            <w:rFonts w:ascii="Arial" w:hAnsi="Arial" w:cs="Arial"/>
          </w:rPr>
          <w:t>adresem</w:t>
        </w:r>
      </w:hyperlink>
      <w:r w:rsidR="004F09D3">
        <w:rPr>
          <w:rFonts w:ascii="Arial" w:hAnsi="Arial" w:cs="Arial"/>
        </w:rPr>
        <w:t xml:space="preserve">. </w:t>
      </w:r>
      <w:r w:rsidRPr="00F662C2">
        <w:rPr>
          <w:rFonts w:ascii="Arial" w:hAnsi="Arial" w:cs="Arial"/>
        </w:rPr>
        <w:t>Wszelkie zmiany treści SWZ, jak też wyjaśnienia i odpowiedzi na pytania co do treści SWZ, Zamawiający zamieszczać będzie także pod wskazanym wyżej adresem internetowym.</w:t>
      </w:r>
    </w:p>
    <w:p w14:paraId="4F5D7652" w14:textId="77777777" w:rsidR="00B83B27" w:rsidRPr="00F662C2" w:rsidRDefault="00B83B27" w:rsidP="00294DA7">
      <w:pPr>
        <w:pStyle w:val="Nagwek1"/>
        <w:rPr>
          <w:rFonts w:ascii="Arial" w:hAnsi="Arial" w:cs="Arial"/>
          <w:sz w:val="24"/>
          <w:szCs w:val="24"/>
        </w:rPr>
      </w:pPr>
      <w:r w:rsidRPr="00F662C2">
        <w:rPr>
          <w:rFonts w:ascii="Arial" w:hAnsi="Arial" w:cs="Arial"/>
          <w:sz w:val="24"/>
          <w:szCs w:val="24"/>
        </w:rPr>
        <w:t>ROZDZIAŁ XXX. INFORMACJA NA TEMAT ROZLICZANIA SIĘ W WALUTACH OBCYCH</w:t>
      </w:r>
    </w:p>
    <w:p w14:paraId="03E5F31A" w14:textId="77777777" w:rsidR="00966618" w:rsidRPr="00F662C2" w:rsidRDefault="00966618" w:rsidP="00966618">
      <w:pPr>
        <w:autoSpaceDE w:val="0"/>
        <w:autoSpaceDN w:val="0"/>
        <w:adjustRightInd w:val="0"/>
        <w:spacing w:line="276" w:lineRule="auto"/>
        <w:rPr>
          <w:rFonts w:ascii="Arial" w:hAnsi="Arial" w:cs="Arial"/>
          <w:color w:val="000000" w:themeColor="text1"/>
          <w:shd w:val="clear" w:color="auto" w:fill="FFFFFF"/>
        </w:rPr>
      </w:pPr>
      <w:r w:rsidRPr="00F662C2">
        <w:rPr>
          <w:rFonts w:ascii="Arial" w:hAnsi="Arial" w:cs="Arial"/>
          <w:color w:val="000000" w:themeColor="text1"/>
          <w:shd w:val="clear" w:color="auto" w:fill="FFFFFF"/>
        </w:rPr>
        <w:t xml:space="preserve">Część nr 1 i 2 </w:t>
      </w:r>
    </w:p>
    <w:p w14:paraId="4F91164F" w14:textId="6E89E868" w:rsidR="00B83B27" w:rsidRPr="00F662C2" w:rsidRDefault="00B83B27" w:rsidP="00294DA7">
      <w:pPr>
        <w:pStyle w:val="Textbody"/>
        <w:spacing w:line="276" w:lineRule="auto"/>
        <w:jc w:val="left"/>
        <w:rPr>
          <w:rFonts w:ascii="Arial" w:hAnsi="Arial" w:cs="Arial"/>
        </w:rPr>
      </w:pPr>
      <w:r w:rsidRPr="00F662C2">
        <w:rPr>
          <w:rFonts w:ascii="Arial" w:hAnsi="Arial" w:cs="Arial"/>
        </w:rPr>
        <w:t>Zamawiający będzie rozliczał się z Wykonawcą wyłącznie z uwzględnieniem waluty polskiej.</w:t>
      </w:r>
    </w:p>
    <w:p w14:paraId="0C11AB78" w14:textId="3E6DF55B" w:rsidR="00B83B27" w:rsidRPr="00F662C2" w:rsidRDefault="00B83B27" w:rsidP="00294DA7">
      <w:pPr>
        <w:pStyle w:val="Nagwek1"/>
        <w:rPr>
          <w:rFonts w:ascii="Arial" w:hAnsi="Arial" w:cs="Arial"/>
          <w:sz w:val="24"/>
          <w:szCs w:val="24"/>
        </w:rPr>
      </w:pPr>
      <w:r w:rsidRPr="00F662C2">
        <w:rPr>
          <w:rFonts w:ascii="Arial" w:hAnsi="Arial" w:cs="Arial"/>
          <w:sz w:val="24"/>
          <w:szCs w:val="24"/>
        </w:rPr>
        <w:lastRenderedPageBreak/>
        <w:t>ROZDZIAŁ XXXI. INFORMACJA O FORMALNOŚCIACH, JAKIE POWINNY ZOSTAĆ DOPEŁNIONE PO WYBORZE OFERTY W CELU ZAWARCIA UMOWY W</w:t>
      </w:r>
      <w:r w:rsidR="004B1F07">
        <w:rPr>
          <w:rFonts w:ascii="Arial" w:hAnsi="Arial" w:cs="Arial"/>
          <w:sz w:val="24"/>
          <w:szCs w:val="24"/>
        </w:rPr>
        <w:t> </w:t>
      </w:r>
      <w:r w:rsidRPr="00F662C2">
        <w:rPr>
          <w:rFonts w:ascii="Arial" w:hAnsi="Arial" w:cs="Arial"/>
          <w:sz w:val="24"/>
          <w:szCs w:val="24"/>
        </w:rPr>
        <w:t>SPRAWIE ZAMÓWIENIA PUBLICZNEGO</w:t>
      </w:r>
    </w:p>
    <w:p w14:paraId="4FC8B50D" w14:textId="77777777" w:rsidR="00966618" w:rsidRPr="00F662C2" w:rsidRDefault="00966618" w:rsidP="00966618">
      <w:pPr>
        <w:autoSpaceDE w:val="0"/>
        <w:autoSpaceDN w:val="0"/>
        <w:adjustRightInd w:val="0"/>
        <w:spacing w:line="276" w:lineRule="auto"/>
        <w:rPr>
          <w:rFonts w:ascii="Arial" w:hAnsi="Arial" w:cs="Arial"/>
          <w:color w:val="000000" w:themeColor="text1"/>
          <w:shd w:val="clear" w:color="auto" w:fill="FFFFFF"/>
        </w:rPr>
      </w:pPr>
      <w:r w:rsidRPr="00F662C2">
        <w:rPr>
          <w:rFonts w:ascii="Arial" w:hAnsi="Arial" w:cs="Arial"/>
          <w:color w:val="000000" w:themeColor="text1"/>
          <w:shd w:val="clear" w:color="auto" w:fill="FFFFFF"/>
        </w:rPr>
        <w:t xml:space="preserve">Część nr 1 i 2 </w:t>
      </w:r>
    </w:p>
    <w:p w14:paraId="1CEBDB1C" w14:textId="5CFCB43E" w:rsidR="00B83B27" w:rsidRPr="00F662C2" w:rsidRDefault="00B83B27" w:rsidP="00294DA7">
      <w:pPr>
        <w:pStyle w:val="Textbody"/>
        <w:numPr>
          <w:ilvl w:val="6"/>
          <w:numId w:val="31"/>
        </w:numPr>
        <w:tabs>
          <w:tab w:val="left" w:pos="284"/>
        </w:tabs>
        <w:spacing w:line="276" w:lineRule="auto"/>
        <w:ind w:left="567"/>
        <w:jc w:val="left"/>
        <w:rPr>
          <w:rFonts w:ascii="Arial" w:hAnsi="Arial" w:cs="Arial"/>
          <w:color w:val="000000" w:themeColor="text1"/>
        </w:rPr>
      </w:pPr>
      <w:r w:rsidRPr="00F662C2">
        <w:rPr>
          <w:rFonts w:ascii="Arial" w:hAnsi="Arial" w:cs="Arial"/>
          <w:color w:val="000000" w:themeColor="text1"/>
        </w:rPr>
        <w:t>Zamawiający zawiadomi niezwłocznie Wykonawców, którzy ubiegali się o</w:t>
      </w:r>
      <w:r w:rsidR="00143955">
        <w:rPr>
          <w:rFonts w:ascii="Arial" w:hAnsi="Arial" w:cs="Arial"/>
          <w:color w:val="000000" w:themeColor="text1"/>
        </w:rPr>
        <w:t> </w:t>
      </w:r>
      <w:r w:rsidRPr="00F662C2">
        <w:rPr>
          <w:rFonts w:ascii="Arial" w:hAnsi="Arial" w:cs="Arial"/>
          <w:color w:val="000000" w:themeColor="text1"/>
        </w:rPr>
        <w:t>udzielenie zamówienia o:</w:t>
      </w:r>
    </w:p>
    <w:p w14:paraId="1F4183B6" w14:textId="1A3E4FCC" w:rsidR="00B83B27" w:rsidRPr="00F662C2" w:rsidRDefault="00B83B27">
      <w:pPr>
        <w:pStyle w:val="Akapitzlist"/>
        <w:numPr>
          <w:ilvl w:val="0"/>
          <w:numId w:val="35"/>
        </w:numPr>
        <w:spacing w:after="0"/>
        <w:contextualSpacing/>
        <w:rPr>
          <w:rFonts w:ascii="Arial" w:eastAsia="Times New Roman" w:hAnsi="Arial" w:cs="Arial"/>
          <w:color w:val="000000" w:themeColor="text1"/>
          <w:sz w:val="24"/>
          <w:szCs w:val="24"/>
          <w:lang w:val="pl-PL" w:eastAsia="pl-PL"/>
        </w:rPr>
      </w:pPr>
      <w:r w:rsidRPr="00F662C2">
        <w:rPr>
          <w:rFonts w:ascii="Arial" w:eastAsia="Times New Roman" w:hAnsi="Arial" w:cs="Arial"/>
          <w:color w:val="000000" w:themeColor="text1"/>
          <w:sz w:val="24"/>
          <w:szCs w:val="24"/>
          <w:lang w:val="pl-PL" w:eastAsia="pl-PL"/>
        </w:rPr>
        <w:t>wyborze najkorzystniejszej oferty, podając nazwę albo imię i nazwisko, siedzibę albo miejsce zamieszkania, jeżeli jest miejscem wykonywania działalności wykonawcy, którego ofertę wybrano, oraz nazwy albo imiona i</w:t>
      </w:r>
      <w:r w:rsidR="00143955">
        <w:rPr>
          <w:rFonts w:ascii="Arial" w:eastAsia="Times New Roman" w:hAnsi="Arial" w:cs="Arial"/>
          <w:color w:val="000000" w:themeColor="text1"/>
          <w:sz w:val="24"/>
          <w:szCs w:val="24"/>
          <w:lang w:val="pl-PL" w:eastAsia="pl-PL"/>
        </w:rPr>
        <w:t> </w:t>
      </w:r>
      <w:r w:rsidRPr="00F662C2">
        <w:rPr>
          <w:rFonts w:ascii="Arial" w:eastAsia="Times New Roman" w:hAnsi="Arial" w:cs="Arial"/>
          <w:color w:val="000000" w:themeColor="text1"/>
          <w:sz w:val="24"/>
          <w:szCs w:val="24"/>
          <w:lang w:val="pl-PL" w:eastAsia="pl-PL"/>
        </w:rPr>
        <w:t xml:space="preserve">nazwiska, siedziby albo miejsca zamieszkania, jeżeli są miejscami wykonywania działalności wykonawców, którzy złożyli oferty, a także punktację przyznaną ofertom w każdym kryterium oceny ofert i łączną punktację, </w:t>
      </w:r>
      <w:bookmarkStart w:id="8" w:name="mip51081425"/>
      <w:bookmarkEnd w:id="8"/>
    </w:p>
    <w:p w14:paraId="2F669BFC" w14:textId="77777777" w:rsidR="00B83B27" w:rsidRPr="00F662C2" w:rsidRDefault="00B83B27">
      <w:pPr>
        <w:pStyle w:val="Akapitzlist"/>
        <w:numPr>
          <w:ilvl w:val="0"/>
          <w:numId w:val="35"/>
        </w:numPr>
        <w:spacing w:after="0"/>
        <w:contextualSpacing/>
        <w:rPr>
          <w:rFonts w:ascii="Arial" w:eastAsia="Times New Roman" w:hAnsi="Arial" w:cs="Arial"/>
          <w:color w:val="000000" w:themeColor="text1"/>
          <w:sz w:val="24"/>
          <w:szCs w:val="24"/>
          <w:lang w:val="pl-PL" w:eastAsia="pl-PL"/>
        </w:rPr>
      </w:pPr>
      <w:r w:rsidRPr="00F662C2">
        <w:rPr>
          <w:rFonts w:ascii="Arial" w:eastAsia="Times New Roman" w:hAnsi="Arial" w:cs="Arial"/>
          <w:color w:val="000000" w:themeColor="text1"/>
          <w:sz w:val="24"/>
          <w:szCs w:val="24"/>
          <w:lang w:val="pl-PL" w:eastAsia="pl-PL"/>
        </w:rPr>
        <w:t>wykonawcach, których oferty zostały odrzucon</w:t>
      </w:r>
      <w:bookmarkStart w:id="9" w:name="mip51081426"/>
      <w:bookmarkEnd w:id="9"/>
      <w:r w:rsidRPr="00F662C2">
        <w:rPr>
          <w:rFonts w:ascii="Arial" w:eastAsia="Times New Roman" w:hAnsi="Arial" w:cs="Arial"/>
          <w:color w:val="000000" w:themeColor="text1"/>
          <w:sz w:val="24"/>
          <w:szCs w:val="24"/>
          <w:lang w:val="pl-PL" w:eastAsia="pl-PL"/>
        </w:rPr>
        <w:t>e</w:t>
      </w:r>
    </w:p>
    <w:p w14:paraId="0E7AD53D" w14:textId="77777777" w:rsidR="00B83B27" w:rsidRPr="00F662C2" w:rsidRDefault="00B83B27" w:rsidP="00294DA7">
      <w:pPr>
        <w:pStyle w:val="Akapitzlist"/>
        <w:spacing w:after="0"/>
        <w:rPr>
          <w:rFonts w:ascii="Arial" w:eastAsia="Times New Roman" w:hAnsi="Arial" w:cs="Arial"/>
          <w:color w:val="000000" w:themeColor="text1"/>
          <w:sz w:val="24"/>
          <w:szCs w:val="24"/>
          <w:lang w:val="pl-PL" w:eastAsia="pl-PL"/>
        </w:rPr>
      </w:pPr>
      <w:r w:rsidRPr="00F662C2">
        <w:rPr>
          <w:rFonts w:ascii="Arial" w:eastAsia="Times New Roman" w:hAnsi="Arial" w:cs="Arial"/>
          <w:color w:val="000000" w:themeColor="text1"/>
          <w:sz w:val="24"/>
          <w:szCs w:val="24"/>
          <w:lang w:val="pl-PL" w:eastAsia="pl-PL"/>
        </w:rPr>
        <w:t>- podając uzasadnienie faktyczne i prawne.</w:t>
      </w:r>
    </w:p>
    <w:p w14:paraId="19532B9A" w14:textId="77777777" w:rsidR="00B83B27" w:rsidRPr="00F662C2" w:rsidRDefault="00B83B27" w:rsidP="00294DA7">
      <w:pPr>
        <w:pStyle w:val="Textbody"/>
        <w:numPr>
          <w:ilvl w:val="0"/>
          <w:numId w:val="24"/>
        </w:numPr>
        <w:tabs>
          <w:tab w:val="left" w:pos="-4218"/>
        </w:tabs>
        <w:spacing w:line="276" w:lineRule="auto"/>
        <w:jc w:val="left"/>
        <w:rPr>
          <w:rFonts w:ascii="Arial" w:hAnsi="Arial" w:cs="Arial"/>
          <w:color w:val="000000" w:themeColor="text1"/>
        </w:rPr>
      </w:pPr>
      <w:r w:rsidRPr="00F662C2">
        <w:rPr>
          <w:rFonts w:ascii="Arial" w:hAnsi="Arial" w:cs="Arial"/>
          <w:color w:val="000000" w:themeColor="text1"/>
        </w:rPr>
        <w:t>Przed podpisaniem umowy wykonawca, którego oferta została wybrana jako najkorzystniejsza zobowiązany będzie dostarczyć:</w:t>
      </w:r>
    </w:p>
    <w:p w14:paraId="64ACB83A" w14:textId="6A61741A" w:rsidR="004F09D3" w:rsidRDefault="004F09D3" w:rsidP="00294DA7">
      <w:pPr>
        <w:pStyle w:val="Textbody"/>
        <w:numPr>
          <w:ilvl w:val="0"/>
          <w:numId w:val="23"/>
        </w:numPr>
        <w:spacing w:line="276" w:lineRule="auto"/>
        <w:jc w:val="left"/>
        <w:rPr>
          <w:rFonts w:ascii="Arial" w:hAnsi="Arial" w:cs="Arial"/>
          <w:bCs/>
          <w:color w:val="000000" w:themeColor="text1"/>
        </w:rPr>
      </w:pPr>
      <w:r>
        <w:rPr>
          <w:rFonts w:ascii="Arial" w:hAnsi="Arial" w:cs="Arial"/>
          <w:bCs/>
          <w:color w:val="000000" w:themeColor="text1"/>
        </w:rPr>
        <w:t>Wstępny kosztorys ofertowy – dotyczy części nr 1</w:t>
      </w:r>
    </w:p>
    <w:p w14:paraId="25BD62E1" w14:textId="4B730061" w:rsidR="00B83B27" w:rsidRPr="004F09D3" w:rsidRDefault="00B83B27" w:rsidP="004F09D3">
      <w:pPr>
        <w:pStyle w:val="Textbody"/>
        <w:numPr>
          <w:ilvl w:val="0"/>
          <w:numId w:val="23"/>
        </w:numPr>
        <w:spacing w:line="276" w:lineRule="auto"/>
        <w:jc w:val="left"/>
        <w:rPr>
          <w:rFonts w:ascii="Arial" w:hAnsi="Arial" w:cs="Arial"/>
          <w:bCs/>
          <w:color w:val="000000" w:themeColor="text1"/>
        </w:rPr>
      </w:pPr>
      <w:r w:rsidRPr="004F09D3">
        <w:rPr>
          <w:rFonts w:ascii="Arial" w:hAnsi="Arial" w:cs="Arial"/>
          <w:bCs/>
          <w:color w:val="000000" w:themeColor="text1"/>
        </w:rPr>
        <w:t>oświadczenie o zatrudnianiu osób, na podstawie umowy o prac</w:t>
      </w:r>
      <w:r w:rsidR="00143955" w:rsidRPr="004F09D3">
        <w:rPr>
          <w:rFonts w:ascii="Arial" w:hAnsi="Arial" w:cs="Arial"/>
          <w:bCs/>
          <w:color w:val="000000" w:themeColor="text1"/>
        </w:rPr>
        <w:t>ę</w:t>
      </w:r>
      <w:r w:rsidRPr="004F09D3">
        <w:rPr>
          <w:rFonts w:ascii="Arial" w:hAnsi="Arial" w:cs="Arial"/>
          <w:bCs/>
          <w:color w:val="000000" w:themeColor="text1"/>
        </w:rPr>
        <w:t>, w</w:t>
      </w:r>
      <w:r w:rsidR="00143955" w:rsidRPr="004F09D3">
        <w:rPr>
          <w:rFonts w:ascii="Arial" w:hAnsi="Arial" w:cs="Arial"/>
          <w:bCs/>
          <w:color w:val="000000" w:themeColor="text1"/>
        </w:rPr>
        <w:t> </w:t>
      </w:r>
      <w:r w:rsidRPr="004F09D3">
        <w:rPr>
          <w:rFonts w:ascii="Arial" w:hAnsi="Arial" w:cs="Arial"/>
          <w:bCs/>
          <w:color w:val="000000" w:themeColor="text1"/>
        </w:rPr>
        <w:t>zakresie czynności wskazanych w opisie przedmiotu zamówienia</w:t>
      </w:r>
      <w:r w:rsidR="004F09D3">
        <w:rPr>
          <w:rFonts w:ascii="Arial" w:hAnsi="Arial" w:cs="Arial"/>
          <w:bCs/>
          <w:color w:val="000000" w:themeColor="text1"/>
        </w:rPr>
        <w:t xml:space="preserve"> - dotyczy części nr 1 i 2</w:t>
      </w:r>
    </w:p>
    <w:p w14:paraId="6D872B80" w14:textId="02ED0CE7" w:rsidR="00B83B27" w:rsidRPr="004F09D3" w:rsidRDefault="00B83B27" w:rsidP="004F09D3">
      <w:pPr>
        <w:pStyle w:val="Textbody"/>
        <w:numPr>
          <w:ilvl w:val="0"/>
          <w:numId w:val="23"/>
        </w:numPr>
        <w:spacing w:line="276" w:lineRule="auto"/>
        <w:jc w:val="left"/>
        <w:rPr>
          <w:rFonts w:ascii="Arial" w:hAnsi="Arial" w:cs="Arial"/>
          <w:bCs/>
          <w:color w:val="000000" w:themeColor="text1"/>
        </w:rPr>
      </w:pPr>
      <w:r w:rsidRPr="004F09D3">
        <w:rPr>
          <w:rFonts w:ascii="Arial" w:hAnsi="Arial" w:cs="Arial"/>
          <w:bCs/>
          <w:color w:val="000000" w:themeColor="text1"/>
        </w:rPr>
        <w:t>w przypadku Wykonawców wspólnie ubiegających się o zamówienie – umowę regulująca współpracę tych wykonawców</w:t>
      </w:r>
      <w:r w:rsidR="004F09D3">
        <w:rPr>
          <w:rFonts w:ascii="Arial" w:hAnsi="Arial" w:cs="Arial"/>
          <w:bCs/>
          <w:color w:val="000000" w:themeColor="text1"/>
        </w:rPr>
        <w:t xml:space="preserve"> - dotyczy części nr 1 i 2</w:t>
      </w:r>
    </w:p>
    <w:p w14:paraId="19479E44" w14:textId="77777777" w:rsidR="00B83B27" w:rsidRPr="00F662C2" w:rsidRDefault="00B83B27" w:rsidP="00294DA7">
      <w:pPr>
        <w:pStyle w:val="Textbody"/>
        <w:numPr>
          <w:ilvl w:val="0"/>
          <w:numId w:val="25"/>
        </w:numPr>
        <w:tabs>
          <w:tab w:val="left" w:pos="-3468"/>
          <w:tab w:val="left" w:pos="-1200"/>
        </w:tabs>
        <w:spacing w:line="276" w:lineRule="auto"/>
        <w:jc w:val="left"/>
        <w:rPr>
          <w:rFonts w:ascii="Arial" w:hAnsi="Arial" w:cs="Arial"/>
          <w:color w:val="000000" w:themeColor="text1"/>
        </w:rPr>
      </w:pPr>
      <w:r w:rsidRPr="00F662C2">
        <w:rPr>
          <w:rFonts w:ascii="Arial" w:hAnsi="Arial" w:cs="Arial"/>
          <w:color w:val="000000" w:themeColor="text1"/>
        </w:rPr>
        <w:t>Zamawiający zawrze umowę w sprawie zamówienia publicznego w terminie określonym w art. 264 ust. ustawy Pzp w siedzibie Zamawiającego lub w formie elektronicznej.</w:t>
      </w:r>
    </w:p>
    <w:p w14:paraId="6B8F453B" w14:textId="77777777" w:rsidR="00B83B27" w:rsidRPr="00F662C2" w:rsidRDefault="00B83B27" w:rsidP="00294DA7">
      <w:pPr>
        <w:pStyle w:val="Textbody"/>
        <w:numPr>
          <w:ilvl w:val="0"/>
          <w:numId w:val="25"/>
        </w:numPr>
        <w:tabs>
          <w:tab w:val="left" w:pos="-3468"/>
          <w:tab w:val="left" w:pos="-1200"/>
        </w:tabs>
        <w:spacing w:line="276" w:lineRule="auto"/>
        <w:jc w:val="left"/>
        <w:rPr>
          <w:rFonts w:ascii="Arial" w:hAnsi="Arial" w:cs="Arial"/>
        </w:rPr>
      </w:pPr>
      <w:r w:rsidRPr="00F662C2">
        <w:rPr>
          <w:rFonts w:ascii="Arial" w:hAnsi="Arial" w:cs="Arial"/>
          <w:color w:val="000000" w:themeColor="text1"/>
        </w:rPr>
        <w:t xml:space="preserve">Zamawiający powiadomi drogą </w:t>
      </w:r>
      <w:r w:rsidRPr="00F662C2">
        <w:rPr>
          <w:rFonts w:ascii="Arial" w:hAnsi="Arial" w:cs="Arial"/>
        </w:rPr>
        <w:t xml:space="preserve">elektroniczną Wykonawcę, którego oferta została wybrana o terminie zawarcia umowy. </w:t>
      </w:r>
    </w:p>
    <w:p w14:paraId="725FE0EA" w14:textId="77777777" w:rsidR="00B83B27" w:rsidRPr="00F662C2" w:rsidRDefault="00B83B27" w:rsidP="00294DA7">
      <w:pPr>
        <w:pStyle w:val="Textbody"/>
        <w:numPr>
          <w:ilvl w:val="0"/>
          <w:numId w:val="25"/>
        </w:numPr>
        <w:tabs>
          <w:tab w:val="left" w:pos="-3468"/>
          <w:tab w:val="left" w:pos="-1200"/>
        </w:tabs>
        <w:spacing w:line="276" w:lineRule="auto"/>
        <w:jc w:val="left"/>
        <w:rPr>
          <w:rFonts w:ascii="Arial" w:hAnsi="Arial" w:cs="Arial"/>
        </w:rPr>
      </w:pPr>
      <w:r w:rsidRPr="00F662C2">
        <w:rPr>
          <w:rFonts w:ascii="Arial" w:hAnsi="Arial" w:cs="Arial"/>
        </w:rPr>
        <w:t>Jeżeli Wykonawca, którego oferta została wybrana, będzie się uchylał od zawarcia umowy w sprawie zamówienia publicznego, Zamawiający wybierze ofertę najkorzystniejszą spośród pozostałych ofert, bez przeprowadzania ich ponownej oceny.</w:t>
      </w:r>
    </w:p>
    <w:p w14:paraId="542AF131" w14:textId="77777777" w:rsidR="00B83B27" w:rsidRPr="00F662C2" w:rsidRDefault="00B83B27" w:rsidP="00294DA7">
      <w:pPr>
        <w:pStyle w:val="Nagwek1"/>
        <w:rPr>
          <w:rFonts w:ascii="Arial" w:hAnsi="Arial" w:cs="Arial"/>
          <w:sz w:val="24"/>
          <w:szCs w:val="24"/>
        </w:rPr>
      </w:pPr>
      <w:r w:rsidRPr="00F662C2">
        <w:rPr>
          <w:rFonts w:ascii="Arial" w:hAnsi="Arial" w:cs="Arial"/>
          <w:sz w:val="24"/>
          <w:szCs w:val="24"/>
        </w:rPr>
        <w:t>ROZDZIAŁ XXXII. INFORMACJE DOTYCZĄCE UMOWY</w:t>
      </w:r>
    </w:p>
    <w:p w14:paraId="77D3A945" w14:textId="77777777" w:rsidR="00966618" w:rsidRPr="00F662C2" w:rsidRDefault="00966618" w:rsidP="00966618">
      <w:pPr>
        <w:autoSpaceDE w:val="0"/>
        <w:autoSpaceDN w:val="0"/>
        <w:adjustRightInd w:val="0"/>
        <w:spacing w:line="276" w:lineRule="auto"/>
        <w:rPr>
          <w:rFonts w:ascii="Arial" w:hAnsi="Arial" w:cs="Arial"/>
          <w:color w:val="000000" w:themeColor="text1"/>
          <w:shd w:val="clear" w:color="auto" w:fill="FFFFFF"/>
        </w:rPr>
      </w:pPr>
      <w:r w:rsidRPr="00F662C2">
        <w:rPr>
          <w:rFonts w:ascii="Arial" w:hAnsi="Arial" w:cs="Arial"/>
          <w:color w:val="000000" w:themeColor="text1"/>
          <w:shd w:val="clear" w:color="auto" w:fill="FFFFFF"/>
        </w:rPr>
        <w:t xml:space="preserve">Część nr 1 i 2 </w:t>
      </w:r>
    </w:p>
    <w:p w14:paraId="0E73B9C6" w14:textId="61D6A084" w:rsidR="00B83B27" w:rsidRPr="00F662C2" w:rsidRDefault="00B83B27" w:rsidP="00294DA7">
      <w:pPr>
        <w:pStyle w:val="Textbody"/>
        <w:numPr>
          <w:ilvl w:val="0"/>
          <w:numId w:val="26"/>
        </w:numPr>
        <w:spacing w:line="276" w:lineRule="auto"/>
        <w:ind w:left="284" w:hanging="284"/>
        <w:jc w:val="left"/>
        <w:rPr>
          <w:rFonts w:ascii="Arial" w:hAnsi="Arial" w:cs="Arial"/>
        </w:rPr>
      </w:pPr>
      <w:r w:rsidRPr="00F662C2">
        <w:rPr>
          <w:rFonts w:ascii="Arial" w:hAnsi="Arial" w:cs="Arial"/>
        </w:rPr>
        <w:t>Istotne dla Zamawiającego postanowienia umowy, zawiera załączony do niniejszej SWZ wzór umowy.</w:t>
      </w:r>
    </w:p>
    <w:p w14:paraId="08AA93A9" w14:textId="77777777" w:rsidR="00B83B27" w:rsidRPr="00F662C2" w:rsidRDefault="00B83B27" w:rsidP="00294DA7">
      <w:pPr>
        <w:pStyle w:val="Textbody"/>
        <w:numPr>
          <w:ilvl w:val="1"/>
          <w:numId w:val="28"/>
        </w:numPr>
        <w:tabs>
          <w:tab w:val="left" w:pos="1702"/>
        </w:tabs>
        <w:spacing w:line="276" w:lineRule="auto"/>
        <w:ind w:left="851" w:hanging="567"/>
        <w:jc w:val="left"/>
        <w:rPr>
          <w:rFonts w:ascii="Arial" w:hAnsi="Arial" w:cs="Arial"/>
        </w:rPr>
      </w:pPr>
      <w:r w:rsidRPr="00F662C2">
        <w:rPr>
          <w:rFonts w:ascii="Arial" w:hAnsi="Arial" w:cs="Arial"/>
        </w:rPr>
        <w:t xml:space="preserve">Zamawiający przewiduje możliwość zmian postanowień zawartej umowy, </w:t>
      </w:r>
      <w:r w:rsidRPr="00F662C2">
        <w:rPr>
          <w:rFonts w:ascii="Arial" w:hAnsi="Arial" w:cs="Arial"/>
        </w:rPr>
        <w:br/>
        <w:t>w stosunku do treści oferty, na podstawie której dokonano wyboru Wykonawcy zgodnie z warunkami podanymi we wzorze umowy, stanowiącym załącznik do SWZ.</w:t>
      </w:r>
    </w:p>
    <w:p w14:paraId="2CC62D86" w14:textId="180FA33A" w:rsidR="00377B55" w:rsidRPr="00F662C2" w:rsidRDefault="00B83B27" w:rsidP="00294DA7">
      <w:pPr>
        <w:pStyle w:val="Textbody"/>
        <w:numPr>
          <w:ilvl w:val="0"/>
          <w:numId w:val="26"/>
        </w:numPr>
        <w:tabs>
          <w:tab w:val="left" w:pos="1494"/>
          <w:tab w:val="left" w:pos="1985"/>
        </w:tabs>
        <w:spacing w:line="276" w:lineRule="auto"/>
        <w:ind w:left="284" w:hanging="284"/>
        <w:jc w:val="left"/>
        <w:rPr>
          <w:rFonts w:ascii="Arial" w:hAnsi="Arial" w:cs="Arial"/>
        </w:rPr>
      </w:pPr>
      <w:r w:rsidRPr="00F662C2">
        <w:rPr>
          <w:rFonts w:ascii="Arial" w:hAnsi="Arial" w:cs="Arial"/>
        </w:rPr>
        <w:lastRenderedPageBreak/>
        <w:t>Zmiana umowy może także nastąpić w przypadkach, o których mowa w art. 454 i</w:t>
      </w:r>
      <w:r w:rsidR="00143955">
        <w:rPr>
          <w:rFonts w:ascii="Arial" w:hAnsi="Arial" w:cs="Arial"/>
        </w:rPr>
        <w:t> </w:t>
      </w:r>
      <w:r w:rsidRPr="00F662C2">
        <w:rPr>
          <w:rFonts w:ascii="Arial" w:hAnsi="Arial" w:cs="Arial"/>
        </w:rPr>
        <w:t xml:space="preserve">455 ustawy PZP. </w:t>
      </w:r>
      <w:r w:rsidRPr="004F09D3">
        <w:rPr>
          <w:rFonts w:ascii="Arial" w:hAnsi="Arial" w:cs="Arial"/>
        </w:rPr>
        <w:t xml:space="preserve">Zmiany umowy zostały określone </w:t>
      </w:r>
      <w:r w:rsidR="006F4039" w:rsidRPr="004F09D3">
        <w:rPr>
          <w:rFonts w:ascii="Arial" w:hAnsi="Arial" w:cs="Arial"/>
        </w:rPr>
        <w:t xml:space="preserve">w </w:t>
      </w:r>
      <w:r w:rsidRPr="004F09D3">
        <w:rPr>
          <w:rFonts w:ascii="Arial" w:hAnsi="Arial" w:cs="Arial"/>
        </w:rPr>
        <w:t>projek</w:t>
      </w:r>
      <w:r w:rsidR="006F4039" w:rsidRPr="004F09D3">
        <w:rPr>
          <w:rFonts w:ascii="Arial" w:hAnsi="Arial" w:cs="Arial"/>
        </w:rPr>
        <w:t>cie</w:t>
      </w:r>
      <w:r w:rsidRPr="004F09D3">
        <w:rPr>
          <w:rFonts w:ascii="Arial" w:hAnsi="Arial" w:cs="Arial"/>
        </w:rPr>
        <w:t xml:space="preserve"> umowy</w:t>
      </w:r>
      <w:r w:rsidR="00377B55" w:rsidRPr="004F09D3">
        <w:rPr>
          <w:rFonts w:ascii="Arial" w:hAnsi="Arial" w:cs="Arial"/>
        </w:rPr>
        <w:t>.</w:t>
      </w:r>
    </w:p>
    <w:p w14:paraId="062BB7A1" w14:textId="77777777" w:rsidR="00B83B27" w:rsidRPr="00F662C2" w:rsidRDefault="00B83B27" w:rsidP="00294DA7">
      <w:pPr>
        <w:pStyle w:val="Textbody"/>
        <w:numPr>
          <w:ilvl w:val="0"/>
          <w:numId w:val="26"/>
        </w:numPr>
        <w:tabs>
          <w:tab w:val="left" w:pos="1494"/>
          <w:tab w:val="left" w:pos="1985"/>
        </w:tabs>
        <w:spacing w:line="276" w:lineRule="auto"/>
        <w:ind w:left="284" w:hanging="284"/>
        <w:jc w:val="left"/>
        <w:rPr>
          <w:rFonts w:ascii="Arial" w:hAnsi="Arial" w:cs="Arial"/>
        </w:rPr>
      </w:pPr>
      <w:r w:rsidRPr="00F662C2">
        <w:rPr>
          <w:rFonts w:ascii="Arial" w:hAnsi="Arial" w:cs="Arial"/>
        </w:rPr>
        <w:t>Umowa w sprawie zamówienia publicznego może zostać zawarta wyłącznie z Wykonawcą, którego oferta zostanie wybrana jako najkorzystniejsza, po upływie terminów określonych w art. 264 ustawy.</w:t>
      </w:r>
    </w:p>
    <w:p w14:paraId="00E396BE" w14:textId="1CBA4EC0" w:rsidR="00116CF2" w:rsidRPr="00F662C2" w:rsidRDefault="00B83B27" w:rsidP="00294DA7">
      <w:pPr>
        <w:pStyle w:val="Textbody"/>
        <w:numPr>
          <w:ilvl w:val="0"/>
          <w:numId w:val="26"/>
        </w:numPr>
        <w:tabs>
          <w:tab w:val="left" w:pos="1494"/>
        </w:tabs>
        <w:spacing w:line="276" w:lineRule="auto"/>
        <w:ind w:left="284" w:hanging="284"/>
        <w:jc w:val="left"/>
        <w:rPr>
          <w:rFonts w:ascii="Arial" w:hAnsi="Arial" w:cs="Arial"/>
        </w:rPr>
      </w:pPr>
      <w:r w:rsidRPr="00F662C2">
        <w:rPr>
          <w:rFonts w:ascii="Arial" w:hAnsi="Arial" w:cs="Arial"/>
        </w:rPr>
        <w:t>W przypadku wniesienia odwołania, aż do jego rozstrzygnięcia, Zamawiający wstrzyma podpisanie umowy.</w:t>
      </w:r>
    </w:p>
    <w:p w14:paraId="1404E5EB" w14:textId="43D8BBDD" w:rsidR="00B83B27" w:rsidRPr="00F662C2" w:rsidRDefault="00B83B27" w:rsidP="00294DA7">
      <w:pPr>
        <w:pStyle w:val="Textbody"/>
        <w:numPr>
          <w:ilvl w:val="0"/>
          <w:numId w:val="26"/>
        </w:numPr>
        <w:tabs>
          <w:tab w:val="left" w:pos="1494"/>
        </w:tabs>
        <w:spacing w:line="276" w:lineRule="auto"/>
        <w:ind w:left="284" w:hanging="284"/>
        <w:jc w:val="left"/>
        <w:rPr>
          <w:rFonts w:ascii="Arial" w:hAnsi="Arial" w:cs="Arial"/>
        </w:rPr>
      </w:pPr>
      <w:r w:rsidRPr="00F662C2">
        <w:rPr>
          <w:rFonts w:ascii="Arial" w:hAnsi="Arial" w:cs="Arial"/>
        </w:rPr>
        <w:t>W przedmiotowym postępowaniu zostanie zawarta umowa pomiędzy Burmistrzem Ozimka reprezentującym Gminę Ozimek a Wykonawcą.</w:t>
      </w:r>
    </w:p>
    <w:p w14:paraId="484884DB" w14:textId="77777777" w:rsidR="00B83B27" w:rsidRPr="00F662C2" w:rsidRDefault="00B83B27" w:rsidP="00294DA7">
      <w:pPr>
        <w:pStyle w:val="Nagwek1"/>
        <w:rPr>
          <w:rFonts w:ascii="Arial" w:hAnsi="Arial" w:cs="Arial"/>
          <w:sz w:val="24"/>
          <w:szCs w:val="24"/>
        </w:rPr>
      </w:pPr>
      <w:r w:rsidRPr="00F662C2">
        <w:rPr>
          <w:rFonts w:ascii="Arial" w:hAnsi="Arial" w:cs="Arial"/>
          <w:sz w:val="24"/>
          <w:szCs w:val="24"/>
        </w:rPr>
        <w:t>ROZDZIAŁ XXXIII. RODO</w:t>
      </w:r>
    </w:p>
    <w:p w14:paraId="0E11C2B8" w14:textId="77777777" w:rsidR="00966618" w:rsidRPr="00F662C2" w:rsidRDefault="00966618" w:rsidP="004B1F07">
      <w:pPr>
        <w:autoSpaceDE w:val="0"/>
        <w:autoSpaceDN w:val="0"/>
        <w:adjustRightInd w:val="0"/>
        <w:spacing w:after="0" w:line="276" w:lineRule="auto"/>
        <w:rPr>
          <w:rFonts w:ascii="Arial" w:hAnsi="Arial" w:cs="Arial"/>
          <w:color w:val="000000" w:themeColor="text1"/>
          <w:shd w:val="clear" w:color="auto" w:fill="FFFFFF"/>
        </w:rPr>
      </w:pPr>
      <w:r w:rsidRPr="00F662C2">
        <w:rPr>
          <w:rFonts w:ascii="Arial" w:hAnsi="Arial" w:cs="Arial"/>
          <w:color w:val="000000" w:themeColor="text1"/>
          <w:shd w:val="clear" w:color="auto" w:fill="FFFFFF"/>
        </w:rPr>
        <w:t xml:space="preserve">Część nr 1 i 2 </w:t>
      </w:r>
    </w:p>
    <w:p w14:paraId="2BFED879" w14:textId="77777777" w:rsidR="00F662C2" w:rsidRPr="00F662C2" w:rsidRDefault="00F662C2" w:rsidP="004B1F07">
      <w:pPr>
        <w:pStyle w:val="Standard"/>
        <w:spacing w:line="276" w:lineRule="auto"/>
        <w:contextualSpacing/>
        <w:rPr>
          <w:rFonts w:ascii="Arial" w:hAnsi="Arial" w:cs="Arial"/>
          <w:sz w:val="24"/>
          <w:szCs w:val="24"/>
        </w:rPr>
      </w:pPr>
      <w:r w:rsidRPr="00F662C2">
        <w:rPr>
          <w:rFonts w:ascii="Arial" w:hAnsi="Arial" w:cs="Arial"/>
          <w:sz w:val="24"/>
          <w:szCs w:val="24"/>
        </w:rPr>
        <w:t>Klauzula informacyjna dotycząca przetwarzania danych osobowych:</w:t>
      </w:r>
    </w:p>
    <w:p w14:paraId="6AC36868" w14:textId="77777777" w:rsidR="00F662C2" w:rsidRPr="00F662C2" w:rsidRDefault="00F662C2" w:rsidP="004B1F07">
      <w:pPr>
        <w:pStyle w:val="Standard"/>
        <w:spacing w:line="276" w:lineRule="auto"/>
        <w:contextualSpacing/>
        <w:rPr>
          <w:rFonts w:ascii="Arial" w:hAnsi="Arial" w:cs="Arial"/>
          <w:sz w:val="24"/>
          <w:szCs w:val="24"/>
        </w:rPr>
      </w:pPr>
      <w:r w:rsidRPr="00F662C2">
        <w:rPr>
          <w:rFonts w:ascii="Arial" w:hAnsi="Arial" w:cs="Arial"/>
          <w:sz w:val="24"/>
          <w:szCs w:val="24"/>
        </w:rPr>
        <w:t>Zgodnie z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65893E70" w14:textId="77777777" w:rsidR="00F662C2" w:rsidRPr="00F662C2" w:rsidRDefault="00F662C2" w:rsidP="004B1F07">
      <w:pPr>
        <w:pStyle w:val="Standard"/>
        <w:numPr>
          <w:ilvl w:val="0"/>
          <w:numId w:val="34"/>
        </w:numPr>
        <w:spacing w:line="276" w:lineRule="auto"/>
        <w:ind w:left="567" w:hanging="283"/>
        <w:contextualSpacing/>
        <w:rPr>
          <w:rFonts w:ascii="Arial" w:hAnsi="Arial" w:cs="Arial"/>
          <w:sz w:val="24"/>
          <w:szCs w:val="24"/>
        </w:rPr>
      </w:pPr>
      <w:r w:rsidRPr="00F662C2">
        <w:rPr>
          <w:rFonts w:ascii="Arial" w:hAnsi="Arial" w:cs="Arial"/>
          <w:sz w:val="24"/>
          <w:szCs w:val="24"/>
        </w:rPr>
        <w:t xml:space="preserve">administratorem Pani/Pana danych osobowych jest Burmistrz Ozimka, Urząd Gminy i Miasta w Ozimku przy ul. ks. Jana Dzierżona 4B, 46 – 040 Ozimek; </w:t>
      </w:r>
    </w:p>
    <w:p w14:paraId="5D2D34AA" w14:textId="5E459D7B" w:rsidR="00F662C2" w:rsidRPr="00F662C2" w:rsidRDefault="00F662C2" w:rsidP="004B1F07">
      <w:pPr>
        <w:pStyle w:val="Standard"/>
        <w:numPr>
          <w:ilvl w:val="0"/>
          <w:numId w:val="34"/>
        </w:numPr>
        <w:spacing w:line="276" w:lineRule="auto"/>
        <w:ind w:left="567" w:hanging="283"/>
        <w:contextualSpacing/>
        <w:rPr>
          <w:rFonts w:ascii="Arial" w:hAnsi="Arial" w:cs="Arial"/>
          <w:sz w:val="24"/>
          <w:szCs w:val="24"/>
        </w:rPr>
      </w:pPr>
      <w:r w:rsidRPr="00F662C2">
        <w:rPr>
          <w:rFonts w:ascii="Arial" w:hAnsi="Arial" w:cs="Arial"/>
          <w:sz w:val="24"/>
          <w:szCs w:val="24"/>
        </w:rPr>
        <w:t xml:space="preserve">inspektorem ochrony danych osobowych w Gminie Ozimek jest Inspektor ds. danych osobowych, z którym skontaktować się można </w:t>
      </w:r>
      <w:hyperlink r:id="rId23" w:history="1">
        <w:r w:rsidR="0006695B" w:rsidRPr="0006695B">
          <w:rPr>
            <w:rStyle w:val="Hipercze"/>
            <w:rFonts w:ascii="Arial" w:hAnsi="Arial" w:cs="Arial"/>
            <w:sz w:val="24"/>
            <w:szCs w:val="24"/>
          </w:rPr>
          <w:t xml:space="preserve">e </w:t>
        </w:r>
        <w:r w:rsidRPr="0006695B">
          <w:rPr>
            <w:rStyle w:val="Hipercze"/>
            <w:rFonts w:ascii="Arial" w:hAnsi="Arial" w:cs="Arial"/>
            <w:sz w:val="24"/>
            <w:szCs w:val="24"/>
          </w:rPr>
          <w:t>– mail</w:t>
        </w:r>
      </w:hyperlink>
      <w:r w:rsidR="004F09D3">
        <w:rPr>
          <w:rFonts w:ascii="Arial" w:hAnsi="Arial" w:cs="Arial"/>
          <w:sz w:val="24"/>
          <w:szCs w:val="24"/>
        </w:rPr>
        <w:t>.</w:t>
      </w:r>
    </w:p>
    <w:p w14:paraId="2A4A3FC4" w14:textId="0FF94F8F" w:rsidR="00F662C2" w:rsidRPr="00F662C2" w:rsidRDefault="00F662C2" w:rsidP="004B1F07">
      <w:pPr>
        <w:pStyle w:val="Standard"/>
        <w:numPr>
          <w:ilvl w:val="0"/>
          <w:numId w:val="34"/>
        </w:numPr>
        <w:spacing w:line="276" w:lineRule="auto"/>
        <w:ind w:left="567" w:hanging="283"/>
        <w:contextualSpacing/>
        <w:rPr>
          <w:rFonts w:ascii="Arial" w:hAnsi="Arial" w:cs="Arial"/>
          <w:sz w:val="24"/>
          <w:szCs w:val="24"/>
        </w:rPr>
      </w:pPr>
      <w:r w:rsidRPr="00F662C2">
        <w:rPr>
          <w:rFonts w:ascii="Arial" w:hAnsi="Arial" w:cs="Arial"/>
          <w:sz w:val="24"/>
          <w:szCs w:val="24"/>
        </w:rPr>
        <w:t>Pani/Pana dane osobowe przetwarzane będą na podstawie art. 6 ust. 1 lit. c</w:t>
      </w:r>
      <w:r w:rsidR="00143955">
        <w:rPr>
          <w:rFonts w:ascii="Arial" w:hAnsi="Arial" w:cs="Arial"/>
          <w:sz w:val="24"/>
          <w:szCs w:val="24"/>
        </w:rPr>
        <w:t> </w:t>
      </w:r>
      <w:r w:rsidRPr="00F662C2">
        <w:rPr>
          <w:rFonts w:ascii="Arial" w:hAnsi="Arial" w:cs="Arial"/>
          <w:sz w:val="24"/>
          <w:szCs w:val="24"/>
        </w:rPr>
        <w:t>RODO w celu związanym z postępowaniem o udzielenie zamówienia publicznego</w:t>
      </w:r>
      <w:r w:rsidRPr="00F662C2">
        <w:rPr>
          <w:rFonts w:ascii="Arial" w:hAnsi="Arial" w:cs="Arial"/>
          <w:b/>
          <w:bCs/>
          <w:sz w:val="24"/>
          <w:szCs w:val="24"/>
        </w:rPr>
        <w:t xml:space="preserve"> „Utworzenie Dziennego Domu Pobytu w Ozimku” </w:t>
      </w:r>
      <w:r w:rsidRPr="00F662C2">
        <w:rPr>
          <w:rFonts w:ascii="Arial" w:hAnsi="Arial" w:cs="Arial"/>
          <w:sz w:val="24"/>
          <w:szCs w:val="24"/>
        </w:rPr>
        <w:t>prowadzonym w trybie podstawowym, realizowanym w ramach współfinansowanego ze środków Unii Europejskiej w ramach programu regionalnego Fundusze Europejskie dla Opolskiego 2021-2027, na podstawie ustawy z dnia 28 kwietnia 2022 r. o zasadach realizacji zadań finansowanych ze środków europejskich w perspektywie finansowej 2021–2027 (Dz. U. z 2022 r. poz. 1079).</w:t>
      </w:r>
    </w:p>
    <w:p w14:paraId="7D7D0C27" w14:textId="12B7888F" w:rsidR="00F662C2" w:rsidRPr="00F662C2" w:rsidRDefault="00F662C2" w:rsidP="004B1F07">
      <w:pPr>
        <w:pStyle w:val="Standard"/>
        <w:numPr>
          <w:ilvl w:val="0"/>
          <w:numId w:val="34"/>
        </w:numPr>
        <w:spacing w:line="276" w:lineRule="auto"/>
        <w:ind w:left="567" w:hanging="283"/>
        <w:contextualSpacing/>
        <w:rPr>
          <w:rFonts w:ascii="Arial" w:hAnsi="Arial" w:cs="Arial"/>
          <w:sz w:val="24"/>
          <w:szCs w:val="24"/>
        </w:rPr>
      </w:pPr>
      <w:r w:rsidRPr="00F662C2">
        <w:rPr>
          <w:rFonts w:ascii="Arial" w:hAnsi="Arial" w:cs="Arial"/>
          <w:sz w:val="24"/>
          <w:szCs w:val="24"/>
        </w:rPr>
        <w:t>Administrator przetwarza Państwa dane osobowe w ściśle określonym, minimalnym zakresie niezbędnym do osiągnięcia celu, o którym mowa powyżej. W przypadku osób reprezentujących podmioty zgłaszające oferty obejmuje dane dostarczone przez oferenta: imię, nazwisko, zajmowane stanowisko i</w:t>
      </w:r>
      <w:r w:rsidR="00143955">
        <w:rPr>
          <w:rFonts w:ascii="Arial" w:hAnsi="Arial" w:cs="Arial"/>
          <w:sz w:val="24"/>
          <w:szCs w:val="24"/>
        </w:rPr>
        <w:t> </w:t>
      </w:r>
      <w:r w:rsidRPr="00F662C2">
        <w:rPr>
          <w:rFonts w:ascii="Arial" w:hAnsi="Arial" w:cs="Arial"/>
          <w:sz w:val="24"/>
          <w:szCs w:val="24"/>
        </w:rPr>
        <w:t>miejsce pracy, numer służbowego telefonu, służbowy adres email oraz NIP albo inne dane przekazane w ofercie przez podmiot.</w:t>
      </w:r>
    </w:p>
    <w:p w14:paraId="41483F16" w14:textId="77777777" w:rsidR="00F662C2" w:rsidRPr="00F662C2" w:rsidRDefault="00F662C2" w:rsidP="004B1F07">
      <w:pPr>
        <w:pStyle w:val="Standard"/>
        <w:numPr>
          <w:ilvl w:val="0"/>
          <w:numId w:val="34"/>
        </w:numPr>
        <w:spacing w:line="276" w:lineRule="auto"/>
        <w:ind w:left="567" w:hanging="283"/>
        <w:contextualSpacing/>
        <w:rPr>
          <w:rFonts w:ascii="Arial" w:hAnsi="Arial" w:cs="Arial"/>
          <w:sz w:val="24"/>
          <w:szCs w:val="24"/>
        </w:rPr>
      </w:pPr>
      <w:r w:rsidRPr="00F662C2">
        <w:rPr>
          <w:rFonts w:ascii="Arial" w:hAnsi="Arial" w:cs="Arial"/>
          <w:sz w:val="24"/>
          <w:szCs w:val="24"/>
          <w:lang w:eastAsia="pl-PL"/>
        </w:rPr>
        <w:t xml:space="preserve">odbiorcami Pani/Pana danych osobowych będą osoby lub podmioty, którym udostępniona zostanie dokumentacja postępowania w oparciu o art. 18 oraz art. 78 ustawy Prawo zamówień publicznych, dalej „ustawa Pzp”; </w:t>
      </w:r>
      <w:r w:rsidRPr="00F662C2">
        <w:rPr>
          <w:rFonts w:ascii="Arial" w:hAnsi="Arial" w:cs="Arial"/>
          <w:sz w:val="24"/>
          <w:szCs w:val="24"/>
          <w:lang w:eastAsia="pl-PL" w:bidi="pl-PL"/>
        </w:rPr>
        <w:t xml:space="preserve">Pani/Pana dane osobowe mogą być przekazywane podmiotom trzecim. W związku ze stosownymi przepisami prawa Administrator może być zobowiązany do przekazania danych osobowych uprawnionym instytucjom publicznym. W takim </w:t>
      </w:r>
      <w:r w:rsidRPr="00F662C2">
        <w:rPr>
          <w:rFonts w:ascii="Arial" w:hAnsi="Arial" w:cs="Arial"/>
          <w:sz w:val="24"/>
          <w:szCs w:val="24"/>
          <w:lang w:eastAsia="pl-PL" w:bidi="pl-PL"/>
        </w:rPr>
        <w:lastRenderedPageBreak/>
        <w:t xml:space="preserve">przypadku Administrator będzie działał w obrębie i na podstawie stosownych przepisów prawa. Z uwagi na to, że współpraca w zakresie umowy realizowana jest z projektu </w:t>
      </w:r>
      <w:r w:rsidRPr="00F662C2">
        <w:rPr>
          <w:rFonts w:ascii="Arial" w:hAnsi="Arial" w:cs="Arial"/>
          <w:sz w:val="24"/>
          <w:szCs w:val="24"/>
        </w:rPr>
        <w:t>w ramach programu regionalnego Fundusze Europejskie dla Opolskiego 2021-2027</w:t>
      </w:r>
      <w:r w:rsidRPr="00F662C2">
        <w:rPr>
          <w:rFonts w:ascii="Arial" w:hAnsi="Arial" w:cs="Arial"/>
          <w:sz w:val="24"/>
          <w:szCs w:val="24"/>
          <w:lang w:eastAsia="pl-PL" w:bidi="pl-PL"/>
        </w:rPr>
        <w:t xml:space="preserve"> – dane osobowe mogą być przekazywane Instytucji Zarządzającej, Instytucji Audytowej, Komisji Europejskiej, Europejskiemu Urzędowi ds. Zwalczania Nadużyć Finansowych (OLAF), Europejskiemu Trybunat Obrachunkowemu oraz innym podmiotom do tego uprawnionym na podstawie przepisów odrębnych lub na zlecenie tych instytucji. Jednocześnie </w:t>
      </w:r>
      <w:r w:rsidRPr="00F662C2">
        <w:rPr>
          <w:rFonts w:ascii="Arial" w:hAnsi="Arial" w:cs="Arial"/>
          <w:sz w:val="24"/>
          <w:szCs w:val="24"/>
          <w:lang w:eastAsia="pl-PL"/>
        </w:rPr>
        <w:t xml:space="preserve">zgodnie z obowiązującym prawem </w:t>
      </w:r>
      <w:r w:rsidRPr="00F662C2">
        <w:rPr>
          <w:rFonts w:ascii="Arial" w:hAnsi="Arial" w:cs="Arial"/>
          <w:bCs/>
          <w:sz w:val="24"/>
          <w:szCs w:val="24"/>
          <w:lang w:eastAsia="pl-PL"/>
        </w:rPr>
        <w:t xml:space="preserve">Administrator </w:t>
      </w:r>
      <w:r w:rsidRPr="00F662C2">
        <w:rPr>
          <w:rFonts w:ascii="Arial" w:hAnsi="Arial" w:cs="Arial"/>
          <w:sz w:val="24"/>
          <w:szCs w:val="24"/>
          <w:lang w:eastAsia="pl-PL"/>
        </w:rPr>
        <w:t xml:space="preserve">może przekazywać Pani/Pana dane podmiotom przetwarzającym je na zlecenie </w:t>
      </w:r>
      <w:r w:rsidRPr="00F662C2">
        <w:rPr>
          <w:rFonts w:ascii="Arial" w:hAnsi="Arial" w:cs="Arial"/>
          <w:bCs/>
          <w:sz w:val="24"/>
          <w:szCs w:val="24"/>
          <w:lang w:eastAsia="pl-PL"/>
        </w:rPr>
        <w:t xml:space="preserve">Administratora </w:t>
      </w:r>
      <w:r w:rsidRPr="00F662C2">
        <w:rPr>
          <w:rFonts w:ascii="Arial" w:hAnsi="Arial" w:cs="Arial"/>
          <w:sz w:val="24"/>
          <w:szCs w:val="24"/>
          <w:lang w:eastAsia="pl-PL"/>
        </w:rPr>
        <w:t>na podstawie umów o powierzenie przetwarzania danych osobowych (np. doradcom, audytorom, podmiotom świadczącym usługi IT) oraz innym podmiotom uprawnionym na podstawie obowiązujących przepisów (np. sądy, organy ścigania) – na podstawie posiadającego podstawę prawną żądania.</w:t>
      </w:r>
    </w:p>
    <w:p w14:paraId="0BA8FFD8" w14:textId="77777777" w:rsidR="00F662C2" w:rsidRPr="00F662C2" w:rsidRDefault="00F662C2" w:rsidP="004B1F07">
      <w:pPr>
        <w:pStyle w:val="Standard"/>
        <w:numPr>
          <w:ilvl w:val="0"/>
          <w:numId w:val="34"/>
        </w:numPr>
        <w:spacing w:line="276" w:lineRule="auto"/>
        <w:ind w:left="567" w:hanging="283"/>
        <w:contextualSpacing/>
        <w:rPr>
          <w:rFonts w:ascii="Arial" w:hAnsi="Arial" w:cs="Arial"/>
          <w:sz w:val="24"/>
          <w:szCs w:val="24"/>
        </w:rPr>
      </w:pPr>
      <w:r w:rsidRPr="00F662C2">
        <w:rPr>
          <w:rFonts w:ascii="Arial" w:hAnsi="Arial" w:cs="Arial"/>
          <w:sz w:val="24"/>
          <w:szCs w:val="24"/>
          <w:lang w:eastAsia="pl-PL"/>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6D6BB491" w14:textId="77777777" w:rsidR="00F662C2" w:rsidRPr="00F662C2" w:rsidRDefault="00F662C2" w:rsidP="004B1F07">
      <w:pPr>
        <w:pStyle w:val="Standard"/>
        <w:numPr>
          <w:ilvl w:val="0"/>
          <w:numId w:val="34"/>
        </w:numPr>
        <w:spacing w:line="276" w:lineRule="auto"/>
        <w:ind w:left="567" w:hanging="283"/>
        <w:contextualSpacing/>
        <w:rPr>
          <w:rFonts w:ascii="Arial" w:hAnsi="Arial" w:cs="Arial"/>
          <w:sz w:val="24"/>
          <w:szCs w:val="24"/>
        </w:rPr>
      </w:pPr>
      <w:r w:rsidRPr="00F662C2">
        <w:rPr>
          <w:rFonts w:ascii="Arial" w:hAnsi="Arial" w:cs="Arial"/>
          <w:sz w:val="24"/>
          <w:szCs w:val="24"/>
          <w:lang w:eastAsia="pl-PL"/>
        </w:rPr>
        <w:t xml:space="preserve"> Pani/Pana dane osobowe nie będą przekazywane do państw trzecich (rozumianych jako państwa znajdujące się poza Europejskim Obszarem Gospodarczym, EOG), ani organizacji międzynarodowej w rozumieniu RODO;</w:t>
      </w:r>
    </w:p>
    <w:p w14:paraId="57FB1A3B" w14:textId="77777777" w:rsidR="00F662C2" w:rsidRPr="00F662C2" w:rsidRDefault="00F662C2" w:rsidP="004B1F07">
      <w:pPr>
        <w:pStyle w:val="Standard"/>
        <w:numPr>
          <w:ilvl w:val="0"/>
          <w:numId w:val="34"/>
        </w:numPr>
        <w:spacing w:line="276" w:lineRule="auto"/>
        <w:ind w:left="567" w:hanging="283"/>
        <w:contextualSpacing/>
        <w:rPr>
          <w:rFonts w:ascii="Arial" w:hAnsi="Arial" w:cs="Arial"/>
          <w:sz w:val="24"/>
          <w:szCs w:val="24"/>
        </w:rPr>
      </w:pPr>
      <w:r w:rsidRPr="00F662C2">
        <w:rPr>
          <w:rFonts w:ascii="Arial" w:hAnsi="Arial" w:cs="Arial"/>
          <w:sz w:val="24"/>
          <w:szCs w:val="24"/>
        </w:rPr>
        <w:t>Dane Osobowe przetwarzane w celu realizacji współpracy w tym m.in. zawarcia lub wykonania umowy oraz wypełnienia obowiązku prawnego Administratora będą przechowywane przez okres trwania współpracy, a po jego upływie przez okres niezbędny do:</w:t>
      </w:r>
    </w:p>
    <w:p w14:paraId="572A3781" w14:textId="77777777" w:rsidR="00F662C2" w:rsidRPr="00F662C2" w:rsidRDefault="00F662C2" w:rsidP="004B1F07">
      <w:pPr>
        <w:pStyle w:val="Standard"/>
        <w:numPr>
          <w:ilvl w:val="0"/>
          <w:numId w:val="56"/>
        </w:numPr>
        <w:spacing w:line="276" w:lineRule="auto"/>
        <w:contextualSpacing/>
        <w:rPr>
          <w:rFonts w:ascii="Arial" w:hAnsi="Arial" w:cs="Arial"/>
          <w:sz w:val="24"/>
          <w:szCs w:val="24"/>
        </w:rPr>
      </w:pPr>
      <w:r w:rsidRPr="00F662C2">
        <w:rPr>
          <w:rFonts w:ascii="Arial" w:hAnsi="Arial" w:cs="Arial"/>
          <w:sz w:val="24"/>
          <w:szCs w:val="24"/>
        </w:rPr>
        <w:t>wypełnienia obowiązku prawnego Administratora (np. wynikającego z przepisów podatkowych lub rachunkowych);</w:t>
      </w:r>
    </w:p>
    <w:p w14:paraId="09A02330" w14:textId="77777777" w:rsidR="00F662C2" w:rsidRPr="00F662C2" w:rsidRDefault="00F662C2" w:rsidP="004B1F07">
      <w:pPr>
        <w:pStyle w:val="Standard"/>
        <w:numPr>
          <w:ilvl w:val="0"/>
          <w:numId w:val="56"/>
        </w:numPr>
        <w:spacing w:line="276" w:lineRule="auto"/>
        <w:contextualSpacing/>
        <w:rPr>
          <w:rFonts w:ascii="Arial" w:hAnsi="Arial" w:cs="Arial"/>
          <w:sz w:val="24"/>
          <w:szCs w:val="24"/>
        </w:rPr>
      </w:pPr>
      <w:r w:rsidRPr="00F662C2">
        <w:rPr>
          <w:rFonts w:ascii="Arial" w:hAnsi="Arial" w:cs="Arial"/>
          <w:sz w:val="24"/>
          <w:szCs w:val="24"/>
        </w:rPr>
        <w:t>zabezpieczenia lub dochodzenia ewentualnych roszczeń względem drugiej Strony umowy;</w:t>
      </w:r>
    </w:p>
    <w:p w14:paraId="5F729B50" w14:textId="77777777" w:rsidR="00F662C2" w:rsidRPr="00F662C2" w:rsidRDefault="00F662C2" w:rsidP="004B1F07">
      <w:pPr>
        <w:pStyle w:val="Standard"/>
        <w:numPr>
          <w:ilvl w:val="0"/>
          <w:numId w:val="56"/>
        </w:numPr>
        <w:spacing w:line="276" w:lineRule="auto"/>
        <w:contextualSpacing/>
        <w:rPr>
          <w:rFonts w:ascii="Arial" w:hAnsi="Arial" w:cs="Arial"/>
          <w:sz w:val="24"/>
          <w:szCs w:val="24"/>
        </w:rPr>
      </w:pPr>
      <w:r w:rsidRPr="00F662C2">
        <w:rPr>
          <w:rFonts w:ascii="Arial" w:hAnsi="Arial" w:cs="Arial"/>
          <w:sz w:val="24"/>
          <w:szCs w:val="24"/>
        </w:rPr>
        <w:t>zachowania trwałości projektu;</w:t>
      </w:r>
    </w:p>
    <w:p w14:paraId="4ABD32B7" w14:textId="77777777" w:rsidR="00F662C2" w:rsidRPr="00F662C2" w:rsidRDefault="00F662C2" w:rsidP="004B1F07">
      <w:pPr>
        <w:pStyle w:val="Standard"/>
        <w:spacing w:line="276" w:lineRule="auto"/>
        <w:ind w:left="567"/>
        <w:contextualSpacing/>
        <w:rPr>
          <w:rFonts w:ascii="Arial" w:hAnsi="Arial" w:cs="Arial"/>
          <w:sz w:val="24"/>
          <w:szCs w:val="24"/>
        </w:rPr>
      </w:pPr>
      <w:r w:rsidRPr="00F662C2">
        <w:rPr>
          <w:rFonts w:ascii="Arial" w:hAnsi="Arial" w:cs="Arial"/>
          <w:sz w:val="24"/>
          <w:szCs w:val="24"/>
        </w:rPr>
        <w:t>jednak nie krócej niż 5 lat od dnia zakończenia współpracy.</w:t>
      </w:r>
    </w:p>
    <w:p w14:paraId="574F6A79" w14:textId="77777777" w:rsidR="00F662C2" w:rsidRPr="00143955" w:rsidRDefault="00F662C2" w:rsidP="004B1F07">
      <w:pPr>
        <w:pStyle w:val="Standard"/>
        <w:spacing w:line="276" w:lineRule="auto"/>
        <w:ind w:left="567"/>
        <w:contextualSpacing/>
        <w:rPr>
          <w:rFonts w:ascii="Arial" w:hAnsi="Arial" w:cs="Arial"/>
          <w:sz w:val="24"/>
          <w:szCs w:val="24"/>
        </w:rPr>
      </w:pPr>
      <w:r w:rsidRPr="00F662C2">
        <w:rPr>
          <w:rFonts w:ascii="Arial" w:hAnsi="Arial" w:cs="Arial"/>
          <w:sz w:val="24"/>
          <w:szCs w:val="24"/>
        </w:rPr>
        <w:t xml:space="preserve">Po upływie ww. okresu dane </w:t>
      </w:r>
      <w:r w:rsidRPr="00143955">
        <w:rPr>
          <w:rFonts w:ascii="Arial" w:hAnsi="Arial" w:cs="Arial"/>
          <w:sz w:val="24"/>
          <w:szCs w:val="24"/>
        </w:rPr>
        <w:t>osobowe będą podlegały archiwizacji zgodnie z przepisami ustawy z 14 lipca 1983 r. o narodowym zasobie archiwalnym i archiwach zgodnie z instrukcją kancelaryjną obowiązującą u Administratora.</w:t>
      </w:r>
    </w:p>
    <w:p w14:paraId="1CB4958D" w14:textId="77777777" w:rsidR="00F662C2" w:rsidRPr="00143955" w:rsidRDefault="00F662C2" w:rsidP="004B1F07">
      <w:pPr>
        <w:pStyle w:val="Standard"/>
        <w:numPr>
          <w:ilvl w:val="0"/>
          <w:numId w:val="34"/>
        </w:numPr>
        <w:spacing w:line="276" w:lineRule="auto"/>
        <w:ind w:left="567" w:hanging="283"/>
        <w:contextualSpacing/>
        <w:rPr>
          <w:rFonts w:ascii="Arial" w:hAnsi="Arial" w:cs="Arial"/>
          <w:sz w:val="24"/>
          <w:szCs w:val="24"/>
        </w:rPr>
      </w:pPr>
      <w:r w:rsidRPr="00143955">
        <w:rPr>
          <w:rFonts w:ascii="Arial" w:hAnsi="Arial" w:cs="Arial"/>
          <w:sz w:val="24"/>
          <w:szCs w:val="24"/>
        </w:rPr>
        <w:t>posiada Pani/Pan:</w:t>
      </w:r>
    </w:p>
    <w:p w14:paraId="56DA03C9" w14:textId="77777777" w:rsidR="00F662C2" w:rsidRPr="00143955" w:rsidRDefault="00F662C2" w:rsidP="004B1F07">
      <w:pPr>
        <w:pStyle w:val="Akapitzlist"/>
        <w:numPr>
          <w:ilvl w:val="0"/>
          <w:numId w:val="32"/>
        </w:numPr>
        <w:autoSpaceDN w:val="0"/>
        <w:spacing w:after="0"/>
        <w:ind w:left="567" w:hanging="283"/>
        <w:contextualSpacing/>
        <w:rPr>
          <w:rFonts w:ascii="Arial" w:hAnsi="Arial" w:cs="Arial"/>
          <w:sz w:val="24"/>
          <w:szCs w:val="24"/>
          <w:lang w:val="pl-PL"/>
        </w:rPr>
      </w:pPr>
      <w:r w:rsidRPr="00143955">
        <w:rPr>
          <w:rFonts w:ascii="Arial" w:hAnsi="Arial" w:cs="Arial"/>
          <w:sz w:val="24"/>
          <w:szCs w:val="24"/>
          <w:lang w:val="pl-PL"/>
        </w:rPr>
        <w:t>na podstawie art. 15 RODO prawo dostępu do danych osobowych Pani/Pana dotyczących;</w:t>
      </w:r>
    </w:p>
    <w:p w14:paraId="04D00D64" w14:textId="77777777" w:rsidR="00F662C2" w:rsidRPr="00143955" w:rsidRDefault="00F662C2" w:rsidP="004B1F07">
      <w:pPr>
        <w:pStyle w:val="Akapitzlist"/>
        <w:numPr>
          <w:ilvl w:val="0"/>
          <w:numId w:val="32"/>
        </w:numPr>
        <w:autoSpaceDN w:val="0"/>
        <w:spacing w:after="0"/>
        <w:ind w:left="567" w:hanging="283"/>
        <w:contextualSpacing/>
        <w:rPr>
          <w:rFonts w:ascii="Arial" w:hAnsi="Arial" w:cs="Arial"/>
          <w:sz w:val="24"/>
          <w:szCs w:val="24"/>
          <w:lang w:val="pl-PL"/>
        </w:rPr>
      </w:pPr>
      <w:r w:rsidRPr="00143955">
        <w:rPr>
          <w:rFonts w:ascii="Arial" w:hAnsi="Arial" w:cs="Arial"/>
          <w:sz w:val="24"/>
          <w:szCs w:val="24"/>
          <w:lang w:val="pl-PL"/>
        </w:rPr>
        <w:t>na podstawie art. 16 RODO prawo do sprostowania Pani/Pana danych osobowych;</w:t>
      </w:r>
    </w:p>
    <w:p w14:paraId="3C9E60DD" w14:textId="77777777" w:rsidR="00F662C2" w:rsidRPr="00143955" w:rsidRDefault="00F662C2" w:rsidP="004B1F07">
      <w:pPr>
        <w:pStyle w:val="Akapitzlist"/>
        <w:numPr>
          <w:ilvl w:val="0"/>
          <w:numId w:val="32"/>
        </w:numPr>
        <w:autoSpaceDN w:val="0"/>
        <w:spacing w:after="0"/>
        <w:ind w:left="567" w:hanging="283"/>
        <w:contextualSpacing/>
        <w:rPr>
          <w:rFonts w:ascii="Arial" w:hAnsi="Arial" w:cs="Arial"/>
          <w:sz w:val="24"/>
          <w:szCs w:val="24"/>
          <w:lang w:val="pl-PL"/>
        </w:rPr>
      </w:pPr>
      <w:r w:rsidRPr="00143955">
        <w:rPr>
          <w:rFonts w:ascii="Arial" w:hAnsi="Arial" w:cs="Arial"/>
          <w:sz w:val="24"/>
          <w:szCs w:val="24"/>
          <w:lang w:val="pl-PL"/>
        </w:rPr>
        <w:t xml:space="preserve">na podstawie art. 18 RODO prawo żądania od administratora ograniczenia przetwarzania danych osobowych z zastrzeżeniem przypadków, o których mowa w art. 18 ust. 2 RODO;  </w:t>
      </w:r>
    </w:p>
    <w:p w14:paraId="22F6C638" w14:textId="77777777" w:rsidR="00F662C2" w:rsidRPr="00143955" w:rsidRDefault="00F662C2" w:rsidP="004B1F07">
      <w:pPr>
        <w:pStyle w:val="Akapitzlist"/>
        <w:numPr>
          <w:ilvl w:val="0"/>
          <w:numId w:val="32"/>
        </w:numPr>
        <w:autoSpaceDN w:val="0"/>
        <w:spacing w:after="0"/>
        <w:ind w:left="567" w:hanging="283"/>
        <w:contextualSpacing/>
        <w:rPr>
          <w:rFonts w:ascii="Arial" w:hAnsi="Arial" w:cs="Arial"/>
          <w:sz w:val="24"/>
          <w:szCs w:val="24"/>
          <w:lang w:val="pl-PL"/>
        </w:rPr>
      </w:pPr>
      <w:r w:rsidRPr="00143955">
        <w:rPr>
          <w:rFonts w:ascii="Arial" w:hAnsi="Arial" w:cs="Arial"/>
          <w:sz w:val="24"/>
          <w:szCs w:val="24"/>
          <w:lang w:val="pl-PL"/>
        </w:rPr>
        <w:lastRenderedPageBreak/>
        <w:t>prawo do wniesienia skargi do Prezesa Urzędu Ochrony Danych Osobowych, gdy uzna Pani/Pan, że przetwarzanie danych osobowych Pani/Pana dotyczących narusza przepisy RODO;</w:t>
      </w:r>
    </w:p>
    <w:p w14:paraId="701F1434" w14:textId="77777777" w:rsidR="00F662C2" w:rsidRPr="00143955" w:rsidRDefault="00F662C2" w:rsidP="004B1F07">
      <w:pPr>
        <w:pStyle w:val="Akapitzlist"/>
        <w:numPr>
          <w:ilvl w:val="0"/>
          <w:numId w:val="34"/>
        </w:numPr>
        <w:autoSpaceDN w:val="0"/>
        <w:spacing w:after="0"/>
        <w:ind w:left="567" w:hanging="283"/>
        <w:contextualSpacing/>
        <w:rPr>
          <w:rFonts w:ascii="Arial" w:hAnsi="Arial" w:cs="Arial"/>
          <w:sz w:val="24"/>
          <w:szCs w:val="24"/>
          <w:lang w:val="pl-PL"/>
        </w:rPr>
      </w:pPr>
      <w:r w:rsidRPr="00143955">
        <w:rPr>
          <w:rFonts w:ascii="Arial" w:hAnsi="Arial" w:cs="Arial"/>
          <w:sz w:val="24"/>
          <w:szCs w:val="24"/>
          <w:lang w:val="pl-PL"/>
        </w:rPr>
        <w:t>nie przysługuje Pani/Panu:</w:t>
      </w:r>
    </w:p>
    <w:p w14:paraId="73570221" w14:textId="77777777" w:rsidR="00F662C2" w:rsidRPr="00143955" w:rsidRDefault="00F662C2" w:rsidP="004B1F07">
      <w:pPr>
        <w:pStyle w:val="Akapitzlist"/>
        <w:numPr>
          <w:ilvl w:val="0"/>
          <w:numId w:val="33"/>
        </w:numPr>
        <w:autoSpaceDN w:val="0"/>
        <w:spacing w:after="0"/>
        <w:ind w:left="567" w:hanging="283"/>
        <w:contextualSpacing/>
        <w:rPr>
          <w:rFonts w:ascii="Arial" w:hAnsi="Arial" w:cs="Arial"/>
          <w:sz w:val="24"/>
          <w:szCs w:val="24"/>
          <w:lang w:val="pl-PL"/>
        </w:rPr>
      </w:pPr>
      <w:r w:rsidRPr="00143955">
        <w:rPr>
          <w:rFonts w:ascii="Arial" w:hAnsi="Arial" w:cs="Arial"/>
          <w:sz w:val="24"/>
          <w:szCs w:val="24"/>
          <w:lang w:val="pl-PL"/>
        </w:rPr>
        <w:t>w związku z art. 17 ust. 3 lit. b, d lub e RODO prawo do usunięcia danych osobowych;</w:t>
      </w:r>
    </w:p>
    <w:p w14:paraId="6BF993E9" w14:textId="77777777" w:rsidR="00F662C2" w:rsidRPr="00143955" w:rsidRDefault="00F662C2" w:rsidP="004B1F07">
      <w:pPr>
        <w:pStyle w:val="Akapitzlist"/>
        <w:numPr>
          <w:ilvl w:val="0"/>
          <w:numId w:val="33"/>
        </w:numPr>
        <w:autoSpaceDN w:val="0"/>
        <w:spacing w:after="0"/>
        <w:ind w:left="567" w:hanging="283"/>
        <w:contextualSpacing/>
        <w:rPr>
          <w:rFonts w:ascii="Arial" w:hAnsi="Arial" w:cs="Arial"/>
          <w:sz w:val="24"/>
          <w:szCs w:val="24"/>
          <w:lang w:val="pl-PL"/>
        </w:rPr>
      </w:pPr>
      <w:r w:rsidRPr="00143955">
        <w:rPr>
          <w:rFonts w:ascii="Arial" w:hAnsi="Arial" w:cs="Arial"/>
          <w:sz w:val="24"/>
          <w:szCs w:val="24"/>
          <w:lang w:val="pl-PL"/>
        </w:rPr>
        <w:t>prawo do przenoszenia danych osobowych, o którym mowa w art. 20 RODO;</w:t>
      </w:r>
    </w:p>
    <w:p w14:paraId="60AC4F73" w14:textId="77777777" w:rsidR="00F662C2" w:rsidRPr="00143955" w:rsidRDefault="00F662C2" w:rsidP="004B1F07">
      <w:pPr>
        <w:pStyle w:val="Akapitzlist"/>
        <w:numPr>
          <w:ilvl w:val="0"/>
          <w:numId w:val="33"/>
        </w:numPr>
        <w:autoSpaceDN w:val="0"/>
        <w:spacing w:after="0"/>
        <w:ind w:left="567" w:hanging="283"/>
        <w:contextualSpacing/>
        <w:rPr>
          <w:rFonts w:ascii="Arial" w:hAnsi="Arial" w:cs="Arial"/>
          <w:bCs/>
          <w:sz w:val="24"/>
          <w:szCs w:val="24"/>
          <w:lang w:val="pl-PL"/>
        </w:rPr>
      </w:pPr>
      <w:r w:rsidRPr="00143955">
        <w:rPr>
          <w:rFonts w:ascii="Arial" w:hAnsi="Arial" w:cs="Arial"/>
          <w:bCs/>
          <w:sz w:val="24"/>
          <w:szCs w:val="24"/>
          <w:lang w:val="pl-PL"/>
        </w:rPr>
        <w:t xml:space="preserve">na podstawie art. 21 RODO prawo sprzeciwu, wobec przetwarzania danych osobowych, gdyż podstawą prawną przetwarzania Pani/Pana danych osobowych jest art. 6 ust. 1 lit. c RODO. </w:t>
      </w:r>
    </w:p>
    <w:p w14:paraId="4D70C7B7" w14:textId="77777777" w:rsidR="00F662C2" w:rsidRPr="00F662C2" w:rsidRDefault="00F662C2" w:rsidP="004B1F07">
      <w:pPr>
        <w:pStyle w:val="Standard"/>
        <w:numPr>
          <w:ilvl w:val="0"/>
          <w:numId w:val="34"/>
        </w:numPr>
        <w:spacing w:line="276" w:lineRule="auto"/>
        <w:ind w:left="567" w:hanging="283"/>
        <w:contextualSpacing/>
        <w:rPr>
          <w:rFonts w:ascii="Arial" w:hAnsi="Arial" w:cs="Arial"/>
          <w:sz w:val="24"/>
          <w:szCs w:val="24"/>
        </w:rPr>
      </w:pPr>
      <w:r w:rsidRPr="00143955">
        <w:rPr>
          <w:rFonts w:ascii="Arial" w:hAnsi="Arial" w:cs="Arial"/>
          <w:sz w:val="24"/>
          <w:szCs w:val="24"/>
        </w:rPr>
        <w:t>Administrator otrzymuje Państwa dane w zakresie złożonych</w:t>
      </w:r>
      <w:r w:rsidRPr="00F662C2">
        <w:rPr>
          <w:rFonts w:ascii="Arial" w:hAnsi="Arial" w:cs="Arial"/>
          <w:sz w:val="24"/>
          <w:szCs w:val="24"/>
        </w:rPr>
        <w:t xml:space="preserve"> przez Państwa ofert, a w przypadku osób reprezentujących podmiot biorący udział w postępowaniu Państwa dane są dostarczane przez oferenta, na rzecz którego wykonujecie Państwo czynności związane z udziałem w postępowaniu;</w:t>
      </w:r>
    </w:p>
    <w:p w14:paraId="7AAAA89E" w14:textId="77777777" w:rsidR="00F662C2" w:rsidRPr="00F662C2" w:rsidRDefault="00F662C2" w:rsidP="004B1F07">
      <w:pPr>
        <w:pStyle w:val="Standard"/>
        <w:numPr>
          <w:ilvl w:val="0"/>
          <w:numId w:val="34"/>
        </w:numPr>
        <w:spacing w:line="276" w:lineRule="auto"/>
        <w:ind w:left="567" w:hanging="283"/>
        <w:contextualSpacing/>
        <w:rPr>
          <w:rFonts w:ascii="Arial" w:hAnsi="Arial" w:cs="Arial"/>
          <w:sz w:val="24"/>
          <w:szCs w:val="24"/>
        </w:rPr>
      </w:pPr>
      <w:r w:rsidRPr="00F662C2">
        <w:rPr>
          <w:rFonts w:ascii="Arial" w:hAnsi="Arial" w:cs="Arial"/>
          <w:sz w:val="24"/>
          <w:szCs w:val="24"/>
        </w:rPr>
        <w:t>w odniesieniu do Pani/Pana danych osobowych decyzje nie będą podejmowane w sposób zautomatyzowany, stosowanie do art. 22 RODO.</w:t>
      </w:r>
    </w:p>
    <w:p w14:paraId="0013C03F" w14:textId="2F611DFD" w:rsidR="00F662C2" w:rsidRPr="00F662C2" w:rsidRDefault="00F662C2" w:rsidP="004B1F07">
      <w:pPr>
        <w:autoSpaceDN w:val="0"/>
        <w:spacing w:after="0" w:line="276" w:lineRule="auto"/>
        <w:rPr>
          <w:rFonts w:ascii="Arial" w:hAnsi="Arial" w:cs="Arial"/>
          <w:bCs/>
        </w:rPr>
      </w:pPr>
      <w:r w:rsidRPr="00F662C2">
        <w:rPr>
          <w:rFonts w:ascii="Arial" w:hAnsi="Arial" w:cs="Arial"/>
          <w:bCs/>
        </w:rPr>
        <w:t>Podmiot, który przedkłada ofertę zobowiązuje się poinformować osoby fizyczne nieuczestniczące bezpośrednio w przedłożeniu oferty, o których mowa w pkt. 4</w:t>
      </w:r>
      <w:r w:rsidR="00143955">
        <w:rPr>
          <w:rFonts w:ascii="Arial" w:hAnsi="Arial" w:cs="Arial"/>
          <w:bCs/>
        </w:rPr>
        <w:t> </w:t>
      </w:r>
      <w:r w:rsidRPr="00F662C2">
        <w:rPr>
          <w:rFonts w:ascii="Arial" w:hAnsi="Arial" w:cs="Arial"/>
          <w:bCs/>
        </w:rPr>
        <w:t>powyżej, o treści niniejszej klauzuli informacyjnej.</w:t>
      </w:r>
    </w:p>
    <w:p w14:paraId="10C2D455" w14:textId="77777777" w:rsidR="00F662C2" w:rsidRPr="00F662C2" w:rsidRDefault="00F662C2" w:rsidP="004B1F07">
      <w:pPr>
        <w:pStyle w:val="Nagwek1"/>
        <w:spacing w:line="276" w:lineRule="auto"/>
        <w:rPr>
          <w:rFonts w:ascii="Arial" w:eastAsia="Times New Roman" w:hAnsi="Arial" w:cs="Arial"/>
          <w:sz w:val="24"/>
          <w:szCs w:val="24"/>
          <w:lang w:eastAsia="pl-PL" w:bidi="ar-SA"/>
        </w:rPr>
      </w:pPr>
      <w:r w:rsidRPr="00F662C2">
        <w:rPr>
          <w:rFonts w:ascii="Arial" w:eastAsia="Times New Roman" w:hAnsi="Arial" w:cs="Arial"/>
          <w:sz w:val="24"/>
          <w:szCs w:val="24"/>
          <w:lang w:eastAsia="pl-PL" w:bidi="ar-SA"/>
        </w:rPr>
        <w:t>KLAUZULA INFORMACYJNA</w:t>
      </w:r>
    </w:p>
    <w:p w14:paraId="1D587123" w14:textId="77777777" w:rsidR="00F662C2" w:rsidRPr="00F662C2" w:rsidRDefault="00F662C2" w:rsidP="004B1F07">
      <w:pPr>
        <w:tabs>
          <w:tab w:val="left" w:pos="900"/>
        </w:tabs>
        <w:spacing w:after="0" w:line="276" w:lineRule="auto"/>
        <w:rPr>
          <w:rFonts w:ascii="Arial" w:eastAsia="Times New Roman" w:hAnsi="Arial" w:cs="Arial"/>
          <w:b/>
          <w:lang w:eastAsia="pl-PL" w:bidi="ar-SA"/>
        </w:rPr>
      </w:pPr>
      <w:r w:rsidRPr="00F662C2">
        <w:rPr>
          <w:rFonts w:ascii="Arial" w:eastAsia="Times New Roman" w:hAnsi="Arial" w:cs="Arial"/>
          <w:b/>
          <w:lang w:eastAsia="pl-PL" w:bidi="ar-SA"/>
        </w:rPr>
        <w:t>dla osób, których dane osobowe przetwarza się w związku z realizacją programu regionalnego Fundusze Europejskie dla Opolskiego 2021-2027</w:t>
      </w:r>
    </w:p>
    <w:p w14:paraId="64F90BF2" w14:textId="77777777" w:rsidR="00F662C2" w:rsidRPr="00F662C2" w:rsidRDefault="00F662C2" w:rsidP="004B1F07">
      <w:pPr>
        <w:spacing w:after="0" w:line="276" w:lineRule="auto"/>
        <w:rPr>
          <w:rFonts w:ascii="Arial" w:eastAsia="Times New Roman" w:hAnsi="Arial" w:cs="Arial"/>
          <w:lang w:eastAsia="pl-PL" w:bidi="ar-SA"/>
        </w:rPr>
      </w:pPr>
      <w:r w:rsidRPr="00F662C2">
        <w:rPr>
          <w:rFonts w:ascii="Arial" w:eastAsia="Times New Roman" w:hAnsi="Arial" w:cs="Arial"/>
          <w:b/>
          <w:bCs/>
          <w:lang w:eastAsia="pl-PL" w:bidi="ar-SA"/>
        </w:rPr>
        <w:t>Obowiązek informacyjny RODO</w:t>
      </w:r>
    </w:p>
    <w:p w14:paraId="414C2E70" w14:textId="0C8326F4" w:rsidR="00F662C2" w:rsidRPr="00F662C2" w:rsidRDefault="00F662C2" w:rsidP="004B1F07">
      <w:pPr>
        <w:spacing w:after="0" w:line="276" w:lineRule="auto"/>
        <w:rPr>
          <w:rFonts w:ascii="Arial" w:eastAsia="Times New Roman" w:hAnsi="Arial" w:cs="Arial"/>
          <w:lang w:eastAsia="pl-PL" w:bidi="ar-SA"/>
        </w:rPr>
      </w:pPr>
      <w:r w:rsidRPr="00F662C2">
        <w:rPr>
          <w:rFonts w:ascii="Arial" w:eastAsia="Times New Roman" w:hAnsi="Arial" w:cs="Arial"/>
          <w:lang w:eastAsia="pl-PL" w:bidi="ar-SA"/>
        </w:rPr>
        <w:t>Od 25 maja 2018 roku obowiązuje Rozporządzenie Parlamentu Europejskiego i Rady (UE) 2016/679 z dnia 27 kwietnia 2016 r. w sprawie ochrony osób fizycznych w</w:t>
      </w:r>
      <w:r w:rsidR="00143955">
        <w:rPr>
          <w:rFonts w:ascii="Arial" w:eastAsia="Times New Roman" w:hAnsi="Arial" w:cs="Arial"/>
          <w:lang w:eastAsia="pl-PL" w:bidi="ar-SA"/>
        </w:rPr>
        <w:t> </w:t>
      </w:r>
      <w:r w:rsidRPr="00F662C2">
        <w:rPr>
          <w:rFonts w:ascii="Arial" w:eastAsia="Times New Roman" w:hAnsi="Arial" w:cs="Arial"/>
          <w:lang w:eastAsia="pl-PL" w:bidi="ar-SA"/>
        </w:rPr>
        <w:t>związku z przetwarzaniem danych osobowych i w sprawie swobodnego przepływu takich danych oraz uchylenia dyrektywy 95/46/WE (RODO). W związku z tym poniżej przedstawiamy informację do zapoznania się.</w:t>
      </w:r>
    </w:p>
    <w:p w14:paraId="229E4B44" w14:textId="77777777" w:rsidR="00F662C2" w:rsidRPr="00F662C2" w:rsidRDefault="00F662C2" w:rsidP="004B1F07">
      <w:pPr>
        <w:spacing w:after="0" w:line="276" w:lineRule="auto"/>
        <w:rPr>
          <w:rFonts w:ascii="Arial" w:eastAsia="Times New Roman" w:hAnsi="Arial" w:cs="Arial"/>
          <w:lang w:eastAsia="pl-PL" w:bidi="ar-SA"/>
        </w:rPr>
      </w:pPr>
      <w:bookmarkStart w:id="10" w:name="_Hlk203324097"/>
      <w:r w:rsidRPr="00F662C2">
        <w:rPr>
          <w:rFonts w:ascii="Arial" w:eastAsia="Times New Roman" w:hAnsi="Arial" w:cs="Arial"/>
          <w:b/>
          <w:bCs/>
          <w:lang w:eastAsia="pl-PL" w:bidi="ar-SA"/>
        </w:rPr>
        <w:t>Administrator danych osobowych</w:t>
      </w:r>
    </w:p>
    <w:p w14:paraId="2DBA3B9B" w14:textId="77777777" w:rsidR="00F662C2" w:rsidRPr="00F662C2" w:rsidRDefault="00F662C2" w:rsidP="004B1F07">
      <w:pPr>
        <w:spacing w:after="0" w:line="276" w:lineRule="auto"/>
        <w:rPr>
          <w:rFonts w:ascii="Arial" w:eastAsia="Times New Roman" w:hAnsi="Arial" w:cs="Arial"/>
          <w:lang w:eastAsia="pl-PL" w:bidi="ar-SA"/>
        </w:rPr>
      </w:pPr>
      <w:r w:rsidRPr="00F662C2">
        <w:rPr>
          <w:rFonts w:ascii="Arial" w:eastAsia="Times New Roman" w:hAnsi="Arial" w:cs="Arial"/>
          <w:lang w:eastAsia="pl-PL" w:bidi="ar-SA"/>
        </w:rPr>
        <w:t>Administratorem Pana/Pani danych osobowych jest Zarząd Województwa Opolskiego.</w:t>
      </w:r>
    </w:p>
    <w:p w14:paraId="5C8D8339" w14:textId="77777777" w:rsidR="00F662C2" w:rsidRPr="00F662C2" w:rsidRDefault="00F662C2" w:rsidP="004B1F07">
      <w:pPr>
        <w:spacing w:after="0" w:line="276" w:lineRule="auto"/>
        <w:rPr>
          <w:rFonts w:ascii="Arial" w:eastAsia="Times New Roman" w:hAnsi="Arial" w:cs="Arial"/>
          <w:lang w:eastAsia="pl-PL" w:bidi="ar-SA"/>
        </w:rPr>
      </w:pPr>
      <w:r w:rsidRPr="00F662C2">
        <w:rPr>
          <w:rFonts w:ascii="Arial" w:eastAsia="Times New Roman" w:hAnsi="Arial" w:cs="Arial"/>
          <w:lang w:eastAsia="pl-PL" w:bidi="ar-SA"/>
        </w:rPr>
        <w:t xml:space="preserve">Siedziba administratora mieści się w Opolu przy ul. Ostrówek 5, 45-088 Opole, adres </w:t>
      </w:r>
    </w:p>
    <w:p w14:paraId="3BEFFA59" w14:textId="4E6FB0E9" w:rsidR="00F662C2" w:rsidRPr="00F662C2" w:rsidRDefault="00F662C2" w:rsidP="004B1F07">
      <w:pPr>
        <w:spacing w:after="0" w:line="276" w:lineRule="auto"/>
        <w:rPr>
          <w:rFonts w:ascii="Arial" w:eastAsia="Times New Roman" w:hAnsi="Arial" w:cs="Arial"/>
          <w:lang w:eastAsia="pl-PL" w:bidi="ar-SA"/>
        </w:rPr>
      </w:pPr>
      <w:hyperlink r:id="rId24" w:history="1">
        <w:r w:rsidRPr="0006695B">
          <w:rPr>
            <w:rStyle w:val="Hipercze"/>
            <w:rFonts w:ascii="Arial" w:eastAsia="Times New Roman" w:hAnsi="Arial" w:cs="Arial"/>
            <w:lang w:eastAsia="pl-PL" w:bidi="ar-SA"/>
          </w:rPr>
          <w:t>e-mail</w:t>
        </w:r>
      </w:hyperlink>
      <w:r w:rsidRPr="00F662C2">
        <w:rPr>
          <w:rFonts w:ascii="Arial" w:eastAsia="Times New Roman" w:hAnsi="Arial" w:cs="Arial"/>
          <w:lang w:eastAsia="pl-PL" w:bidi="ar-SA"/>
        </w:rPr>
        <w:t>.</w:t>
      </w:r>
    </w:p>
    <w:p w14:paraId="0063FD9B" w14:textId="77777777" w:rsidR="00F662C2" w:rsidRPr="00F662C2" w:rsidRDefault="00F662C2" w:rsidP="004B1F07">
      <w:pPr>
        <w:spacing w:after="0" w:line="276" w:lineRule="auto"/>
        <w:rPr>
          <w:rFonts w:ascii="Arial" w:eastAsia="Times New Roman" w:hAnsi="Arial" w:cs="Arial"/>
          <w:lang w:eastAsia="pl-PL" w:bidi="ar-SA"/>
        </w:rPr>
      </w:pPr>
      <w:r w:rsidRPr="00F662C2">
        <w:rPr>
          <w:rFonts w:ascii="Arial" w:eastAsia="Times New Roman" w:hAnsi="Arial" w:cs="Arial"/>
          <w:b/>
          <w:bCs/>
          <w:lang w:eastAsia="pl-PL" w:bidi="ar-SA"/>
        </w:rPr>
        <w:t>Inspektor ochrony danych</w:t>
      </w:r>
    </w:p>
    <w:p w14:paraId="1704CB8C" w14:textId="74B724D5" w:rsidR="00F662C2" w:rsidRPr="00F662C2" w:rsidRDefault="00F662C2" w:rsidP="004B1F07">
      <w:pPr>
        <w:spacing w:after="0" w:line="276" w:lineRule="auto"/>
        <w:rPr>
          <w:rFonts w:ascii="Arial" w:eastAsia="Times New Roman" w:hAnsi="Arial" w:cs="Arial"/>
          <w:lang w:eastAsia="pl-PL" w:bidi="ar-SA"/>
        </w:rPr>
      </w:pPr>
      <w:r w:rsidRPr="00F662C2">
        <w:rPr>
          <w:rFonts w:ascii="Arial" w:eastAsia="Times New Roman" w:hAnsi="Arial" w:cs="Arial"/>
          <w:lang w:eastAsia="pl-PL" w:bidi="ar-SA"/>
        </w:rPr>
        <w:t xml:space="preserve">Administrator wyznaczył Inspektora Ochrony Danych, z którym można skontaktować się pod adresem </w:t>
      </w:r>
      <w:hyperlink r:id="rId25" w:history="1">
        <w:r w:rsidRPr="0006695B">
          <w:rPr>
            <w:rStyle w:val="Hipercze"/>
            <w:rFonts w:ascii="Arial" w:eastAsia="Times New Roman" w:hAnsi="Arial" w:cs="Arial"/>
            <w:lang w:eastAsia="pl-PL" w:bidi="ar-SA"/>
          </w:rPr>
          <w:t>e-mail</w:t>
        </w:r>
      </w:hyperlink>
      <w:r w:rsidRPr="00F662C2">
        <w:rPr>
          <w:rFonts w:ascii="Arial" w:eastAsia="Times New Roman" w:hAnsi="Arial" w:cs="Arial"/>
          <w:lang w:eastAsia="pl-PL" w:bidi="ar-SA"/>
        </w:rPr>
        <w:t>.</w:t>
      </w:r>
    </w:p>
    <w:p w14:paraId="2E018218" w14:textId="77777777" w:rsidR="00F662C2" w:rsidRPr="00F662C2" w:rsidRDefault="00F662C2" w:rsidP="004B1F07">
      <w:pPr>
        <w:spacing w:after="0" w:line="276" w:lineRule="auto"/>
        <w:rPr>
          <w:rFonts w:ascii="Arial" w:eastAsia="Times New Roman" w:hAnsi="Arial" w:cs="Arial"/>
          <w:lang w:eastAsia="pl-PL" w:bidi="ar-SA"/>
        </w:rPr>
      </w:pPr>
      <w:r w:rsidRPr="00F662C2">
        <w:rPr>
          <w:rFonts w:ascii="Arial" w:eastAsia="Times New Roman" w:hAnsi="Arial" w:cs="Arial"/>
          <w:b/>
          <w:bCs/>
          <w:lang w:eastAsia="pl-PL" w:bidi="ar-SA"/>
        </w:rPr>
        <w:t>Cele i podstawy prawne przetwarzania</w:t>
      </w:r>
    </w:p>
    <w:bookmarkEnd w:id="10"/>
    <w:p w14:paraId="0AE89876" w14:textId="04568BE3" w:rsidR="00F662C2" w:rsidRPr="00F662C2" w:rsidRDefault="00F662C2" w:rsidP="004B1F07">
      <w:pPr>
        <w:spacing w:after="0" w:line="276" w:lineRule="auto"/>
        <w:rPr>
          <w:rFonts w:ascii="Arial" w:eastAsia="Times New Roman" w:hAnsi="Arial" w:cs="Arial"/>
          <w:lang w:eastAsia="pl-PL" w:bidi="ar-SA"/>
        </w:rPr>
      </w:pPr>
      <w:r w:rsidRPr="00F662C2">
        <w:rPr>
          <w:rFonts w:ascii="Arial" w:eastAsia="Times New Roman" w:hAnsi="Arial" w:cs="Arial"/>
          <w:lang w:eastAsia="pl-PL" w:bidi="ar-SA"/>
        </w:rPr>
        <w:t xml:space="preserve">Celem przetwarzania Pani/Pana danych osobowych jest wykonywanie odpowiednich obowiązków wynikających z Rozporządzenia Parlamentu Europejskiego i Rady (UE) 2021/1060 z dnia 24 czerwca 2021 r. ustanawiającego wspólne przepisy dotyczące Europejskiego Funduszu Rozwoju Regionalnego, Europejskiego Funduszu Społecznego Plus, Funduszu Spójności, Funduszu na rzecz Sprawiedliwej </w:t>
      </w:r>
      <w:r w:rsidRPr="00F662C2">
        <w:rPr>
          <w:rFonts w:ascii="Arial" w:eastAsia="Times New Roman" w:hAnsi="Arial" w:cs="Arial"/>
          <w:lang w:eastAsia="pl-PL" w:bidi="ar-SA"/>
        </w:rPr>
        <w:lastRenderedPageBreak/>
        <w:t>Transformacji i Europejskiego Funduszu Morskiego, Rybackiego i Akwakultury, a</w:t>
      </w:r>
      <w:r w:rsidR="00143955">
        <w:rPr>
          <w:rFonts w:ascii="Arial" w:eastAsia="Times New Roman" w:hAnsi="Arial" w:cs="Arial"/>
          <w:lang w:eastAsia="pl-PL" w:bidi="ar-SA"/>
        </w:rPr>
        <w:t> </w:t>
      </w:r>
      <w:r w:rsidRPr="00F662C2">
        <w:rPr>
          <w:rFonts w:ascii="Arial" w:eastAsia="Times New Roman" w:hAnsi="Arial" w:cs="Arial"/>
          <w:lang w:eastAsia="pl-PL" w:bidi="ar-SA"/>
        </w:rPr>
        <w:t>także przepisy finansowe na potrzeby tych funduszy oraz na potrzeby Funduszu Azylu, Migracji i Integracji, Funduszu Bezpieczeństwa Wewnętrznego i Instrumentu Wsparcia Finansowego na rzecz Zarządzania Granicami i Polityki Wizowej (Dz.U.UE.L.2021.231.159) oraz ustawy z dnia 28 kwietnia 2022 r. o zasadach realizacji zadań finansowanych ze środków europejskich w perspektywie finansowej 2021-2027 (Dz.U.2022.1079), dalej „ustawa wdrożeniowa”, w szczególności do celów monitorowania, sprawozdawczości, komunikacji, publikacji, ewaluacji, zarządzania finansowego, weryfikacji i audytów oraz, w stosownych przypadkach, do celów określania kwalifikowalności uczestników oraz w związku z realizacją ustawy z</w:t>
      </w:r>
      <w:r w:rsidR="00143955">
        <w:rPr>
          <w:rFonts w:ascii="Arial" w:eastAsia="Times New Roman" w:hAnsi="Arial" w:cs="Arial"/>
          <w:lang w:eastAsia="pl-PL" w:bidi="ar-SA"/>
        </w:rPr>
        <w:t> </w:t>
      </w:r>
      <w:r w:rsidRPr="00F662C2">
        <w:rPr>
          <w:rFonts w:ascii="Arial" w:eastAsia="Times New Roman" w:hAnsi="Arial" w:cs="Arial"/>
          <w:lang w:eastAsia="pl-PL" w:bidi="ar-SA"/>
        </w:rPr>
        <w:t>14 czerwca 1960 r. - Kodeks postępowania administracyjnego, ustawy z 27 sierpnia 2009 r. o finansach publicznych.</w:t>
      </w:r>
    </w:p>
    <w:p w14:paraId="182DA656" w14:textId="3E7ECCD5" w:rsidR="00F662C2" w:rsidRPr="00F662C2" w:rsidRDefault="00F662C2" w:rsidP="004B1F07">
      <w:pPr>
        <w:spacing w:after="0" w:line="276" w:lineRule="auto"/>
        <w:rPr>
          <w:rFonts w:ascii="Arial" w:eastAsia="Times New Roman" w:hAnsi="Arial" w:cs="Arial"/>
          <w:lang w:eastAsia="pl-PL" w:bidi="ar-SA"/>
        </w:rPr>
      </w:pPr>
      <w:r w:rsidRPr="00F662C2">
        <w:rPr>
          <w:rFonts w:ascii="Arial" w:eastAsia="Times New Roman" w:hAnsi="Arial" w:cs="Arial"/>
          <w:lang w:eastAsia="pl-PL" w:bidi="ar-SA"/>
        </w:rPr>
        <w:t>Podstawą prawną przetwarzania danych osobowych w ramach FEP 2021-2027 jest: art. 6 ust. 1 lit. c (w związku z realizacją obowiązku prawnego ciążącego na administratorze), lit. e (wykonywaniem przez administratora zadań realizowanych w</w:t>
      </w:r>
      <w:r w:rsidR="00981AD3">
        <w:rPr>
          <w:rFonts w:ascii="Arial" w:eastAsia="Times New Roman" w:hAnsi="Arial" w:cs="Arial"/>
          <w:lang w:eastAsia="pl-PL" w:bidi="ar-SA"/>
        </w:rPr>
        <w:t> </w:t>
      </w:r>
      <w:r w:rsidRPr="00F662C2">
        <w:rPr>
          <w:rFonts w:ascii="Arial" w:eastAsia="Times New Roman" w:hAnsi="Arial" w:cs="Arial"/>
          <w:lang w:eastAsia="pl-PL" w:bidi="ar-SA"/>
        </w:rPr>
        <w:t>interesie publicznym lub sprawowania władzy publicznej powierzonej administratorowi), art. 9 ust. 2 lit. g (niezbędne ze względów związanych z ważnym interesem publicznym, na podstawie prawa Unii lub prawa państwa członkowskiego, które są proporcjonalne do wyznaczonego celu, nie naruszają istoty prawa do ochrony danych i przewidują odpowiednie i konkretne środki ochrony praw podstawowych i interesów osoby, której dane dotyczą) oraz art. 10 (przetwarzanie danych osobowych dotyczących wyroków skazujących i czynów zabronionych) RODO, w związku z realizacją zadań wynikających m.in. z aktów prawnych, o</w:t>
      </w:r>
      <w:r w:rsidR="00981AD3">
        <w:rPr>
          <w:rFonts w:ascii="Arial" w:eastAsia="Times New Roman" w:hAnsi="Arial" w:cs="Arial"/>
          <w:lang w:eastAsia="pl-PL" w:bidi="ar-SA"/>
        </w:rPr>
        <w:t> </w:t>
      </w:r>
      <w:r w:rsidRPr="00F662C2">
        <w:rPr>
          <w:rFonts w:ascii="Arial" w:eastAsia="Times New Roman" w:hAnsi="Arial" w:cs="Arial"/>
          <w:lang w:eastAsia="pl-PL" w:bidi="ar-SA"/>
        </w:rPr>
        <w:t>których mowa powyżej</w:t>
      </w:r>
      <w:r w:rsidR="00981AD3">
        <w:rPr>
          <w:rFonts w:ascii="Arial" w:eastAsia="Times New Roman" w:hAnsi="Arial" w:cs="Arial"/>
          <w:lang w:eastAsia="pl-PL" w:bidi="ar-SA"/>
        </w:rPr>
        <w:t>.</w:t>
      </w:r>
    </w:p>
    <w:p w14:paraId="2A52DEF3" w14:textId="77777777" w:rsidR="00F662C2" w:rsidRPr="00F662C2" w:rsidRDefault="00F662C2" w:rsidP="004B1F07">
      <w:pPr>
        <w:spacing w:after="0" w:line="276" w:lineRule="auto"/>
        <w:rPr>
          <w:rFonts w:ascii="Arial" w:eastAsia="Times New Roman" w:hAnsi="Arial" w:cs="Arial"/>
          <w:lang w:eastAsia="pl-PL" w:bidi="ar-SA"/>
        </w:rPr>
      </w:pPr>
      <w:r w:rsidRPr="00F662C2">
        <w:rPr>
          <w:rFonts w:ascii="Arial" w:eastAsia="Times New Roman" w:hAnsi="Arial" w:cs="Arial"/>
          <w:lang w:eastAsia="pl-PL" w:bidi="ar-SA"/>
        </w:rPr>
        <w:t>W zależności od ww. podstawy przetwarzania, podanie przez Państwa danych może być obowiązkiem ustawowym, umownym lub warunkiem zawarcia umowy, jak też mieć charakter dobrowolny.</w:t>
      </w:r>
    </w:p>
    <w:p w14:paraId="483FE279" w14:textId="77777777" w:rsidR="00F662C2" w:rsidRPr="00F662C2" w:rsidRDefault="00F662C2" w:rsidP="004B1F07">
      <w:pPr>
        <w:spacing w:after="0" w:line="276" w:lineRule="auto"/>
        <w:rPr>
          <w:rFonts w:ascii="Arial" w:eastAsia="Times New Roman" w:hAnsi="Arial" w:cs="Arial"/>
          <w:b/>
          <w:bCs/>
          <w:lang w:eastAsia="pl-PL" w:bidi="ar-SA"/>
        </w:rPr>
      </w:pPr>
      <w:r w:rsidRPr="00F662C2">
        <w:rPr>
          <w:rFonts w:ascii="Arial" w:eastAsia="Times New Roman" w:hAnsi="Arial" w:cs="Arial"/>
          <w:b/>
          <w:bCs/>
          <w:lang w:eastAsia="pl-PL" w:bidi="ar-SA"/>
        </w:rPr>
        <w:t>Odbiorcy danych osobowych</w:t>
      </w:r>
    </w:p>
    <w:p w14:paraId="55E01FC3" w14:textId="07EE5DA3" w:rsidR="00F662C2" w:rsidRPr="00F662C2" w:rsidRDefault="00F662C2" w:rsidP="004B1F07">
      <w:pPr>
        <w:spacing w:after="0" w:line="276" w:lineRule="auto"/>
        <w:rPr>
          <w:rFonts w:ascii="Arial" w:eastAsia="Times New Roman" w:hAnsi="Arial" w:cs="Arial"/>
          <w:lang w:eastAsia="pl-PL" w:bidi="ar-SA"/>
        </w:rPr>
      </w:pPr>
      <w:r w:rsidRPr="00F662C2">
        <w:rPr>
          <w:rFonts w:ascii="Arial" w:eastAsia="Times New Roman" w:hAnsi="Arial" w:cs="Arial"/>
          <w:lang w:eastAsia="pl-PL" w:bidi="ar-SA"/>
        </w:rPr>
        <w:t xml:space="preserve">Zgodnie z art. 89 ustawy wdrożeniowej - dostęp do gromadzonych danych osobowych i informacji - przysługuje ministrowi właściwemu do spraw rozwoju regionalnego wykonującemu zadania państwa członkowskiego, ministrowi właściwemu do spraw finansów publicznych, instytucji audytowej, a także podmiotom, którym wymienione podmioty powierzają realizację zadań na podstawie odrębnej umowy, w zakresie niezbędnym do realizacji ich zadań wynikających z przepisów ustawy wdrożeniowej takich jak instytucje zarządzające, wspólny sekretariat, koordynator programów </w:t>
      </w:r>
      <w:proofErr w:type="spellStart"/>
      <w:r w:rsidRPr="00F662C2">
        <w:rPr>
          <w:rFonts w:ascii="Arial" w:eastAsia="Times New Roman" w:hAnsi="Arial" w:cs="Arial"/>
          <w:lang w:eastAsia="pl-PL" w:bidi="ar-SA"/>
        </w:rPr>
        <w:t>Interreg</w:t>
      </w:r>
      <w:proofErr w:type="spellEnd"/>
      <w:r w:rsidRPr="00F662C2">
        <w:rPr>
          <w:rFonts w:ascii="Arial" w:eastAsia="Times New Roman" w:hAnsi="Arial" w:cs="Arial"/>
          <w:lang w:eastAsia="pl-PL" w:bidi="ar-SA"/>
        </w:rPr>
        <w:t xml:space="preserve">, kontroler krajowy, instytucje pośredniczące, instytucje wdrażające, instytucja pośrednicząca </w:t>
      </w:r>
      <w:proofErr w:type="spellStart"/>
      <w:r w:rsidRPr="00F662C2">
        <w:rPr>
          <w:rFonts w:ascii="Arial" w:eastAsia="Times New Roman" w:hAnsi="Arial" w:cs="Arial"/>
          <w:lang w:eastAsia="pl-PL" w:bidi="ar-SA"/>
        </w:rPr>
        <w:t>Interreg</w:t>
      </w:r>
      <w:proofErr w:type="spellEnd"/>
      <w:r w:rsidRPr="00F662C2">
        <w:rPr>
          <w:rFonts w:ascii="Arial" w:eastAsia="Times New Roman" w:hAnsi="Arial" w:cs="Arial"/>
          <w:lang w:eastAsia="pl-PL" w:bidi="ar-SA"/>
        </w:rPr>
        <w:t>, beneficjenci i wnioskodawcy.</w:t>
      </w:r>
    </w:p>
    <w:p w14:paraId="122F5396" w14:textId="6ACEB9C4" w:rsidR="00F662C2" w:rsidRPr="00F662C2" w:rsidRDefault="00F662C2" w:rsidP="004B1F07">
      <w:pPr>
        <w:spacing w:after="0" w:line="276" w:lineRule="auto"/>
        <w:rPr>
          <w:rFonts w:ascii="Arial" w:eastAsia="Times New Roman" w:hAnsi="Arial" w:cs="Arial"/>
          <w:lang w:eastAsia="pl-PL" w:bidi="ar-SA"/>
        </w:rPr>
      </w:pPr>
      <w:r w:rsidRPr="00F662C2">
        <w:rPr>
          <w:rFonts w:ascii="Arial" w:eastAsia="Times New Roman" w:hAnsi="Arial" w:cs="Arial"/>
          <w:lang w:eastAsia="pl-PL" w:bidi="ar-SA"/>
        </w:rPr>
        <w:t>Pani/Pana dane osobowe mogą zostać udostępnione m.in. podmiotom dokonującym oceny, ekspertyzy, jak również podmiotom zaangażowanym, w szczególności w</w:t>
      </w:r>
      <w:r w:rsidR="00143955">
        <w:rPr>
          <w:rFonts w:ascii="Arial" w:eastAsia="Times New Roman" w:hAnsi="Arial" w:cs="Arial"/>
          <w:lang w:eastAsia="pl-PL" w:bidi="ar-SA"/>
        </w:rPr>
        <w:t> </w:t>
      </w:r>
      <w:r w:rsidRPr="00F662C2">
        <w:rPr>
          <w:rFonts w:ascii="Arial" w:eastAsia="Times New Roman" w:hAnsi="Arial" w:cs="Arial"/>
          <w:lang w:eastAsia="pl-PL" w:bidi="ar-SA"/>
        </w:rPr>
        <w:t>proces audytu, ewaluacji i kontroli FEP 2021-2027 - zgodnie z obowiązkami nałożonymi m.in. na podstawie aktów prawnych, o których mowa powyżej.</w:t>
      </w:r>
    </w:p>
    <w:p w14:paraId="3CA64981" w14:textId="77777777" w:rsidR="00F662C2" w:rsidRPr="00F662C2" w:rsidRDefault="00F662C2" w:rsidP="004B1F07">
      <w:pPr>
        <w:spacing w:after="0" w:line="276" w:lineRule="auto"/>
        <w:rPr>
          <w:rFonts w:ascii="Arial" w:eastAsia="Times New Roman" w:hAnsi="Arial" w:cs="Arial"/>
          <w:lang w:eastAsia="pl-PL" w:bidi="ar-SA"/>
        </w:rPr>
      </w:pPr>
      <w:r w:rsidRPr="00F662C2">
        <w:rPr>
          <w:rFonts w:ascii="Arial" w:eastAsia="Times New Roman" w:hAnsi="Arial" w:cs="Arial"/>
          <w:lang w:eastAsia="pl-PL" w:bidi="ar-SA"/>
        </w:rPr>
        <w:lastRenderedPageBreak/>
        <w:t>Podmioty, o których mowa powyżej udostępniają sobie nawzajem dane osobowe niezbędne do realizacji ich zadań, w szczególności przy pomocy systemów teleinformatycznych.</w:t>
      </w:r>
    </w:p>
    <w:p w14:paraId="525EB38D" w14:textId="77777777" w:rsidR="00F662C2" w:rsidRPr="00F662C2" w:rsidRDefault="00F662C2" w:rsidP="004B1F07">
      <w:pPr>
        <w:spacing w:after="0" w:line="276" w:lineRule="auto"/>
        <w:rPr>
          <w:rFonts w:ascii="Arial" w:eastAsia="Times New Roman" w:hAnsi="Arial" w:cs="Arial"/>
          <w:lang w:eastAsia="pl-PL" w:bidi="ar-SA"/>
        </w:rPr>
      </w:pPr>
      <w:r w:rsidRPr="00F662C2">
        <w:rPr>
          <w:rFonts w:ascii="Arial" w:eastAsia="Times New Roman" w:hAnsi="Arial" w:cs="Arial"/>
          <w:lang w:eastAsia="pl-PL" w:bidi="ar-SA"/>
        </w:rPr>
        <w:t>Odbiorcami Pani/Pana danych osobowych mogą być również podmioty działające na podstawie powierzenia danych osobowych przez administratora takie jak firmy doradcze, firmy serwisujące urządzenia i niszczące, archiwizujące dokumenty, świadczące usługi IT.</w:t>
      </w:r>
    </w:p>
    <w:p w14:paraId="161B1253" w14:textId="13237432" w:rsidR="00F662C2" w:rsidRPr="00F662C2" w:rsidRDefault="00F662C2" w:rsidP="004B1F07">
      <w:pPr>
        <w:spacing w:after="0" w:line="276" w:lineRule="auto"/>
        <w:rPr>
          <w:rFonts w:ascii="Arial" w:eastAsia="Times New Roman" w:hAnsi="Arial" w:cs="Arial"/>
          <w:lang w:eastAsia="pl-PL" w:bidi="ar-SA"/>
        </w:rPr>
      </w:pPr>
      <w:r w:rsidRPr="00F662C2">
        <w:rPr>
          <w:rFonts w:ascii="Arial" w:eastAsia="Times New Roman" w:hAnsi="Arial" w:cs="Arial"/>
          <w:lang w:eastAsia="pl-PL" w:bidi="ar-SA"/>
        </w:rPr>
        <w:t>Odbiorcami Państwa danych mogą być również osoby/podmioty występujące w</w:t>
      </w:r>
      <w:r w:rsidR="00143955">
        <w:rPr>
          <w:rFonts w:ascii="Arial" w:eastAsia="Times New Roman" w:hAnsi="Arial" w:cs="Arial"/>
          <w:lang w:eastAsia="pl-PL" w:bidi="ar-SA"/>
        </w:rPr>
        <w:t> </w:t>
      </w:r>
      <w:r w:rsidRPr="00F662C2">
        <w:rPr>
          <w:rFonts w:ascii="Arial" w:eastAsia="Times New Roman" w:hAnsi="Arial" w:cs="Arial"/>
          <w:lang w:eastAsia="pl-PL" w:bidi="ar-SA"/>
        </w:rPr>
        <w:t>zakresie udzielenia informacji publicznej na podstawie realizacji przepisów ustawy z</w:t>
      </w:r>
      <w:r w:rsidR="00143955">
        <w:rPr>
          <w:rFonts w:ascii="Arial" w:eastAsia="Times New Roman" w:hAnsi="Arial" w:cs="Arial"/>
          <w:lang w:eastAsia="pl-PL" w:bidi="ar-SA"/>
        </w:rPr>
        <w:t> </w:t>
      </w:r>
      <w:r w:rsidRPr="00F662C2">
        <w:rPr>
          <w:rFonts w:ascii="Arial" w:eastAsia="Times New Roman" w:hAnsi="Arial" w:cs="Arial"/>
          <w:lang w:eastAsia="pl-PL" w:bidi="ar-SA"/>
        </w:rPr>
        <w:t>dnia 6 września 2001 r. o dostępie do informacji publicznej.</w:t>
      </w:r>
    </w:p>
    <w:p w14:paraId="279AB56C" w14:textId="77777777" w:rsidR="00F662C2" w:rsidRPr="00F662C2" w:rsidRDefault="00F662C2" w:rsidP="004B1F07">
      <w:pPr>
        <w:spacing w:after="0" w:line="276" w:lineRule="auto"/>
        <w:rPr>
          <w:rFonts w:ascii="Arial" w:eastAsia="Times New Roman" w:hAnsi="Arial" w:cs="Arial"/>
          <w:lang w:eastAsia="pl-PL" w:bidi="ar-SA"/>
        </w:rPr>
      </w:pPr>
      <w:r w:rsidRPr="00F662C2">
        <w:rPr>
          <w:rFonts w:ascii="Arial" w:hAnsi="Arial" w:cs="Arial"/>
          <w:b/>
          <w:bCs/>
          <w:lang w:bidi="ar-SA"/>
        </w:rPr>
        <w:t>Okres przechowywania danych osobowych</w:t>
      </w:r>
    </w:p>
    <w:p w14:paraId="752EBDB5" w14:textId="32CD88A3" w:rsidR="00F662C2" w:rsidRPr="00F662C2" w:rsidRDefault="00F662C2" w:rsidP="004B1F07">
      <w:pPr>
        <w:spacing w:after="0" w:line="276" w:lineRule="auto"/>
        <w:rPr>
          <w:rFonts w:ascii="Arial" w:eastAsia="Times New Roman" w:hAnsi="Arial" w:cs="Arial"/>
          <w:highlight w:val="yellow"/>
          <w:lang w:eastAsia="pl-PL" w:bidi="ar-SA"/>
        </w:rPr>
      </w:pPr>
      <w:r w:rsidRPr="00F662C2">
        <w:rPr>
          <w:rFonts w:ascii="Arial" w:eastAsia="Times New Roman" w:hAnsi="Arial" w:cs="Arial"/>
          <w:lang w:eastAsia="pl-PL" w:bidi="ar-SA"/>
        </w:rPr>
        <w:t>Pani/Pana dane osobowe są przechowywane przez okres niezbędny do realizacji celów określonych w art. 4 rozporządzenia ogólnego (tj. tylko wtedy, gdy jest to konieczne do celów wykonywania odpowiednich obowiązków wynikających z</w:t>
      </w:r>
      <w:r w:rsidR="00143955">
        <w:rPr>
          <w:rFonts w:ascii="Arial" w:eastAsia="Times New Roman" w:hAnsi="Arial" w:cs="Arial"/>
          <w:lang w:eastAsia="pl-PL" w:bidi="ar-SA"/>
        </w:rPr>
        <w:t> </w:t>
      </w:r>
      <w:r w:rsidRPr="00F662C2">
        <w:rPr>
          <w:rFonts w:ascii="Arial" w:eastAsia="Times New Roman" w:hAnsi="Arial" w:cs="Arial"/>
          <w:lang w:eastAsia="pl-PL" w:bidi="ar-SA"/>
        </w:rPr>
        <w:t>rozporządzenia ogólnego, w szczególności do celów: monitorowania, sprawozdawczości, komunikacji, publikacji, ewaluacji, zarządzania finansowego, weryfikacji i audytów oraz, w stosownych przypadkach, do celów określania kwalifikowalności uczestników). Po tym czasie dane mogą być przetwarzane do dnia wygaśnięcia zobowiązań wynikających z innego przepisu prawa, w tym ustawy z dnia 14 lipca 1983 r. o narodowym zasobie archiwalnym i archiwach (Dz.U.2020.164, ze zm.) - o ile przetwarzanie tych danych jest niezbędne do spełnienia obowiązku wynikającego z tego przepisu prawa.</w:t>
      </w:r>
    </w:p>
    <w:p w14:paraId="1D30C1EA" w14:textId="77777777" w:rsidR="00F662C2" w:rsidRPr="00F662C2" w:rsidRDefault="00F662C2" w:rsidP="004B1F07">
      <w:pPr>
        <w:spacing w:after="0" w:line="276" w:lineRule="auto"/>
        <w:rPr>
          <w:rFonts w:ascii="Arial" w:eastAsia="Times New Roman" w:hAnsi="Arial" w:cs="Arial"/>
          <w:lang w:eastAsia="pl-PL" w:bidi="ar-SA"/>
        </w:rPr>
      </w:pPr>
      <w:r w:rsidRPr="00F662C2">
        <w:rPr>
          <w:rFonts w:ascii="Arial" w:eastAsia="Times New Roman" w:hAnsi="Arial" w:cs="Arial"/>
          <w:b/>
          <w:bCs/>
          <w:lang w:eastAsia="pl-PL" w:bidi="ar-SA"/>
        </w:rPr>
        <w:t>Prawa osób, których dane dotyczą</w:t>
      </w:r>
    </w:p>
    <w:p w14:paraId="728BFCE8" w14:textId="77777777" w:rsidR="00F662C2" w:rsidRPr="00F662C2" w:rsidRDefault="00F662C2" w:rsidP="004B1F07">
      <w:pPr>
        <w:spacing w:after="0" w:line="276" w:lineRule="auto"/>
        <w:rPr>
          <w:rFonts w:ascii="Arial" w:eastAsia="Times New Roman" w:hAnsi="Arial" w:cs="Arial"/>
          <w:lang w:eastAsia="pl-PL" w:bidi="ar-SA"/>
        </w:rPr>
      </w:pPr>
      <w:r w:rsidRPr="00F662C2">
        <w:rPr>
          <w:rFonts w:ascii="Arial" w:eastAsia="Times New Roman" w:hAnsi="Arial" w:cs="Arial"/>
          <w:b/>
          <w:bCs/>
          <w:lang w:eastAsia="pl-PL" w:bidi="ar-SA"/>
        </w:rPr>
        <w:t> </w:t>
      </w:r>
      <w:r w:rsidRPr="00F662C2">
        <w:rPr>
          <w:rFonts w:ascii="Arial" w:eastAsia="Times New Roman" w:hAnsi="Arial" w:cs="Arial"/>
          <w:lang w:eastAsia="pl-PL" w:bidi="ar-SA"/>
        </w:rPr>
        <w:t>Przysługuje Państwu:</w:t>
      </w:r>
    </w:p>
    <w:p w14:paraId="7F723462" w14:textId="77777777" w:rsidR="00F662C2" w:rsidRPr="00F662C2" w:rsidRDefault="00F662C2" w:rsidP="004B1F07">
      <w:pPr>
        <w:numPr>
          <w:ilvl w:val="0"/>
          <w:numId w:val="69"/>
        </w:numPr>
        <w:spacing w:after="0" w:line="276" w:lineRule="auto"/>
        <w:rPr>
          <w:rFonts w:ascii="Arial" w:eastAsia="Times New Roman" w:hAnsi="Arial" w:cs="Arial"/>
          <w:lang w:eastAsia="pl-PL" w:bidi="ar-SA"/>
        </w:rPr>
      </w:pPr>
      <w:r w:rsidRPr="00F662C2">
        <w:rPr>
          <w:rFonts w:ascii="Arial" w:eastAsia="Times New Roman" w:hAnsi="Arial" w:cs="Arial"/>
          <w:lang w:eastAsia="pl-PL" w:bidi="ar-SA"/>
        </w:rPr>
        <w:t xml:space="preserve">Prawo dostępu do swoich danych osobowych, </w:t>
      </w:r>
    </w:p>
    <w:p w14:paraId="5B508737" w14:textId="77777777" w:rsidR="00F662C2" w:rsidRPr="00F662C2" w:rsidRDefault="00F662C2" w:rsidP="004B1F07">
      <w:pPr>
        <w:numPr>
          <w:ilvl w:val="0"/>
          <w:numId w:val="69"/>
        </w:numPr>
        <w:spacing w:after="0" w:line="276" w:lineRule="auto"/>
        <w:rPr>
          <w:rFonts w:ascii="Arial" w:eastAsia="Times New Roman" w:hAnsi="Arial" w:cs="Arial"/>
          <w:lang w:eastAsia="pl-PL" w:bidi="ar-SA"/>
        </w:rPr>
      </w:pPr>
      <w:r w:rsidRPr="00F662C2">
        <w:rPr>
          <w:rFonts w:ascii="Arial" w:eastAsia="Times New Roman" w:hAnsi="Arial" w:cs="Arial"/>
          <w:lang w:eastAsia="pl-PL" w:bidi="ar-SA"/>
        </w:rPr>
        <w:t>Prawo do sprostowania danych,</w:t>
      </w:r>
    </w:p>
    <w:p w14:paraId="3B602D4F" w14:textId="77777777" w:rsidR="00F662C2" w:rsidRPr="00F662C2" w:rsidRDefault="00F662C2" w:rsidP="004B1F07">
      <w:pPr>
        <w:numPr>
          <w:ilvl w:val="0"/>
          <w:numId w:val="69"/>
        </w:numPr>
        <w:spacing w:after="0" w:line="276" w:lineRule="auto"/>
        <w:rPr>
          <w:rFonts w:ascii="Arial" w:eastAsia="Times New Roman" w:hAnsi="Arial" w:cs="Arial"/>
          <w:lang w:eastAsia="pl-PL" w:bidi="ar-SA"/>
        </w:rPr>
      </w:pPr>
      <w:r w:rsidRPr="00F662C2">
        <w:rPr>
          <w:rFonts w:ascii="Arial" w:eastAsia="Times New Roman" w:hAnsi="Arial" w:cs="Arial"/>
          <w:lang w:eastAsia="pl-PL" w:bidi="ar-SA"/>
        </w:rPr>
        <w:t>Prawo do przenoszenia danych,</w:t>
      </w:r>
    </w:p>
    <w:p w14:paraId="73B711DA" w14:textId="35CB418B" w:rsidR="00F662C2" w:rsidRPr="00F662C2" w:rsidRDefault="00F662C2" w:rsidP="004B1F07">
      <w:pPr>
        <w:numPr>
          <w:ilvl w:val="0"/>
          <w:numId w:val="69"/>
        </w:numPr>
        <w:spacing w:after="0" w:line="276" w:lineRule="auto"/>
        <w:rPr>
          <w:rFonts w:ascii="Arial" w:eastAsia="Times New Roman" w:hAnsi="Arial" w:cs="Arial"/>
          <w:lang w:eastAsia="pl-PL" w:bidi="ar-SA"/>
        </w:rPr>
      </w:pPr>
      <w:r w:rsidRPr="00F662C2">
        <w:rPr>
          <w:rFonts w:ascii="Arial" w:eastAsia="Times New Roman" w:hAnsi="Arial" w:cs="Arial"/>
          <w:lang w:eastAsia="pl-PL" w:bidi="ar-SA"/>
        </w:rPr>
        <w:t>Prawo do usunięcia danych („prawo do bycia zapomnianym”) – uwzględniając jednak ograniczenie, o których mowa w art. 17 ust. 3 RODO,</w:t>
      </w:r>
    </w:p>
    <w:p w14:paraId="5134D673" w14:textId="77777777" w:rsidR="00F662C2" w:rsidRPr="00F662C2" w:rsidRDefault="00F662C2" w:rsidP="004B1F07">
      <w:pPr>
        <w:numPr>
          <w:ilvl w:val="0"/>
          <w:numId w:val="69"/>
        </w:numPr>
        <w:spacing w:after="0" w:line="276" w:lineRule="auto"/>
        <w:rPr>
          <w:rFonts w:ascii="Arial" w:eastAsia="Times New Roman" w:hAnsi="Arial" w:cs="Arial"/>
          <w:lang w:eastAsia="pl-PL" w:bidi="ar-SA"/>
        </w:rPr>
      </w:pPr>
      <w:r w:rsidRPr="00F662C2">
        <w:rPr>
          <w:rFonts w:ascii="Arial" w:eastAsia="Times New Roman" w:hAnsi="Arial" w:cs="Arial"/>
          <w:lang w:eastAsia="pl-PL" w:bidi="ar-SA"/>
        </w:rPr>
        <w:t>Prawo ograniczenia przetwarzania danych,</w:t>
      </w:r>
    </w:p>
    <w:p w14:paraId="7313D629" w14:textId="77777777" w:rsidR="00F662C2" w:rsidRPr="00F662C2" w:rsidRDefault="00F662C2" w:rsidP="004B1F07">
      <w:pPr>
        <w:numPr>
          <w:ilvl w:val="0"/>
          <w:numId w:val="69"/>
        </w:numPr>
        <w:spacing w:after="0" w:line="276" w:lineRule="auto"/>
        <w:rPr>
          <w:rFonts w:ascii="Arial" w:eastAsia="Times New Roman" w:hAnsi="Arial" w:cs="Arial"/>
          <w:lang w:eastAsia="pl-PL" w:bidi="ar-SA"/>
        </w:rPr>
      </w:pPr>
      <w:r w:rsidRPr="00F662C2">
        <w:rPr>
          <w:rFonts w:ascii="Arial" w:eastAsia="Times New Roman" w:hAnsi="Arial" w:cs="Arial"/>
          <w:lang w:eastAsia="pl-PL" w:bidi="ar-SA"/>
        </w:rPr>
        <w:t>Prawo do wniesienia sprzeciwu wobec przetwarzania w sytuacji, gdy podstawą ich przetwarzania jest art. 6 ust. 1 lit. e RODO.</w:t>
      </w:r>
    </w:p>
    <w:p w14:paraId="5B0BE1AC" w14:textId="77777777" w:rsidR="00F662C2" w:rsidRPr="00F662C2" w:rsidRDefault="00F662C2" w:rsidP="004B1F07">
      <w:pPr>
        <w:spacing w:after="0" w:line="276" w:lineRule="auto"/>
        <w:rPr>
          <w:rFonts w:ascii="Arial" w:eastAsia="Times New Roman" w:hAnsi="Arial" w:cs="Arial"/>
          <w:lang w:eastAsia="pl-PL" w:bidi="ar-SA"/>
        </w:rPr>
      </w:pPr>
      <w:r w:rsidRPr="00F662C2">
        <w:rPr>
          <w:rFonts w:ascii="Arial" w:eastAsia="Times New Roman" w:hAnsi="Arial" w:cs="Arial"/>
          <w:lang w:eastAsia="pl-PL" w:bidi="ar-SA"/>
        </w:rPr>
        <w:t>Przysługuje Państwu prawo wniesienia skargi do organu nadzorczego zajmującego się ochroną danych osobowych na adres Urzędu Ochrony Danych Osobowych, ul. Stawki 2, 00-193 Warszawa (od 01.07.2025 r. do końca 2027 r. - ul. Moniuszki 1A, 00-014 Warszawa), przez elektroniczną skrzynkę podawczą dostępną na stronie: https://www.uodo.goy.pl/pl/p/kontakt;  telefonicznie: (22) 53103 00)), jeżeli uzna Pani/Pan, że przetwarzanie Pani/Pana danych osobowych narusza przepisy RODO.</w:t>
      </w:r>
    </w:p>
    <w:p w14:paraId="71DD6A35" w14:textId="77777777" w:rsidR="00F662C2" w:rsidRPr="00F662C2" w:rsidRDefault="00F662C2" w:rsidP="004B1F07">
      <w:pPr>
        <w:spacing w:after="0" w:line="276" w:lineRule="auto"/>
        <w:rPr>
          <w:rFonts w:ascii="Arial" w:eastAsia="Times New Roman" w:hAnsi="Arial" w:cs="Arial"/>
          <w:lang w:eastAsia="pl-PL" w:bidi="ar-SA"/>
        </w:rPr>
      </w:pPr>
      <w:r w:rsidRPr="00F662C2">
        <w:rPr>
          <w:rFonts w:ascii="Arial" w:eastAsia="Times New Roman" w:hAnsi="Arial" w:cs="Arial"/>
          <w:b/>
          <w:bCs/>
          <w:lang w:eastAsia="pl-PL" w:bidi="ar-SA"/>
        </w:rPr>
        <w:t>Zautomatyzowane przetwarzanie i profilowanie</w:t>
      </w:r>
    </w:p>
    <w:p w14:paraId="56407494" w14:textId="77777777" w:rsidR="00F662C2" w:rsidRPr="00F662C2" w:rsidRDefault="00F662C2" w:rsidP="004B1F07">
      <w:pPr>
        <w:spacing w:after="0" w:line="276" w:lineRule="auto"/>
        <w:rPr>
          <w:rFonts w:ascii="Arial" w:eastAsia="Times New Roman" w:hAnsi="Arial" w:cs="Arial"/>
          <w:lang w:eastAsia="pl-PL" w:bidi="ar-SA"/>
        </w:rPr>
      </w:pPr>
      <w:r w:rsidRPr="00F662C2">
        <w:rPr>
          <w:rFonts w:ascii="Arial" w:eastAsia="Times New Roman" w:hAnsi="Arial" w:cs="Arial"/>
          <w:b/>
          <w:bCs/>
          <w:lang w:eastAsia="pl-PL" w:bidi="ar-SA"/>
        </w:rPr>
        <w:t> </w:t>
      </w:r>
      <w:r w:rsidRPr="00F662C2">
        <w:rPr>
          <w:rFonts w:ascii="Arial" w:eastAsia="Times New Roman" w:hAnsi="Arial" w:cs="Arial"/>
          <w:lang w:eastAsia="pl-PL" w:bidi="ar-SA"/>
        </w:rPr>
        <w:t>Administrator nie planuje, aby Państwa dane osobowe podlegały zautomatyzowanemu podejmowaniu decyzji, w tym profilowaniu. Jeśli jednak by taka sytuacja nastąpiła w konkretnej sprawie, wówczas zostaną Państwo o tym poinformowani.</w:t>
      </w:r>
    </w:p>
    <w:p w14:paraId="01C53F64" w14:textId="77777777" w:rsidR="00F662C2" w:rsidRPr="00F662C2" w:rsidRDefault="00F662C2" w:rsidP="004B1F07">
      <w:pPr>
        <w:spacing w:after="0" w:line="276" w:lineRule="auto"/>
        <w:rPr>
          <w:rFonts w:ascii="Arial" w:hAnsi="Arial" w:cs="Arial"/>
          <w:b/>
          <w:bCs/>
          <w:color w:val="000000"/>
          <w:lang w:bidi="ar-SA"/>
        </w:rPr>
      </w:pPr>
      <w:r w:rsidRPr="00F662C2">
        <w:rPr>
          <w:rFonts w:ascii="Arial" w:hAnsi="Arial" w:cs="Arial"/>
          <w:b/>
          <w:bCs/>
          <w:color w:val="000000"/>
          <w:lang w:bidi="ar-SA"/>
        </w:rPr>
        <w:lastRenderedPageBreak/>
        <w:t>Przekazywanie danych osobowych do państw trzecich lub organizacji międzynarodowych</w:t>
      </w:r>
    </w:p>
    <w:p w14:paraId="071D88D8" w14:textId="2F4EB92D" w:rsidR="00F662C2" w:rsidRPr="00F662C2" w:rsidRDefault="00F662C2" w:rsidP="004B1F07">
      <w:pPr>
        <w:spacing w:after="0" w:line="276" w:lineRule="auto"/>
        <w:rPr>
          <w:rFonts w:ascii="Arial" w:hAnsi="Arial" w:cs="Arial"/>
          <w:lang w:bidi="ar-SA"/>
        </w:rPr>
      </w:pPr>
      <w:r w:rsidRPr="00F662C2">
        <w:rPr>
          <w:rFonts w:ascii="Arial" w:hAnsi="Arial" w:cs="Arial"/>
          <w:lang w:bidi="ar-SA"/>
        </w:rPr>
        <w:t>Pani/ Pana dane nie będą przekazywane do państw trzecich lub organizacji międzynarodowych</w:t>
      </w:r>
      <w:r w:rsidR="00981AD3">
        <w:rPr>
          <w:rFonts w:ascii="Arial" w:hAnsi="Arial" w:cs="Arial"/>
          <w:lang w:bidi="ar-SA"/>
        </w:rPr>
        <w:t>.</w:t>
      </w:r>
    </w:p>
    <w:p w14:paraId="13176BB7" w14:textId="77777777" w:rsidR="00F662C2" w:rsidRPr="00F662C2" w:rsidRDefault="00F662C2" w:rsidP="004B1F07">
      <w:pPr>
        <w:spacing w:after="0" w:line="276" w:lineRule="auto"/>
        <w:rPr>
          <w:rFonts w:ascii="Arial" w:hAnsi="Arial" w:cs="Arial"/>
          <w:b/>
          <w:bCs/>
          <w:lang w:bidi="ar-SA"/>
        </w:rPr>
      </w:pPr>
      <w:r w:rsidRPr="00F662C2">
        <w:rPr>
          <w:rFonts w:ascii="Arial" w:hAnsi="Arial" w:cs="Arial"/>
          <w:b/>
          <w:bCs/>
          <w:lang w:bidi="ar-SA"/>
        </w:rPr>
        <w:t>Źródło pochodzenia danych</w:t>
      </w:r>
      <w:r w:rsidRPr="00F662C2">
        <w:rPr>
          <w:rFonts w:ascii="Arial" w:hAnsi="Arial" w:cs="Arial"/>
          <w:b/>
          <w:bCs/>
          <w:lang w:bidi="ar-SA"/>
        </w:rPr>
        <w:tab/>
      </w:r>
    </w:p>
    <w:p w14:paraId="048BFA28" w14:textId="6A1CA624" w:rsidR="004B1F07" w:rsidRDefault="00F662C2" w:rsidP="004B1F07">
      <w:pPr>
        <w:spacing w:after="0" w:line="276" w:lineRule="auto"/>
        <w:rPr>
          <w:rFonts w:ascii="Arial" w:hAnsi="Arial" w:cs="Arial"/>
          <w:lang w:bidi="ar-SA"/>
        </w:rPr>
      </w:pPr>
      <w:r w:rsidRPr="00F662C2">
        <w:rPr>
          <w:rFonts w:ascii="Arial" w:hAnsi="Arial" w:cs="Arial"/>
          <w:lang w:bidi="ar-SA"/>
        </w:rPr>
        <w:t>Pani/Pana dane pozyskujemy bezpośrednio od osób, których one dotyczą, albo od instytucji i podmiotów zaangażowanych w realizację Programów w tym w szczególności od wnioskodawców, beneficjentów, partnerów lub pochodzą ze źródeł publicznie dostępnych (np. KRS/CEIDG).</w:t>
      </w:r>
    </w:p>
    <w:p w14:paraId="681EA138" w14:textId="310CF9D0" w:rsidR="004B1F07" w:rsidRDefault="004B1F07">
      <w:pPr>
        <w:rPr>
          <w:rFonts w:ascii="Arial" w:hAnsi="Arial" w:cs="Arial"/>
          <w:lang w:bidi="ar-SA"/>
        </w:rPr>
      </w:pPr>
    </w:p>
    <w:p w14:paraId="2DFEB39C" w14:textId="77777777" w:rsidR="00F662C2" w:rsidRPr="00F662C2" w:rsidRDefault="00F662C2" w:rsidP="00966618">
      <w:pPr>
        <w:autoSpaceDE w:val="0"/>
        <w:autoSpaceDN w:val="0"/>
        <w:adjustRightInd w:val="0"/>
        <w:spacing w:line="276" w:lineRule="auto"/>
        <w:rPr>
          <w:rFonts w:ascii="Arial" w:hAnsi="Arial" w:cs="Arial"/>
          <w:color w:val="000000" w:themeColor="text1"/>
          <w:shd w:val="clear" w:color="auto" w:fill="FFFFFF"/>
        </w:rPr>
      </w:pPr>
    </w:p>
    <w:p w14:paraId="5721EF36" w14:textId="595D8E56" w:rsidR="00B83B27" w:rsidRPr="00F662C2" w:rsidRDefault="00B83B27" w:rsidP="00BB0E40">
      <w:pPr>
        <w:autoSpaceDE w:val="0"/>
        <w:autoSpaceDN w:val="0"/>
        <w:adjustRightInd w:val="0"/>
        <w:spacing w:line="276" w:lineRule="auto"/>
        <w:rPr>
          <w:rFonts w:ascii="Arial" w:hAnsi="Arial" w:cs="Arial"/>
        </w:rPr>
      </w:pPr>
      <w:r w:rsidRPr="00F662C2">
        <w:rPr>
          <w:rFonts w:ascii="Arial" w:hAnsi="Arial" w:cs="Arial"/>
        </w:rPr>
        <w:t>Wykaz załączników do SWZ.</w:t>
      </w:r>
    </w:p>
    <w:p w14:paraId="47DCA915" w14:textId="150D3D78" w:rsidR="00B83B27" w:rsidRPr="00143955" w:rsidRDefault="00B83B27" w:rsidP="00BB0E40">
      <w:pPr>
        <w:pStyle w:val="Akapitzlist"/>
        <w:numPr>
          <w:ilvl w:val="0"/>
          <w:numId w:val="37"/>
        </w:numPr>
        <w:autoSpaceDE w:val="0"/>
        <w:autoSpaceDN w:val="0"/>
        <w:adjustRightInd w:val="0"/>
        <w:spacing w:after="0"/>
        <w:contextualSpacing/>
        <w:rPr>
          <w:rFonts w:ascii="Arial" w:hAnsi="Arial" w:cs="Arial"/>
          <w:sz w:val="24"/>
          <w:szCs w:val="24"/>
          <w:lang w:val="pl-PL"/>
        </w:rPr>
      </w:pPr>
      <w:r w:rsidRPr="00F662C2">
        <w:rPr>
          <w:rFonts w:ascii="Arial" w:hAnsi="Arial" w:cs="Arial"/>
          <w:sz w:val="24"/>
          <w:szCs w:val="24"/>
          <w:lang w:val="pl-PL"/>
        </w:rPr>
        <w:t xml:space="preserve">Załącznik nr 1 – </w:t>
      </w:r>
      <w:r w:rsidR="00A16FE4" w:rsidRPr="00F662C2">
        <w:rPr>
          <w:rFonts w:ascii="Arial" w:hAnsi="Arial" w:cs="Arial"/>
          <w:sz w:val="24"/>
          <w:szCs w:val="24"/>
          <w:lang w:val="pl-PL"/>
        </w:rPr>
        <w:t>Opis</w:t>
      </w:r>
      <w:r w:rsidR="00525865" w:rsidRPr="00F662C2">
        <w:rPr>
          <w:rFonts w:ascii="Arial" w:hAnsi="Arial" w:cs="Arial"/>
          <w:sz w:val="24"/>
          <w:szCs w:val="24"/>
          <w:lang w:val="pl-PL"/>
        </w:rPr>
        <w:t>y</w:t>
      </w:r>
      <w:r w:rsidR="00A16FE4" w:rsidRPr="00F662C2">
        <w:rPr>
          <w:rFonts w:ascii="Arial" w:hAnsi="Arial" w:cs="Arial"/>
          <w:sz w:val="24"/>
          <w:szCs w:val="24"/>
          <w:lang w:val="pl-PL"/>
        </w:rPr>
        <w:t xml:space="preserve"> przedmiotu zamówienia</w:t>
      </w:r>
      <w:r w:rsidR="00525865" w:rsidRPr="00F662C2">
        <w:rPr>
          <w:rFonts w:ascii="Arial" w:hAnsi="Arial" w:cs="Arial"/>
          <w:sz w:val="24"/>
          <w:szCs w:val="24"/>
          <w:lang w:val="pl-PL"/>
        </w:rPr>
        <w:t xml:space="preserve"> dla części 1 i 2</w:t>
      </w:r>
      <w:r w:rsidR="00A16FE4" w:rsidRPr="00F662C2">
        <w:rPr>
          <w:rFonts w:ascii="Arial" w:hAnsi="Arial" w:cs="Arial"/>
          <w:sz w:val="24"/>
          <w:szCs w:val="24"/>
          <w:lang w:val="pl-PL"/>
        </w:rPr>
        <w:t xml:space="preserve"> wraz z </w:t>
      </w:r>
      <w:r w:rsidR="00525865" w:rsidRPr="00F662C2">
        <w:rPr>
          <w:rFonts w:ascii="Arial" w:hAnsi="Arial" w:cs="Arial"/>
          <w:sz w:val="24"/>
          <w:szCs w:val="24"/>
          <w:lang w:val="pl-PL"/>
        </w:rPr>
        <w:t xml:space="preserve">PFU dla części 1 i 2 i </w:t>
      </w:r>
      <w:r w:rsidR="00525865" w:rsidRPr="00143955">
        <w:rPr>
          <w:rFonts w:ascii="Arial" w:hAnsi="Arial" w:cs="Arial"/>
          <w:sz w:val="24"/>
          <w:szCs w:val="24"/>
          <w:lang w:val="pl-PL"/>
        </w:rPr>
        <w:t>przedmiarem dla części nr 1</w:t>
      </w:r>
    </w:p>
    <w:p w14:paraId="774F5B19" w14:textId="77777777" w:rsidR="00B83B27" w:rsidRPr="00143955" w:rsidRDefault="00B83B27" w:rsidP="00BB0E40">
      <w:pPr>
        <w:pStyle w:val="Akapitzlist"/>
        <w:numPr>
          <w:ilvl w:val="0"/>
          <w:numId w:val="37"/>
        </w:numPr>
        <w:autoSpaceDE w:val="0"/>
        <w:autoSpaceDN w:val="0"/>
        <w:adjustRightInd w:val="0"/>
        <w:spacing w:after="0"/>
        <w:contextualSpacing/>
        <w:rPr>
          <w:rFonts w:ascii="Arial" w:hAnsi="Arial" w:cs="Arial"/>
          <w:sz w:val="24"/>
          <w:szCs w:val="24"/>
          <w:lang w:val="pl-PL"/>
        </w:rPr>
      </w:pPr>
      <w:r w:rsidRPr="00143955">
        <w:rPr>
          <w:rFonts w:ascii="Arial" w:hAnsi="Arial" w:cs="Arial"/>
          <w:sz w:val="24"/>
          <w:szCs w:val="24"/>
          <w:lang w:val="pl-PL"/>
        </w:rPr>
        <w:t>Załącznik nr 2 – formularz ofertowy</w:t>
      </w:r>
    </w:p>
    <w:p w14:paraId="3A66D16F" w14:textId="4E9E624C" w:rsidR="00B83B27" w:rsidRPr="00143955" w:rsidRDefault="00B83B27" w:rsidP="00143955">
      <w:pPr>
        <w:pStyle w:val="Akapitzlist"/>
        <w:numPr>
          <w:ilvl w:val="0"/>
          <w:numId w:val="37"/>
        </w:numPr>
        <w:autoSpaceDE w:val="0"/>
        <w:autoSpaceDN w:val="0"/>
        <w:adjustRightInd w:val="0"/>
        <w:spacing w:after="0"/>
        <w:contextualSpacing/>
        <w:rPr>
          <w:rFonts w:ascii="Arial" w:hAnsi="Arial" w:cs="Arial"/>
          <w:sz w:val="24"/>
          <w:szCs w:val="24"/>
          <w:lang w:val="pl-PL"/>
        </w:rPr>
      </w:pPr>
      <w:r w:rsidRPr="00143955">
        <w:rPr>
          <w:rFonts w:ascii="Arial" w:hAnsi="Arial" w:cs="Arial"/>
          <w:sz w:val="24"/>
          <w:szCs w:val="24"/>
          <w:lang w:val="pl-PL"/>
        </w:rPr>
        <w:t xml:space="preserve">Załącznik nr 3 </w:t>
      </w:r>
      <w:r w:rsidR="00143955" w:rsidRPr="00143955">
        <w:rPr>
          <w:rFonts w:ascii="Arial" w:hAnsi="Arial" w:cs="Arial"/>
          <w:sz w:val="24"/>
          <w:szCs w:val="24"/>
          <w:lang w:val="pl-PL"/>
        </w:rPr>
        <w:t>–</w:t>
      </w:r>
      <w:r w:rsidRPr="00143955">
        <w:rPr>
          <w:rFonts w:ascii="Arial" w:hAnsi="Arial" w:cs="Arial"/>
          <w:sz w:val="24"/>
          <w:szCs w:val="24"/>
          <w:lang w:val="pl-PL"/>
        </w:rPr>
        <w:t xml:space="preserve"> oświadczenie Wykonawcy art.125 ust.1 Pzp</w:t>
      </w:r>
    </w:p>
    <w:p w14:paraId="132CC3EC" w14:textId="521559E0" w:rsidR="00DE564D" w:rsidRPr="00143955" w:rsidRDefault="00BA7EF7" w:rsidP="00BB0E40">
      <w:pPr>
        <w:pStyle w:val="Akapitzlist"/>
        <w:numPr>
          <w:ilvl w:val="0"/>
          <w:numId w:val="37"/>
        </w:numPr>
        <w:autoSpaceDE w:val="0"/>
        <w:autoSpaceDN w:val="0"/>
        <w:adjustRightInd w:val="0"/>
        <w:spacing w:after="0"/>
        <w:contextualSpacing/>
        <w:rPr>
          <w:rFonts w:ascii="Arial" w:hAnsi="Arial" w:cs="Arial"/>
          <w:sz w:val="24"/>
          <w:szCs w:val="24"/>
          <w:lang w:val="pl-PL"/>
        </w:rPr>
      </w:pPr>
      <w:r w:rsidRPr="00143955">
        <w:rPr>
          <w:rFonts w:ascii="Arial" w:hAnsi="Arial" w:cs="Arial"/>
          <w:sz w:val="24"/>
          <w:szCs w:val="24"/>
          <w:lang w:val="pl-PL"/>
        </w:rPr>
        <w:t xml:space="preserve">Załącznik nr </w:t>
      </w:r>
      <w:r w:rsidR="005C1B04" w:rsidRPr="00143955">
        <w:rPr>
          <w:rFonts w:ascii="Arial" w:hAnsi="Arial" w:cs="Arial"/>
          <w:sz w:val="24"/>
          <w:szCs w:val="24"/>
          <w:lang w:val="pl-PL"/>
        </w:rPr>
        <w:t>4</w:t>
      </w:r>
      <w:r w:rsidRPr="00143955">
        <w:rPr>
          <w:rFonts w:ascii="Arial" w:hAnsi="Arial" w:cs="Arial"/>
          <w:sz w:val="24"/>
          <w:szCs w:val="24"/>
          <w:lang w:val="pl-PL"/>
        </w:rPr>
        <w:t xml:space="preserve"> </w:t>
      </w:r>
      <w:r w:rsidR="00DE564D" w:rsidRPr="00143955">
        <w:rPr>
          <w:rFonts w:ascii="Arial" w:hAnsi="Arial" w:cs="Arial"/>
          <w:sz w:val="24"/>
          <w:szCs w:val="24"/>
          <w:lang w:val="pl-PL"/>
        </w:rPr>
        <w:t xml:space="preserve">– wykaz </w:t>
      </w:r>
      <w:r w:rsidR="0007471B" w:rsidRPr="00143955">
        <w:rPr>
          <w:rFonts w:ascii="Arial" w:hAnsi="Arial" w:cs="Arial"/>
          <w:sz w:val="24"/>
          <w:szCs w:val="24"/>
          <w:lang w:val="pl-PL"/>
        </w:rPr>
        <w:t>usług</w:t>
      </w:r>
    </w:p>
    <w:p w14:paraId="78513CB0" w14:textId="1602749A" w:rsidR="002C1FAE" w:rsidRPr="00143955" w:rsidRDefault="002C1FAE" w:rsidP="00BB0E40">
      <w:pPr>
        <w:pStyle w:val="Akapitzlist"/>
        <w:numPr>
          <w:ilvl w:val="0"/>
          <w:numId w:val="37"/>
        </w:numPr>
        <w:autoSpaceDE w:val="0"/>
        <w:autoSpaceDN w:val="0"/>
        <w:adjustRightInd w:val="0"/>
        <w:spacing w:after="0"/>
        <w:contextualSpacing/>
        <w:rPr>
          <w:rFonts w:ascii="Arial" w:hAnsi="Arial" w:cs="Arial"/>
          <w:sz w:val="24"/>
          <w:szCs w:val="24"/>
          <w:lang w:val="pl-PL"/>
        </w:rPr>
      </w:pPr>
      <w:r w:rsidRPr="00143955">
        <w:rPr>
          <w:rFonts w:ascii="Arial" w:hAnsi="Arial" w:cs="Arial"/>
          <w:sz w:val="24"/>
          <w:szCs w:val="24"/>
          <w:lang w:val="pl-PL"/>
        </w:rPr>
        <w:t>Załącznik nr 5 – wykaz osób</w:t>
      </w:r>
    </w:p>
    <w:p w14:paraId="364EDD6F" w14:textId="42D66C15" w:rsidR="00B83B27" w:rsidRPr="00143955" w:rsidRDefault="00DE564D" w:rsidP="00143955">
      <w:pPr>
        <w:pStyle w:val="Akapitzlist"/>
        <w:numPr>
          <w:ilvl w:val="0"/>
          <w:numId w:val="37"/>
        </w:numPr>
        <w:autoSpaceDE w:val="0"/>
        <w:autoSpaceDN w:val="0"/>
        <w:adjustRightInd w:val="0"/>
        <w:spacing w:after="0"/>
        <w:contextualSpacing/>
        <w:rPr>
          <w:rFonts w:ascii="Arial" w:hAnsi="Arial" w:cs="Arial"/>
          <w:sz w:val="24"/>
          <w:szCs w:val="24"/>
          <w:lang w:val="pl-PL"/>
        </w:rPr>
      </w:pPr>
      <w:r w:rsidRPr="00143955">
        <w:rPr>
          <w:rFonts w:ascii="Arial" w:hAnsi="Arial" w:cs="Arial"/>
          <w:sz w:val="24"/>
          <w:szCs w:val="24"/>
          <w:lang w:val="pl-PL"/>
        </w:rPr>
        <w:t xml:space="preserve">Załącznik nr </w:t>
      </w:r>
      <w:r w:rsidR="0007471B" w:rsidRPr="00143955">
        <w:rPr>
          <w:rFonts w:ascii="Arial" w:hAnsi="Arial" w:cs="Arial"/>
          <w:sz w:val="24"/>
          <w:szCs w:val="24"/>
          <w:lang w:val="pl-PL"/>
        </w:rPr>
        <w:t>6</w:t>
      </w:r>
      <w:r w:rsidRPr="00143955">
        <w:rPr>
          <w:rFonts w:ascii="Arial" w:hAnsi="Arial" w:cs="Arial"/>
          <w:sz w:val="24"/>
          <w:szCs w:val="24"/>
          <w:lang w:val="pl-PL"/>
        </w:rPr>
        <w:t xml:space="preserve"> </w:t>
      </w:r>
      <w:r w:rsidR="00143955" w:rsidRPr="00143955">
        <w:rPr>
          <w:rFonts w:ascii="Arial" w:hAnsi="Arial" w:cs="Arial"/>
          <w:sz w:val="24"/>
          <w:szCs w:val="24"/>
          <w:lang w:val="pl-PL"/>
        </w:rPr>
        <w:t>–</w:t>
      </w:r>
      <w:r w:rsidRPr="00143955">
        <w:rPr>
          <w:rFonts w:ascii="Arial" w:hAnsi="Arial" w:cs="Arial"/>
          <w:sz w:val="24"/>
          <w:szCs w:val="24"/>
          <w:lang w:val="pl-PL"/>
        </w:rPr>
        <w:t xml:space="preserve"> </w:t>
      </w:r>
      <w:r w:rsidR="00B83B27" w:rsidRPr="00143955">
        <w:rPr>
          <w:rFonts w:ascii="Arial" w:hAnsi="Arial" w:cs="Arial"/>
          <w:sz w:val="24"/>
          <w:szCs w:val="24"/>
          <w:lang w:val="pl-PL"/>
        </w:rPr>
        <w:t>zobowiązanie podmiotu trzeciego</w:t>
      </w:r>
    </w:p>
    <w:p w14:paraId="0A91BD00" w14:textId="3D3F14A8" w:rsidR="00B83B27" w:rsidRPr="00143955" w:rsidRDefault="00B83B27" w:rsidP="00BB0E40">
      <w:pPr>
        <w:pStyle w:val="Akapitzlist"/>
        <w:numPr>
          <w:ilvl w:val="0"/>
          <w:numId w:val="37"/>
        </w:numPr>
        <w:autoSpaceDE w:val="0"/>
        <w:autoSpaceDN w:val="0"/>
        <w:adjustRightInd w:val="0"/>
        <w:spacing w:after="0"/>
        <w:contextualSpacing/>
        <w:rPr>
          <w:rFonts w:ascii="Arial" w:hAnsi="Arial" w:cs="Arial"/>
          <w:sz w:val="24"/>
          <w:szCs w:val="24"/>
          <w:lang w:val="pl-PL"/>
        </w:rPr>
      </w:pPr>
      <w:r w:rsidRPr="00143955">
        <w:rPr>
          <w:rFonts w:ascii="Arial" w:hAnsi="Arial" w:cs="Arial"/>
          <w:sz w:val="24"/>
          <w:szCs w:val="24"/>
          <w:lang w:val="pl-PL"/>
        </w:rPr>
        <w:t xml:space="preserve">Załącznik nr </w:t>
      </w:r>
      <w:r w:rsidR="0007471B" w:rsidRPr="00143955">
        <w:rPr>
          <w:rFonts w:ascii="Arial" w:hAnsi="Arial" w:cs="Arial"/>
          <w:sz w:val="24"/>
          <w:szCs w:val="24"/>
          <w:lang w:val="pl-PL"/>
        </w:rPr>
        <w:t>7</w:t>
      </w:r>
      <w:r w:rsidR="00BA7EF7" w:rsidRPr="00143955">
        <w:rPr>
          <w:rFonts w:ascii="Arial" w:hAnsi="Arial" w:cs="Arial"/>
          <w:sz w:val="24"/>
          <w:szCs w:val="24"/>
          <w:lang w:val="pl-PL"/>
        </w:rPr>
        <w:t xml:space="preserve"> </w:t>
      </w:r>
      <w:r w:rsidRPr="00143955">
        <w:rPr>
          <w:rFonts w:ascii="Arial" w:hAnsi="Arial" w:cs="Arial"/>
          <w:sz w:val="24"/>
          <w:szCs w:val="24"/>
          <w:lang w:val="pl-PL"/>
        </w:rPr>
        <w:t>– oświadczenie o przynależności lub braku przynależności do tej samej grupy kapitałowej</w:t>
      </w:r>
    </w:p>
    <w:p w14:paraId="1ACF3F1D" w14:textId="2F3BD50F" w:rsidR="009940EC" w:rsidRPr="00143955" w:rsidRDefault="009940EC" w:rsidP="00BB0E40">
      <w:pPr>
        <w:pStyle w:val="Akapitzlist"/>
        <w:numPr>
          <w:ilvl w:val="0"/>
          <w:numId w:val="37"/>
        </w:numPr>
        <w:autoSpaceDE w:val="0"/>
        <w:autoSpaceDN w:val="0"/>
        <w:adjustRightInd w:val="0"/>
        <w:spacing w:after="0"/>
        <w:contextualSpacing/>
        <w:rPr>
          <w:rFonts w:ascii="Arial" w:hAnsi="Arial" w:cs="Arial"/>
          <w:sz w:val="24"/>
          <w:szCs w:val="24"/>
          <w:lang w:val="pl-PL"/>
        </w:rPr>
      </w:pPr>
      <w:r w:rsidRPr="00143955">
        <w:rPr>
          <w:rFonts w:ascii="Arial" w:hAnsi="Arial" w:cs="Arial"/>
          <w:sz w:val="24"/>
          <w:szCs w:val="24"/>
          <w:lang w:val="pl-PL"/>
        </w:rPr>
        <w:t xml:space="preserve">Załącznik nr </w:t>
      </w:r>
      <w:r w:rsidR="0007471B" w:rsidRPr="00143955">
        <w:rPr>
          <w:rFonts w:ascii="Arial" w:hAnsi="Arial" w:cs="Arial"/>
          <w:sz w:val="24"/>
          <w:szCs w:val="24"/>
          <w:lang w:val="pl-PL"/>
        </w:rPr>
        <w:t>8</w:t>
      </w:r>
      <w:r w:rsidR="00BA7EF7" w:rsidRPr="00143955">
        <w:rPr>
          <w:rFonts w:ascii="Arial" w:hAnsi="Arial" w:cs="Arial"/>
          <w:sz w:val="24"/>
          <w:szCs w:val="24"/>
          <w:lang w:val="pl-PL"/>
        </w:rPr>
        <w:t xml:space="preserve"> </w:t>
      </w:r>
      <w:r w:rsidRPr="00143955">
        <w:rPr>
          <w:rFonts w:ascii="Arial" w:hAnsi="Arial" w:cs="Arial"/>
          <w:sz w:val="24"/>
          <w:szCs w:val="24"/>
          <w:lang w:val="pl-PL"/>
        </w:rPr>
        <w:t xml:space="preserve">- Oświadczenie </w:t>
      </w:r>
    </w:p>
    <w:p w14:paraId="393346C5" w14:textId="5144BFE1" w:rsidR="00B83B27" w:rsidRPr="00F662C2" w:rsidRDefault="00B83B27" w:rsidP="00BB0E40">
      <w:pPr>
        <w:pStyle w:val="Akapitzlist"/>
        <w:numPr>
          <w:ilvl w:val="0"/>
          <w:numId w:val="37"/>
        </w:numPr>
        <w:autoSpaceDE w:val="0"/>
        <w:autoSpaceDN w:val="0"/>
        <w:adjustRightInd w:val="0"/>
        <w:spacing w:after="0"/>
        <w:contextualSpacing/>
        <w:rPr>
          <w:rFonts w:ascii="Arial" w:hAnsi="Arial" w:cs="Arial"/>
          <w:sz w:val="24"/>
          <w:szCs w:val="24"/>
          <w:lang w:val="pl-PL"/>
        </w:rPr>
      </w:pPr>
      <w:r w:rsidRPr="00F662C2">
        <w:rPr>
          <w:rFonts w:ascii="Arial" w:hAnsi="Arial" w:cs="Arial"/>
          <w:sz w:val="24"/>
          <w:szCs w:val="24"/>
          <w:lang w:val="pl-PL"/>
        </w:rPr>
        <w:t>Projekt umowy</w:t>
      </w:r>
      <w:r w:rsidR="00377B55" w:rsidRPr="00F662C2">
        <w:rPr>
          <w:rFonts w:ascii="Arial" w:hAnsi="Arial" w:cs="Arial"/>
          <w:sz w:val="24"/>
          <w:szCs w:val="24"/>
          <w:lang w:val="pl-PL"/>
        </w:rPr>
        <w:t>.</w:t>
      </w:r>
    </w:p>
    <w:p w14:paraId="4ACCEDD9" w14:textId="77777777" w:rsidR="00BD7B13" w:rsidRPr="00F662C2" w:rsidRDefault="00BD7B13" w:rsidP="002A240D">
      <w:pPr>
        <w:jc w:val="center"/>
        <w:rPr>
          <w:rFonts w:ascii="Arial" w:hAnsi="Arial" w:cs="Arial"/>
        </w:rPr>
      </w:pPr>
    </w:p>
    <w:sectPr w:rsidR="00BD7B13" w:rsidRPr="00F662C2" w:rsidSect="00312E3D">
      <w:headerReference w:type="default" r:id="rId26"/>
      <w:footerReference w:type="default" r:id="rId2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D09C2E" w14:textId="77777777" w:rsidR="00CC653F" w:rsidRPr="00332863" w:rsidRDefault="00CC653F" w:rsidP="00BD7B13">
      <w:pPr>
        <w:spacing w:after="0" w:line="240" w:lineRule="auto"/>
      </w:pPr>
      <w:r w:rsidRPr="00332863">
        <w:separator/>
      </w:r>
    </w:p>
  </w:endnote>
  <w:endnote w:type="continuationSeparator" w:id="0">
    <w:p w14:paraId="6EEAED57" w14:textId="77777777" w:rsidR="00CC653F" w:rsidRPr="00332863" w:rsidRDefault="00CC653F" w:rsidP="00BD7B13">
      <w:pPr>
        <w:spacing w:after="0" w:line="240" w:lineRule="auto"/>
      </w:pPr>
      <w:r w:rsidRPr="0033286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enturyGothic">
    <w:altName w:val="MS Gothic"/>
    <w:charset w:val="00"/>
    <w:family w:val="auto"/>
    <w:pitch w:val="default"/>
  </w:font>
  <w:font w:name="TimesNewRoman">
    <w:altName w:val="MS Mincho"/>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11" w:name="_Hlk180416302" w:displacedByCustomXml="next"/>
  <w:sdt>
    <w:sdtPr>
      <w:rPr>
        <w:rFonts w:ascii="Arial" w:hAnsi="Arial" w:cs="Arial"/>
        <w:szCs w:val="24"/>
      </w:rPr>
      <w:id w:val="-739712264"/>
      <w:docPartObj>
        <w:docPartGallery w:val="Page Numbers (Bottom of Page)"/>
        <w:docPartUnique/>
      </w:docPartObj>
    </w:sdtPr>
    <w:sdtContent>
      <w:p w14:paraId="1F9D59D3" w14:textId="3C950872" w:rsidR="00B83B27" w:rsidRPr="00332863" w:rsidRDefault="00B83B27" w:rsidP="00197765">
        <w:pPr>
          <w:pStyle w:val="Stopka"/>
          <w:pBdr>
            <w:bottom w:val="single" w:sz="12" w:space="1" w:color="auto"/>
          </w:pBdr>
          <w:rPr>
            <w:rFonts w:ascii="Arial" w:hAnsi="Arial" w:cs="Arial"/>
            <w:szCs w:val="24"/>
          </w:rPr>
        </w:pPr>
      </w:p>
      <w:bookmarkEnd w:id="11"/>
      <w:p w14:paraId="58235AEF" w14:textId="388F8DD9" w:rsidR="0010328D" w:rsidRPr="00332863" w:rsidRDefault="00A6263B" w:rsidP="00A6263B">
        <w:pPr>
          <w:pStyle w:val="Stopka"/>
          <w:rPr>
            <w:rFonts w:ascii="Arial" w:hAnsi="Arial" w:cs="Arial"/>
            <w:szCs w:val="24"/>
          </w:rPr>
        </w:pPr>
        <w:r w:rsidRPr="00332863">
          <w:rPr>
            <w:rFonts w:ascii="Arial" w:hAnsi="Arial" w:cs="Arial"/>
            <w:szCs w:val="24"/>
          </w:rPr>
          <w:tab/>
        </w:r>
        <w:r w:rsidRPr="00332863">
          <w:rPr>
            <w:rFonts w:ascii="Arial" w:hAnsi="Arial" w:cs="Arial"/>
            <w:szCs w:val="24"/>
          </w:rPr>
          <w:tab/>
        </w:r>
        <w:r w:rsidR="00B83B27" w:rsidRPr="00332863">
          <w:rPr>
            <w:rFonts w:ascii="Arial" w:hAnsi="Arial" w:cs="Arial"/>
            <w:szCs w:val="24"/>
          </w:rPr>
          <w:t>ZZP.271</w:t>
        </w:r>
        <w:r w:rsidR="00E2382B" w:rsidRPr="00332863">
          <w:rPr>
            <w:rFonts w:ascii="Arial" w:hAnsi="Arial" w:cs="Arial"/>
            <w:szCs w:val="24"/>
          </w:rPr>
          <w:t>.</w:t>
        </w:r>
        <w:r w:rsidR="00050AFA" w:rsidRPr="00332863">
          <w:rPr>
            <w:rFonts w:ascii="Arial" w:hAnsi="Arial" w:cs="Arial"/>
            <w:szCs w:val="24"/>
          </w:rPr>
          <w:t>5</w:t>
        </w:r>
        <w:r w:rsidR="00E2382B" w:rsidRPr="00332863">
          <w:rPr>
            <w:rFonts w:ascii="Arial" w:hAnsi="Arial" w:cs="Arial"/>
            <w:szCs w:val="24"/>
          </w:rPr>
          <w:t xml:space="preserve"> </w:t>
        </w:r>
        <w:r w:rsidR="00B83B27" w:rsidRPr="00332863">
          <w:rPr>
            <w:rFonts w:ascii="Arial" w:hAnsi="Arial" w:cs="Arial"/>
            <w:szCs w:val="24"/>
          </w:rPr>
          <w:t>202</w:t>
        </w:r>
        <w:r w:rsidR="00294DA7" w:rsidRPr="00332863">
          <w:rPr>
            <w:rFonts w:ascii="Arial" w:hAnsi="Arial" w:cs="Arial"/>
            <w:szCs w:val="24"/>
          </w:rPr>
          <w:t>6</w:t>
        </w:r>
        <w:r w:rsidR="00B83B27" w:rsidRPr="00332863">
          <w:rPr>
            <w:rFonts w:ascii="Arial" w:hAnsi="Arial" w:cs="Arial"/>
            <w:szCs w:val="24"/>
          </w:rPr>
          <w:t xml:space="preserve">.AK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8EF8F" w14:textId="77777777" w:rsidR="00CC653F" w:rsidRPr="00332863" w:rsidRDefault="00CC653F" w:rsidP="00BD7B13">
      <w:pPr>
        <w:spacing w:after="0" w:line="240" w:lineRule="auto"/>
      </w:pPr>
      <w:r w:rsidRPr="00332863">
        <w:separator/>
      </w:r>
    </w:p>
  </w:footnote>
  <w:footnote w:type="continuationSeparator" w:id="0">
    <w:p w14:paraId="13D46F40" w14:textId="77777777" w:rsidR="00CC653F" w:rsidRPr="00332863" w:rsidRDefault="00CC653F" w:rsidP="00BD7B13">
      <w:pPr>
        <w:spacing w:after="0" w:line="240" w:lineRule="auto"/>
      </w:pPr>
      <w:r w:rsidRPr="0033286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DE614" w14:textId="09338685" w:rsidR="0088560D" w:rsidRPr="00332863" w:rsidRDefault="00583EE8" w:rsidP="00583EE8">
    <w:pPr>
      <w:pStyle w:val="Nagwek"/>
      <w:jc w:val="center"/>
    </w:pPr>
    <w:r>
      <w:rPr>
        <w:noProof/>
      </w:rPr>
      <w:drawing>
        <wp:inline distT="0" distB="0" distL="0" distR="0" wp14:anchorId="18BC4D66" wp14:editId="58F3B022">
          <wp:extent cx="5760720" cy="589915"/>
          <wp:effectExtent l="0" t="0" r="0" b="635"/>
          <wp:docPr id="1801474915" name="Obraz 1" descr="Na jasnym tle znajduje się poziomy zestaw kilku elementów graficznych i tekstowych. Po lewej stronie widoczne jest logo Funduszy Europejskich dla Opolskiego – składa się z kolorowego znaku z gwiazdkami oraz napisu „Fundusze Europejskie dla Opolskiego”.&#10;&#10;Obok znajduje się flaga Polski w formie prostokąta podzielonego na dwa poziome pasy: biały u góry i czerwony na dole, wraz z napisem „Rzeczpospolita Pols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1474915" name="Obraz 1" descr="Na jasnym tle znajduje się poziomy zestaw kilku elementów graficznych i tekstowych. Po lewej stronie widoczne jest logo Funduszy Europejskich dla Opolskiego – składa się z kolorowego znaku z gwiazdkami oraz napisu „Fundusze Europejskie dla Opolskiego”.&#10;&#10;Obok znajduje się flaga Polski w formie prostokąta podzielonego na dwa poziome pasy: biały u góry i czerwony na dole, wraz z napisem „Rzeczpospolita Polska”."/>
                  <pic:cNvPicPr/>
                </pic:nvPicPr>
                <pic:blipFill>
                  <a:blip r:embed="rId1">
                    <a:extLst>
                      <a:ext uri="{28A0092B-C50C-407E-A947-70E740481C1C}">
                        <a14:useLocalDpi xmlns:a14="http://schemas.microsoft.com/office/drawing/2010/main" val="0"/>
                      </a:ext>
                    </a:extLst>
                  </a:blip>
                  <a:stretch>
                    <a:fillRect/>
                  </a:stretch>
                </pic:blipFill>
                <pic:spPr>
                  <a:xfrm>
                    <a:off x="0" y="0"/>
                    <a:ext cx="5760720" cy="58991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b/>
      </w:rPr>
    </w:lvl>
    <w:lvl w:ilvl="1">
      <w:start w:val="1"/>
      <w:numFmt w:val="bullet"/>
      <w:lvlText w:val=""/>
      <w:lvlJc w:val="left"/>
      <w:pPr>
        <w:tabs>
          <w:tab w:val="num" w:pos="1080"/>
        </w:tabs>
        <w:ind w:left="1080" w:hanging="360"/>
      </w:pPr>
      <w:rPr>
        <w:rFonts w:ascii="Symbol" w:hAnsi="Symbol"/>
        <w:b/>
      </w:rPr>
    </w:lvl>
    <w:lvl w:ilvl="2">
      <w:start w:val="1"/>
      <w:numFmt w:val="bullet"/>
      <w:lvlText w:val=""/>
      <w:lvlJc w:val="left"/>
      <w:pPr>
        <w:tabs>
          <w:tab w:val="num" w:pos="1440"/>
        </w:tabs>
        <w:ind w:left="1440" w:hanging="360"/>
      </w:pPr>
      <w:rPr>
        <w:rFonts w:ascii="Symbol" w:hAnsi="Symbol"/>
        <w:b/>
      </w:rPr>
    </w:lvl>
    <w:lvl w:ilvl="3">
      <w:start w:val="1"/>
      <w:numFmt w:val="bullet"/>
      <w:lvlText w:val=""/>
      <w:lvlJc w:val="left"/>
      <w:pPr>
        <w:tabs>
          <w:tab w:val="num" w:pos="1800"/>
        </w:tabs>
        <w:ind w:left="1800" w:hanging="360"/>
      </w:pPr>
      <w:rPr>
        <w:rFonts w:ascii="Symbol" w:hAnsi="Symbol"/>
        <w:b/>
      </w:rPr>
    </w:lvl>
    <w:lvl w:ilvl="4">
      <w:start w:val="1"/>
      <w:numFmt w:val="bullet"/>
      <w:lvlText w:val=""/>
      <w:lvlJc w:val="left"/>
      <w:pPr>
        <w:tabs>
          <w:tab w:val="num" w:pos="2160"/>
        </w:tabs>
        <w:ind w:left="2160" w:hanging="360"/>
      </w:pPr>
      <w:rPr>
        <w:rFonts w:ascii="Symbol" w:hAnsi="Symbol"/>
        <w:b/>
      </w:rPr>
    </w:lvl>
    <w:lvl w:ilvl="5">
      <w:start w:val="1"/>
      <w:numFmt w:val="bullet"/>
      <w:lvlText w:val=""/>
      <w:lvlJc w:val="left"/>
      <w:pPr>
        <w:tabs>
          <w:tab w:val="num" w:pos="2520"/>
        </w:tabs>
        <w:ind w:left="2520" w:hanging="360"/>
      </w:pPr>
      <w:rPr>
        <w:rFonts w:ascii="Symbol" w:hAnsi="Symbol"/>
        <w:b/>
      </w:rPr>
    </w:lvl>
    <w:lvl w:ilvl="6">
      <w:start w:val="1"/>
      <w:numFmt w:val="bullet"/>
      <w:lvlText w:val=""/>
      <w:lvlJc w:val="left"/>
      <w:pPr>
        <w:tabs>
          <w:tab w:val="num" w:pos="2880"/>
        </w:tabs>
        <w:ind w:left="2880" w:hanging="360"/>
      </w:pPr>
      <w:rPr>
        <w:rFonts w:ascii="Symbol" w:hAnsi="Symbol"/>
        <w:b/>
      </w:rPr>
    </w:lvl>
    <w:lvl w:ilvl="7">
      <w:start w:val="1"/>
      <w:numFmt w:val="bullet"/>
      <w:lvlText w:val=""/>
      <w:lvlJc w:val="left"/>
      <w:pPr>
        <w:tabs>
          <w:tab w:val="num" w:pos="3240"/>
        </w:tabs>
        <w:ind w:left="3240" w:hanging="360"/>
      </w:pPr>
      <w:rPr>
        <w:rFonts w:ascii="Symbol" w:hAnsi="Symbol"/>
        <w:b/>
      </w:rPr>
    </w:lvl>
    <w:lvl w:ilvl="8">
      <w:start w:val="1"/>
      <w:numFmt w:val="bullet"/>
      <w:lvlText w:val=""/>
      <w:lvlJc w:val="left"/>
      <w:pPr>
        <w:tabs>
          <w:tab w:val="num" w:pos="3600"/>
        </w:tabs>
        <w:ind w:left="3600" w:hanging="360"/>
      </w:pPr>
      <w:rPr>
        <w:rFonts w:ascii="Symbol" w:hAnsi="Symbol"/>
        <w:b/>
      </w:rPr>
    </w:lvl>
  </w:abstractNum>
  <w:abstractNum w:abstractNumId="1" w15:restartNumberingAfterBreak="0">
    <w:nsid w:val="001003E4"/>
    <w:multiLevelType w:val="hybridMultilevel"/>
    <w:tmpl w:val="27E250DE"/>
    <w:lvl w:ilvl="0" w:tplc="FE7EE31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 w15:restartNumberingAfterBreak="0">
    <w:nsid w:val="00FC6FC6"/>
    <w:multiLevelType w:val="multilevel"/>
    <w:tmpl w:val="B5089418"/>
    <w:styleLink w:val="WWNum62"/>
    <w:lvl w:ilvl="0">
      <w:start w:val="6"/>
      <w:numFmt w:val="decimal"/>
      <w:lvlText w:val="%1."/>
      <w:lvlJc w:val="left"/>
      <w:pPr>
        <w:ind w:left="540" w:hanging="360"/>
      </w:pPr>
      <w:rPr>
        <w:rFonts w:eastAsia="Times New Roman" w:cs="Times New Roman"/>
        <w:b w:val="0"/>
        <w:bCs w:val="0"/>
        <w:color w:val="000000"/>
        <w:sz w:val="24"/>
        <w:szCs w:val="24"/>
      </w:rPr>
    </w:lvl>
    <w:lvl w:ilvl="1">
      <w:start w:val="1"/>
      <w:numFmt w:val="decimal"/>
      <w:lvlText w:val="%2)"/>
      <w:lvlJc w:val="left"/>
      <w:pPr>
        <w:ind w:left="1260" w:hanging="360"/>
      </w:pPr>
      <w:rPr>
        <w:rFonts w:cs="Times New Roman"/>
      </w:rPr>
    </w:lvl>
    <w:lvl w:ilvl="2">
      <w:start w:val="1"/>
      <w:numFmt w:val="decimal"/>
      <w:lvlText w:val="%1.%2.%3."/>
      <w:lvlJc w:val="left"/>
      <w:pPr>
        <w:ind w:left="2160" w:hanging="360"/>
      </w:pPr>
      <w:rPr>
        <w:rFonts w:cs="Times New Roman"/>
        <w:b w:val="0"/>
        <w:bCs w:val="0"/>
        <w:color w:val="000000"/>
        <w:sz w:val="24"/>
        <w:szCs w:val="24"/>
      </w:rPr>
    </w:lvl>
    <w:lvl w:ilvl="3">
      <w:start w:val="1"/>
      <w:numFmt w:val="decimal"/>
      <w:lvlText w:val="%1.%2.%3.%4."/>
      <w:lvlJc w:val="left"/>
      <w:pPr>
        <w:ind w:left="2700" w:hanging="360"/>
      </w:pPr>
      <w:rPr>
        <w:rFonts w:cs="Times New Roman"/>
      </w:rPr>
    </w:lvl>
    <w:lvl w:ilvl="4">
      <w:start w:val="1"/>
      <w:numFmt w:val="lowerLetter"/>
      <w:lvlText w:val="%1.%2.%3.%4.%5."/>
      <w:lvlJc w:val="left"/>
      <w:pPr>
        <w:ind w:left="3420" w:hanging="360"/>
      </w:pPr>
      <w:rPr>
        <w:rFonts w:cs="Times New Roman"/>
      </w:rPr>
    </w:lvl>
    <w:lvl w:ilvl="5">
      <w:start w:val="1"/>
      <w:numFmt w:val="lowerRoman"/>
      <w:lvlText w:val="%1.%2.%3.%4.%5.%6."/>
      <w:lvlJc w:val="right"/>
      <w:pPr>
        <w:ind w:left="4140" w:hanging="180"/>
      </w:pPr>
      <w:rPr>
        <w:rFonts w:cs="Times New Roman"/>
      </w:rPr>
    </w:lvl>
    <w:lvl w:ilvl="6">
      <w:start w:val="1"/>
      <w:numFmt w:val="decimal"/>
      <w:lvlText w:val="%1.%2.%3.%4.%5.%6.%7."/>
      <w:lvlJc w:val="left"/>
      <w:pPr>
        <w:ind w:left="4860" w:hanging="360"/>
      </w:pPr>
      <w:rPr>
        <w:rFonts w:cs="Times New Roman"/>
      </w:rPr>
    </w:lvl>
    <w:lvl w:ilvl="7">
      <w:start w:val="1"/>
      <w:numFmt w:val="lowerLetter"/>
      <w:lvlText w:val="%1.%2.%3.%4.%5.%6.%7.%8."/>
      <w:lvlJc w:val="left"/>
      <w:pPr>
        <w:ind w:left="5580" w:hanging="360"/>
      </w:pPr>
      <w:rPr>
        <w:rFonts w:cs="Times New Roman"/>
      </w:rPr>
    </w:lvl>
    <w:lvl w:ilvl="8">
      <w:start w:val="1"/>
      <w:numFmt w:val="lowerRoman"/>
      <w:lvlText w:val="%1.%2.%3.%4.%5.%6.%7.%8.%9."/>
      <w:lvlJc w:val="right"/>
      <w:pPr>
        <w:ind w:left="6300" w:hanging="180"/>
      </w:pPr>
      <w:rPr>
        <w:rFonts w:cs="Times New Roman"/>
      </w:rPr>
    </w:lvl>
  </w:abstractNum>
  <w:abstractNum w:abstractNumId="3" w15:restartNumberingAfterBreak="0">
    <w:nsid w:val="04957AF1"/>
    <w:multiLevelType w:val="multilevel"/>
    <w:tmpl w:val="890049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50B1CE9"/>
    <w:multiLevelType w:val="hybridMultilevel"/>
    <w:tmpl w:val="EE444544"/>
    <w:lvl w:ilvl="0" w:tplc="0F582414">
      <w:start w:val="1"/>
      <w:numFmt w:val="decimal"/>
      <w:lvlText w:val="%1)"/>
      <w:lvlJc w:val="left"/>
      <w:pPr>
        <w:ind w:left="786" w:hanging="360"/>
      </w:pPr>
      <w:rPr>
        <w:rFonts w:hint="default"/>
        <w:color w:val="auto"/>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5" w15:restartNumberingAfterBreak="0">
    <w:nsid w:val="0D360DBB"/>
    <w:multiLevelType w:val="multilevel"/>
    <w:tmpl w:val="D41E1372"/>
    <w:lvl w:ilvl="0">
      <w:start w:val="4"/>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7"/>
      <w:numFmt w:val="decimal"/>
      <w:lvlText w:val="%4."/>
      <w:lvlJc w:val="left"/>
      <w:pPr>
        <w:ind w:left="2880" w:hanging="360"/>
      </w:pPr>
      <w:rPr>
        <w:rFonts w:hint="default"/>
        <w:color w:val="000000" w:themeColor="text1"/>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0DFC3600"/>
    <w:multiLevelType w:val="multilevel"/>
    <w:tmpl w:val="B5089418"/>
    <w:lvl w:ilvl="0">
      <w:start w:val="6"/>
      <w:numFmt w:val="decimal"/>
      <w:lvlText w:val="%1."/>
      <w:lvlJc w:val="left"/>
      <w:pPr>
        <w:ind w:left="540" w:hanging="360"/>
      </w:pPr>
      <w:rPr>
        <w:rFonts w:eastAsia="Times New Roman" w:cs="Times New Roman"/>
        <w:b w:val="0"/>
        <w:bCs w:val="0"/>
        <w:color w:val="000000"/>
        <w:sz w:val="24"/>
        <w:szCs w:val="24"/>
      </w:rPr>
    </w:lvl>
    <w:lvl w:ilvl="1">
      <w:start w:val="1"/>
      <w:numFmt w:val="decimal"/>
      <w:lvlText w:val="%2)"/>
      <w:lvlJc w:val="left"/>
      <w:pPr>
        <w:ind w:left="1260" w:hanging="360"/>
      </w:pPr>
      <w:rPr>
        <w:rFonts w:cs="Times New Roman"/>
      </w:rPr>
    </w:lvl>
    <w:lvl w:ilvl="2">
      <w:start w:val="1"/>
      <w:numFmt w:val="decimal"/>
      <w:lvlText w:val="%1.%2.%3."/>
      <w:lvlJc w:val="left"/>
      <w:pPr>
        <w:ind w:left="2160" w:hanging="360"/>
      </w:pPr>
      <w:rPr>
        <w:rFonts w:cs="Times New Roman"/>
        <w:b w:val="0"/>
        <w:bCs w:val="0"/>
        <w:color w:val="000000"/>
        <w:sz w:val="24"/>
        <w:szCs w:val="24"/>
      </w:rPr>
    </w:lvl>
    <w:lvl w:ilvl="3">
      <w:start w:val="1"/>
      <w:numFmt w:val="decimal"/>
      <w:lvlText w:val="%1.%2.%3.%4."/>
      <w:lvlJc w:val="left"/>
      <w:pPr>
        <w:ind w:left="2700" w:hanging="360"/>
      </w:pPr>
      <w:rPr>
        <w:rFonts w:cs="Times New Roman"/>
      </w:rPr>
    </w:lvl>
    <w:lvl w:ilvl="4">
      <w:start w:val="1"/>
      <w:numFmt w:val="lowerLetter"/>
      <w:lvlText w:val="%1.%2.%3.%4.%5."/>
      <w:lvlJc w:val="left"/>
      <w:pPr>
        <w:ind w:left="3420" w:hanging="360"/>
      </w:pPr>
      <w:rPr>
        <w:rFonts w:cs="Times New Roman"/>
      </w:rPr>
    </w:lvl>
    <w:lvl w:ilvl="5">
      <w:start w:val="1"/>
      <w:numFmt w:val="lowerRoman"/>
      <w:lvlText w:val="%1.%2.%3.%4.%5.%6."/>
      <w:lvlJc w:val="right"/>
      <w:pPr>
        <w:ind w:left="4140" w:hanging="180"/>
      </w:pPr>
      <w:rPr>
        <w:rFonts w:cs="Times New Roman"/>
      </w:rPr>
    </w:lvl>
    <w:lvl w:ilvl="6">
      <w:start w:val="1"/>
      <w:numFmt w:val="decimal"/>
      <w:lvlText w:val="%1.%2.%3.%4.%5.%6.%7."/>
      <w:lvlJc w:val="left"/>
      <w:pPr>
        <w:ind w:left="4860" w:hanging="360"/>
      </w:pPr>
      <w:rPr>
        <w:rFonts w:cs="Times New Roman"/>
      </w:rPr>
    </w:lvl>
    <w:lvl w:ilvl="7">
      <w:start w:val="1"/>
      <w:numFmt w:val="lowerLetter"/>
      <w:lvlText w:val="%1.%2.%3.%4.%5.%6.%7.%8."/>
      <w:lvlJc w:val="left"/>
      <w:pPr>
        <w:ind w:left="5580" w:hanging="360"/>
      </w:pPr>
      <w:rPr>
        <w:rFonts w:cs="Times New Roman"/>
      </w:rPr>
    </w:lvl>
    <w:lvl w:ilvl="8">
      <w:start w:val="1"/>
      <w:numFmt w:val="lowerRoman"/>
      <w:lvlText w:val="%1.%2.%3.%4.%5.%6.%7.%8.%9."/>
      <w:lvlJc w:val="right"/>
      <w:pPr>
        <w:ind w:left="6300" w:hanging="180"/>
      </w:pPr>
      <w:rPr>
        <w:rFonts w:cs="Times New Roman"/>
      </w:rPr>
    </w:lvl>
  </w:abstractNum>
  <w:abstractNum w:abstractNumId="7" w15:restartNumberingAfterBreak="0">
    <w:nsid w:val="0F0A16B3"/>
    <w:multiLevelType w:val="hybridMultilevel"/>
    <w:tmpl w:val="F3BE878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F5600BE"/>
    <w:multiLevelType w:val="multilevel"/>
    <w:tmpl w:val="3BEEAE06"/>
    <w:styleLink w:val="WWNum5"/>
    <w:lvl w:ilvl="0">
      <w:start w:val="1"/>
      <w:numFmt w:val="decimal"/>
      <w:lvlText w:val="%1."/>
      <w:lvlJc w:val="left"/>
      <w:pPr>
        <w:ind w:left="417" w:hanging="360"/>
      </w:pPr>
    </w:lvl>
    <w:lvl w:ilvl="1">
      <w:start w:val="1"/>
      <w:numFmt w:val="decimal"/>
      <w:lvlText w:val="%2."/>
      <w:lvlJc w:val="left"/>
      <w:pPr>
        <w:ind w:left="397" w:hanging="397"/>
      </w:pPr>
      <w:rPr>
        <w:rFonts w:eastAsia="Times New Roman" w:cs="Arial"/>
        <w:b w:val="0"/>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upperLetter"/>
      <w:lvlText w:val="%1.%2.%3.%4.%5)"/>
      <w:lvlJc w:val="left"/>
      <w:pPr>
        <w:ind w:left="3600" w:hanging="360"/>
      </w:pPr>
      <w:rPr>
        <w:rFonts w:cs="Calibri"/>
      </w:rPr>
    </w:lvl>
    <w:lvl w:ilvl="5">
      <w:start w:val="1"/>
      <w:numFmt w:val="lowerLetter"/>
      <w:lvlText w:val="%1.%2.%3.%4.%5.%6)"/>
      <w:lvlJc w:val="left"/>
      <w:pPr>
        <w:ind w:left="4500" w:hanging="360"/>
      </w:pPr>
      <w:rPr>
        <w:rFonts w:cs="Calibri"/>
      </w:r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117F57BD"/>
    <w:multiLevelType w:val="hybridMultilevel"/>
    <w:tmpl w:val="20EC4B94"/>
    <w:lvl w:ilvl="0" w:tplc="8584813A">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0" w15:restartNumberingAfterBreak="0">
    <w:nsid w:val="12865779"/>
    <w:multiLevelType w:val="hybridMultilevel"/>
    <w:tmpl w:val="CE5657D0"/>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5"/>
      <w:numFmt w:val="decimal"/>
      <w:lvlText w:val="%3."/>
      <w:lvlJc w:val="left"/>
      <w:pPr>
        <w:ind w:left="2340" w:hanging="360"/>
      </w:pPr>
      <w:rPr>
        <w:rFonts w:hint="default"/>
      </w:rPr>
    </w:lvl>
    <w:lvl w:ilvl="3" w:tplc="FFFFFFFF">
      <w:start w:val="1"/>
      <w:numFmt w:val="decimal"/>
      <w:lvlText w:val="%4."/>
      <w:lvlJc w:val="left"/>
      <w:pPr>
        <w:ind w:left="2880" w:hanging="360"/>
      </w:pPr>
      <w:rPr>
        <w:color w:val="000000" w:themeColor="text1"/>
      </w:rPr>
    </w:lvl>
    <w:lvl w:ilvl="4" w:tplc="5B16C90C">
      <w:start w:val="1"/>
      <w:numFmt w:val="lowerLetter"/>
      <w:lvlText w:val="%5)"/>
      <w:lvlJc w:val="left"/>
      <w:pPr>
        <w:ind w:left="3600" w:hanging="360"/>
      </w:pPr>
      <w:rPr>
        <w:rFonts w:hint="default"/>
      </w:r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3391C57"/>
    <w:multiLevelType w:val="multilevel"/>
    <w:tmpl w:val="76A2837E"/>
    <w:lvl w:ilvl="0">
      <w:start w:val="1"/>
      <w:numFmt w:val="decimal"/>
      <w:lvlText w:val="%1)"/>
      <w:lvlJc w:val="left"/>
      <w:pPr>
        <w:ind w:left="1948" w:hanging="360"/>
      </w:pPr>
      <w:rPr>
        <w:b w:val="0"/>
      </w:rPr>
    </w:lvl>
    <w:lvl w:ilvl="1">
      <w:start w:val="1"/>
      <w:numFmt w:val="lowerLetter"/>
      <w:lvlText w:val="%2."/>
      <w:lvlJc w:val="left"/>
      <w:pPr>
        <w:ind w:left="2668" w:hanging="360"/>
      </w:pPr>
    </w:lvl>
    <w:lvl w:ilvl="2">
      <w:start w:val="1"/>
      <w:numFmt w:val="lowerRoman"/>
      <w:lvlText w:val="%3."/>
      <w:lvlJc w:val="right"/>
      <w:pPr>
        <w:ind w:left="3388" w:hanging="180"/>
      </w:pPr>
    </w:lvl>
    <w:lvl w:ilvl="3">
      <w:start w:val="1"/>
      <w:numFmt w:val="decimal"/>
      <w:lvlText w:val="%4."/>
      <w:lvlJc w:val="left"/>
      <w:pPr>
        <w:ind w:left="4108" w:hanging="360"/>
      </w:pPr>
    </w:lvl>
    <w:lvl w:ilvl="4">
      <w:start w:val="1"/>
      <w:numFmt w:val="lowerLetter"/>
      <w:lvlText w:val="%5."/>
      <w:lvlJc w:val="left"/>
      <w:pPr>
        <w:ind w:left="4828" w:hanging="360"/>
      </w:pPr>
    </w:lvl>
    <w:lvl w:ilvl="5">
      <w:start w:val="1"/>
      <w:numFmt w:val="lowerRoman"/>
      <w:lvlText w:val="%6."/>
      <w:lvlJc w:val="right"/>
      <w:pPr>
        <w:ind w:left="5548" w:hanging="180"/>
      </w:pPr>
    </w:lvl>
    <w:lvl w:ilvl="6">
      <w:start w:val="1"/>
      <w:numFmt w:val="decimal"/>
      <w:lvlText w:val="%7."/>
      <w:lvlJc w:val="left"/>
      <w:pPr>
        <w:ind w:left="6268" w:hanging="360"/>
      </w:pPr>
      <w:rPr>
        <w:rFonts w:ascii="Times New Roman" w:eastAsiaTheme="minorEastAsia" w:hAnsi="Times New Roman" w:cs="Times New Roman"/>
      </w:rPr>
    </w:lvl>
    <w:lvl w:ilvl="7">
      <w:start w:val="1"/>
      <w:numFmt w:val="lowerLetter"/>
      <w:lvlText w:val="%8."/>
      <w:lvlJc w:val="left"/>
      <w:pPr>
        <w:ind w:left="6988" w:hanging="360"/>
      </w:pPr>
    </w:lvl>
    <w:lvl w:ilvl="8">
      <w:start w:val="1"/>
      <w:numFmt w:val="lowerRoman"/>
      <w:lvlText w:val="%9."/>
      <w:lvlJc w:val="right"/>
      <w:pPr>
        <w:ind w:left="7708" w:hanging="180"/>
      </w:pPr>
    </w:lvl>
  </w:abstractNum>
  <w:abstractNum w:abstractNumId="12" w15:restartNumberingAfterBreak="0">
    <w:nsid w:val="14DD05AB"/>
    <w:multiLevelType w:val="multilevel"/>
    <w:tmpl w:val="890049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51C79B5"/>
    <w:multiLevelType w:val="multilevel"/>
    <w:tmpl w:val="BB88DC54"/>
    <w:lvl w:ilvl="0">
      <w:start w:val="1"/>
      <w:numFmt w:val="decimal"/>
      <w:lvlText w:val="%1)"/>
      <w:lvlJc w:val="left"/>
      <w:pPr>
        <w:ind w:left="720" w:hanging="360"/>
      </w:pPr>
      <w:rPr>
        <w:color w:val="00000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17350579"/>
    <w:multiLevelType w:val="multilevel"/>
    <w:tmpl w:val="26B07B0E"/>
    <w:styleLink w:val="WWNum7"/>
    <w:lvl w:ilvl="0">
      <w:start w:val="1"/>
      <w:numFmt w:val="decimal"/>
      <w:lvlText w:val="%1."/>
      <w:lvlJc w:val="left"/>
      <w:rPr>
        <w:rFonts w:ascii="Times New Roman" w:hAnsi="Times New Roman" w:cs="Times New Roman"/>
        <w:b w:val="0"/>
        <w:bCs/>
        <w:i w:val="0"/>
        <w:iCs w:val="0"/>
        <w:caps w:val="0"/>
        <w:smallCaps w:val="0"/>
        <w:strike w:val="0"/>
        <w:dstrike w:val="0"/>
        <w:color w:val="000000"/>
        <w:spacing w:val="0"/>
        <w:w w:val="100"/>
        <w:sz w:val="22"/>
        <w:szCs w:val="22"/>
        <w:u w:val="none"/>
      </w:rPr>
    </w:lvl>
    <w:lvl w:ilvl="1">
      <w:start w:val="1"/>
      <w:numFmt w:val="decimal"/>
      <w:lvlText w:val="%2."/>
      <w:lvlJc w:val="right"/>
      <w:rPr>
        <w:b w:val="0"/>
        <w:bCs w:val="0"/>
        <w:i w:val="0"/>
        <w:iCs w:val="0"/>
        <w:caps w:val="0"/>
        <w:smallCaps w:val="0"/>
        <w:strike w:val="0"/>
        <w:dstrike w:val="0"/>
        <w:color w:val="000000"/>
        <w:spacing w:val="0"/>
        <w:w w:val="100"/>
        <w:sz w:val="20"/>
        <w:szCs w:val="20"/>
        <w:u w:val="none"/>
      </w:rPr>
    </w:lvl>
    <w:lvl w:ilvl="2">
      <w:start w:val="1"/>
      <w:numFmt w:val="lowerLetter"/>
      <w:lvlText w:val="%3)"/>
      <w:lvlJc w:val="left"/>
      <w:rPr>
        <w:b w:val="0"/>
        <w:bCs w:val="0"/>
        <w:i w:val="0"/>
        <w:iCs w:val="0"/>
        <w:caps w:val="0"/>
        <w:smallCaps w:val="0"/>
        <w:strike w:val="0"/>
        <w:dstrike w:val="0"/>
        <w:color w:val="000000"/>
        <w:spacing w:val="0"/>
        <w:w w:val="100"/>
        <w:sz w:val="22"/>
        <w:szCs w:val="22"/>
        <w:u w:val="none"/>
      </w:rPr>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 w15:restartNumberingAfterBreak="0">
    <w:nsid w:val="1D6858B3"/>
    <w:multiLevelType w:val="multilevel"/>
    <w:tmpl w:val="1A0CB17E"/>
    <w:styleLink w:val="WWNum70"/>
    <w:lvl w:ilvl="0">
      <w:numFmt w:val="bullet"/>
      <w:lvlText w:val="−"/>
      <w:lvlJc w:val="left"/>
      <w:pPr>
        <w:ind w:left="1146" w:hanging="360"/>
      </w:pPr>
      <w:rPr>
        <w:rFonts w:ascii="Times New Roman" w:hAnsi="Times New Roman" w:cs="Times New Roman"/>
        <w:color w:val="00000A"/>
      </w:rPr>
    </w:lvl>
    <w:lvl w:ilvl="1">
      <w:numFmt w:val="bullet"/>
      <w:lvlText w:val="o"/>
      <w:lvlJc w:val="left"/>
      <w:pPr>
        <w:ind w:left="1866" w:hanging="360"/>
      </w:pPr>
      <w:rPr>
        <w:rFonts w:ascii="Courier New" w:hAnsi="Courier New" w:cs="Courier New"/>
      </w:rPr>
    </w:lvl>
    <w:lvl w:ilvl="2">
      <w:numFmt w:val="bullet"/>
      <w:lvlText w:val=""/>
      <w:lvlJc w:val="left"/>
      <w:pPr>
        <w:ind w:left="2586" w:hanging="360"/>
      </w:pPr>
      <w:rPr>
        <w:rFonts w:ascii="Wingdings" w:hAnsi="Wingdings"/>
      </w:rPr>
    </w:lvl>
    <w:lvl w:ilvl="3">
      <w:numFmt w:val="bullet"/>
      <w:lvlText w:val=""/>
      <w:lvlJc w:val="left"/>
      <w:pPr>
        <w:ind w:left="3306" w:hanging="360"/>
      </w:pPr>
      <w:rPr>
        <w:rFonts w:ascii="Symbol" w:hAnsi="Symbol"/>
      </w:rPr>
    </w:lvl>
    <w:lvl w:ilvl="4">
      <w:numFmt w:val="bullet"/>
      <w:lvlText w:val="o"/>
      <w:lvlJc w:val="left"/>
      <w:pPr>
        <w:ind w:left="4026" w:hanging="360"/>
      </w:pPr>
      <w:rPr>
        <w:rFonts w:ascii="Courier New" w:hAnsi="Courier New" w:cs="Courier New"/>
      </w:rPr>
    </w:lvl>
    <w:lvl w:ilvl="5">
      <w:numFmt w:val="bullet"/>
      <w:lvlText w:val=""/>
      <w:lvlJc w:val="left"/>
      <w:pPr>
        <w:ind w:left="4746" w:hanging="360"/>
      </w:pPr>
      <w:rPr>
        <w:rFonts w:ascii="Wingdings" w:hAnsi="Wingdings"/>
      </w:rPr>
    </w:lvl>
    <w:lvl w:ilvl="6">
      <w:numFmt w:val="bullet"/>
      <w:lvlText w:val=""/>
      <w:lvlJc w:val="left"/>
      <w:pPr>
        <w:ind w:left="5466" w:hanging="360"/>
      </w:pPr>
      <w:rPr>
        <w:rFonts w:ascii="Symbol" w:hAnsi="Symbol"/>
      </w:rPr>
    </w:lvl>
    <w:lvl w:ilvl="7">
      <w:numFmt w:val="bullet"/>
      <w:lvlText w:val="o"/>
      <w:lvlJc w:val="left"/>
      <w:pPr>
        <w:ind w:left="6186" w:hanging="360"/>
      </w:pPr>
      <w:rPr>
        <w:rFonts w:ascii="Courier New" w:hAnsi="Courier New" w:cs="Courier New"/>
      </w:rPr>
    </w:lvl>
    <w:lvl w:ilvl="8">
      <w:numFmt w:val="bullet"/>
      <w:lvlText w:val=""/>
      <w:lvlJc w:val="left"/>
      <w:pPr>
        <w:ind w:left="6906" w:hanging="360"/>
      </w:pPr>
      <w:rPr>
        <w:rFonts w:ascii="Wingdings" w:hAnsi="Wingdings"/>
      </w:rPr>
    </w:lvl>
  </w:abstractNum>
  <w:abstractNum w:abstractNumId="16" w15:restartNumberingAfterBreak="0">
    <w:nsid w:val="1F024762"/>
    <w:multiLevelType w:val="multilevel"/>
    <w:tmpl w:val="94CE3AD0"/>
    <w:styleLink w:val="WWNum5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20C02367"/>
    <w:multiLevelType w:val="hybridMultilevel"/>
    <w:tmpl w:val="A87E8B62"/>
    <w:lvl w:ilvl="0" w:tplc="905CA2D4">
      <w:start w:val="1"/>
      <w:numFmt w:val="bullet"/>
      <w:lvlText w:val="-"/>
      <w:lvlJc w:val="left"/>
      <w:pPr>
        <w:ind w:left="360" w:hanging="360"/>
      </w:pPr>
      <w:rPr>
        <w:rFonts w:ascii="Arial" w:hAnsi="Arial" w:cs="Times New Roman"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18" w15:restartNumberingAfterBreak="0">
    <w:nsid w:val="223A5629"/>
    <w:multiLevelType w:val="hybridMultilevel"/>
    <w:tmpl w:val="F2A8C15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5A15008"/>
    <w:multiLevelType w:val="hybridMultilevel"/>
    <w:tmpl w:val="59F0D872"/>
    <w:lvl w:ilvl="0" w:tplc="0FA80B14">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0" w15:restartNumberingAfterBreak="0">
    <w:nsid w:val="261954AD"/>
    <w:multiLevelType w:val="multilevel"/>
    <w:tmpl w:val="94783B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6D6276D"/>
    <w:multiLevelType w:val="multilevel"/>
    <w:tmpl w:val="CF881152"/>
    <w:styleLink w:val="WWNum46"/>
    <w:lvl w:ilvl="0">
      <w:start w:val="1"/>
      <w:numFmt w:val="decimal"/>
      <w:lvlText w:val="%1."/>
      <w:lvlJc w:val="left"/>
      <w:pPr>
        <w:ind w:left="720" w:hanging="360"/>
      </w:pPr>
      <w:rPr>
        <w:rFonts w:cs="Times New Roman"/>
      </w:rPr>
    </w:lvl>
    <w:lvl w:ilvl="1">
      <w:start w:val="4"/>
      <w:numFmt w:val="decimal"/>
      <w:lvlText w:val="%1.%2."/>
      <w:lvlJc w:val="left"/>
      <w:pPr>
        <w:ind w:left="750" w:hanging="390"/>
      </w:pPr>
      <w:rPr>
        <w:rFonts w:cs="Times New Roman"/>
        <w:b/>
        <w:position w:val="0"/>
        <w:vertAlign w:val="baseline"/>
      </w:rPr>
    </w:lvl>
    <w:lvl w:ilvl="2">
      <w:start w:val="1"/>
      <w:numFmt w:val="decimal"/>
      <w:lvlText w:val="%1.%2.%3."/>
      <w:lvlJc w:val="left"/>
      <w:pPr>
        <w:ind w:left="750" w:hanging="390"/>
      </w:pPr>
      <w:rPr>
        <w:rFonts w:cs="Times New Roman"/>
        <w:b/>
      </w:rPr>
    </w:lvl>
    <w:lvl w:ilvl="3">
      <w:start w:val="1"/>
      <w:numFmt w:val="decimal"/>
      <w:lvlText w:val="%1.%2.%3.%4."/>
      <w:lvlJc w:val="left"/>
      <w:pPr>
        <w:ind w:left="1080" w:hanging="720"/>
      </w:pPr>
      <w:rPr>
        <w:rFonts w:cs="Times New Roman"/>
        <w:b/>
      </w:rPr>
    </w:lvl>
    <w:lvl w:ilvl="4">
      <w:start w:val="1"/>
      <w:numFmt w:val="decimal"/>
      <w:lvlText w:val="%1.%2.%3.%4.%5."/>
      <w:lvlJc w:val="left"/>
      <w:pPr>
        <w:ind w:left="1080" w:hanging="720"/>
      </w:pPr>
      <w:rPr>
        <w:rFonts w:cs="Times New Roman"/>
        <w:b/>
      </w:rPr>
    </w:lvl>
    <w:lvl w:ilvl="5">
      <w:start w:val="1"/>
      <w:numFmt w:val="decimal"/>
      <w:lvlText w:val="%1.%2.%3.%4.%5.%6."/>
      <w:lvlJc w:val="left"/>
      <w:pPr>
        <w:ind w:left="1080" w:hanging="720"/>
      </w:pPr>
      <w:rPr>
        <w:rFonts w:cs="Times New Roman"/>
        <w:b/>
      </w:rPr>
    </w:lvl>
    <w:lvl w:ilvl="6">
      <w:start w:val="1"/>
      <w:numFmt w:val="decimal"/>
      <w:lvlText w:val="%1.%2.%3.%4.%5.%6.%7."/>
      <w:lvlJc w:val="left"/>
      <w:pPr>
        <w:ind w:left="1440" w:hanging="1080"/>
      </w:pPr>
      <w:rPr>
        <w:rFonts w:cs="Times New Roman"/>
        <w:b/>
      </w:rPr>
    </w:lvl>
    <w:lvl w:ilvl="7">
      <w:start w:val="1"/>
      <w:numFmt w:val="decimal"/>
      <w:lvlText w:val="%1.%2.%3.%4.%5.%6.%7.%8."/>
      <w:lvlJc w:val="left"/>
      <w:pPr>
        <w:ind w:left="1440" w:hanging="1080"/>
      </w:pPr>
      <w:rPr>
        <w:rFonts w:cs="Times New Roman"/>
        <w:b/>
      </w:rPr>
    </w:lvl>
    <w:lvl w:ilvl="8">
      <w:start w:val="1"/>
      <w:numFmt w:val="decimal"/>
      <w:lvlText w:val="%1.%2.%3.%4.%5.%6.%7.%8.%9."/>
      <w:lvlJc w:val="left"/>
      <w:pPr>
        <w:ind w:left="1440" w:hanging="1080"/>
      </w:pPr>
      <w:rPr>
        <w:rFonts w:cs="Times New Roman"/>
        <w:b/>
      </w:rPr>
    </w:lvl>
  </w:abstractNum>
  <w:abstractNum w:abstractNumId="22" w15:restartNumberingAfterBreak="0">
    <w:nsid w:val="297826DF"/>
    <w:multiLevelType w:val="multilevel"/>
    <w:tmpl w:val="EA2AF76E"/>
    <w:styleLink w:val="WWNum6"/>
    <w:lvl w:ilvl="0">
      <w:start w:val="1"/>
      <w:numFmt w:val="decimal"/>
      <w:lvlText w:val="%1."/>
      <w:lvlJc w:val="left"/>
      <w:pPr>
        <w:ind w:left="567" w:hanging="567"/>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2C5D2394"/>
    <w:multiLevelType w:val="hybridMultilevel"/>
    <w:tmpl w:val="C3AAE02E"/>
    <w:lvl w:ilvl="0" w:tplc="F2C4DE0A">
      <w:start w:val="1"/>
      <w:numFmt w:val="decimal"/>
      <w:lvlText w:val="%1)"/>
      <w:lvlJc w:val="left"/>
      <w:pPr>
        <w:ind w:left="862" w:hanging="360"/>
      </w:pPr>
      <w:rPr>
        <w:rFonts w:hint="default"/>
        <w:b w:val="0"/>
        <w:bCs/>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4" w15:restartNumberingAfterBreak="0">
    <w:nsid w:val="2DB709CC"/>
    <w:multiLevelType w:val="multilevel"/>
    <w:tmpl w:val="FC5AAAC8"/>
    <w:lvl w:ilvl="0">
      <w:start w:val="3"/>
      <w:numFmt w:val="decimal"/>
      <w:lvlText w:val="%1."/>
      <w:lvlJc w:val="left"/>
      <w:pPr>
        <w:ind w:left="360" w:hanging="360"/>
      </w:pPr>
    </w:lvl>
    <w:lvl w:ilvl="1">
      <w:start w:val="1"/>
      <w:numFmt w:val="decimal"/>
      <w:lvlText w:val="%1.%2."/>
      <w:lvlJc w:val="left"/>
      <w:pPr>
        <w:ind w:left="360" w:hanging="36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2F673750"/>
    <w:multiLevelType w:val="multilevel"/>
    <w:tmpl w:val="C11CFC58"/>
    <w:styleLink w:val="WWNum31"/>
    <w:lvl w:ilvl="0">
      <w:start w:val="1"/>
      <w:numFmt w:val="decimal"/>
      <w:lvlText w:val="%1."/>
      <w:lvlJc w:val="left"/>
      <w:pPr>
        <w:ind w:left="720" w:hanging="360"/>
      </w:pPr>
      <w:rPr>
        <w:b w:val="0"/>
      </w:rPr>
    </w:lvl>
    <w:lvl w:ilvl="1">
      <w:start w:val="1"/>
      <w:numFmt w:val="decimal"/>
      <w:lvlText w:val="%2)"/>
      <w:lvlJc w:val="left"/>
      <w:pPr>
        <w:ind w:left="720" w:hanging="360"/>
      </w:pPr>
      <w:rPr>
        <w:rFonts w:ascii="Times New Roman" w:eastAsia="Lucida Sans Unicode" w:hAnsi="Times New Roman" w:cs="Times New Roman"/>
        <w:sz w:val="20"/>
      </w:rPr>
    </w:lvl>
    <w:lvl w:ilvl="2">
      <w:start w:val="1"/>
      <w:numFmt w:val="decimal"/>
      <w:lvlText w:val="%1.%2.%3."/>
      <w:lvlJc w:val="left"/>
      <w:pPr>
        <w:ind w:left="1080" w:hanging="720"/>
      </w:pPr>
      <w:rPr>
        <w:sz w:val="20"/>
      </w:rPr>
    </w:lvl>
    <w:lvl w:ilvl="3">
      <w:start w:val="1"/>
      <w:numFmt w:val="decimal"/>
      <w:lvlText w:val="%1.%2.%3.%4."/>
      <w:lvlJc w:val="left"/>
      <w:pPr>
        <w:ind w:left="1080" w:hanging="720"/>
      </w:pPr>
      <w:rPr>
        <w:sz w:val="20"/>
      </w:rPr>
    </w:lvl>
    <w:lvl w:ilvl="4">
      <w:start w:val="1"/>
      <w:numFmt w:val="decimal"/>
      <w:lvlText w:val="%1.%2.%3.%4.%5."/>
      <w:lvlJc w:val="left"/>
      <w:pPr>
        <w:ind w:left="1080" w:hanging="720"/>
      </w:pPr>
      <w:rPr>
        <w:sz w:val="20"/>
      </w:rPr>
    </w:lvl>
    <w:lvl w:ilvl="5">
      <w:start w:val="1"/>
      <w:numFmt w:val="decimal"/>
      <w:lvlText w:val="%1.%2.%3.%4.%5.%6."/>
      <w:lvlJc w:val="left"/>
      <w:pPr>
        <w:ind w:left="1440" w:hanging="1080"/>
      </w:pPr>
      <w:rPr>
        <w:sz w:val="20"/>
      </w:rPr>
    </w:lvl>
    <w:lvl w:ilvl="6">
      <w:start w:val="1"/>
      <w:numFmt w:val="decimal"/>
      <w:lvlText w:val="%1.%2.%3.%4.%5.%6.%7."/>
      <w:lvlJc w:val="left"/>
      <w:pPr>
        <w:ind w:left="1440" w:hanging="1080"/>
      </w:pPr>
      <w:rPr>
        <w:sz w:val="20"/>
      </w:rPr>
    </w:lvl>
    <w:lvl w:ilvl="7">
      <w:start w:val="1"/>
      <w:numFmt w:val="decimal"/>
      <w:lvlText w:val="%1.%2.%3.%4.%5.%6.%7.%8."/>
      <w:lvlJc w:val="left"/>
      <w:pPr>
        <w:ind w:left="1440" w:hanging="1080"/>
      </w:pPr>
      <w:rPr>
        <w:sz w:val="20"/>
      </w:rPr>
    </w:lvl>
    <w:lvl w:ilvl="8">
      <w:start w:val="1"/>
      <w:numFmt w:val="decimal"/>
      <w:lvlText w:val="%1.%2.%3.%4.%5.%6.%7.%8.%9."/>
      <w:lvlJc w:val="left"/>
      <w:pPr>
        <w:ind w:left="1800" w:hanging="1440"/>
      </w:pPr>
      <w:rPr>
        <w:sz w:val="20"/>
      </w:rPr>
    </w:lvl>
  </w:abstractNum>
  <w:abstractNum w:abstractNumId="26" w15:restartNumberingAfterBreak="0">
    <w:nsid w:val="2F685DC6"/>
    <w:multiLevelType w:val="multilevel"/>
    <w:tmpl w:val="8A648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2FF1E35"/>
    <w:multiLevelType w:val="hybridMultilevel"/>
    <w:tmpl w:val="D062C6F6"/>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5"/>
      <w:numFmt w:val="decimal"/>
      <w:lvlText w:val="%3."/>
      <w:lvlJc w:val="left"/>
      <w:pPr>
        <w:ind w:left="2340" w:hanging="360"/>
      </w:pPr>
      <w:rPr>
        <w:rFonts w:hint="default"/>
      </w:rPr>
    </w:lvl>
    <w:lvl w:ilvl="3" w:tplc="FFFFFFFF">
      <w:start w:val="1"/>
      <w:numFmt w:val="decimal"/>
      <w:lvlText w:val="%4."/>
      <w:lvlJc w:val="left"/>
      <w:pPr>
        <w:ind w:left="2880" w:hanging="360"/>
      </w:pPr>
      <w:rPr>
        <w:color w:val="000000" w:themeColor="text1"/>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4AB3C30"/>
    <w:multiLevelType w:val="multilevel"/>
    <w:tmpl w:val="7E9CA398"/>
    <w:lvl w:ilvl="0">
      <w:start w:val="2"/>
      <w:numFmt w:val="decimal"/>
      <w:lvlText w:val="%1."/>
      <w:lvlJc w:val="left"/>
      <w:pPr>
        <w:ind w:left="567" w:hanging="567"/>
      </w:pPr>
      <w:rPr>
        <w:b w:val="0"/>
        <w:bCs/>
      </w:rPr>
    </w:lvl>
    <w:lvl w:ilvl="1">
      <w:start w:val="1"/>
      <w:numFmt w:val="decimal"/>
      <w:lvlText w:val="%1.%2."/>
      <w:lvlJc w:val="left"/>
      <w:pPr>
        <w:ind w:left="465" w:hanging="46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15:restartNumberingAfterBreak="0">
    <w:nsid w:val="39216FA4"/>
    <w:multiLevelType w:val="multilevel"/>
    <w:tmpl w:val="1C1A93E0"/>
    <w:lvl w:ilvl="0">
      <w:start w:val="1"/>
      <w:numFmt w:val="decimal"/>
      <w:lvlText w:val="%1."/>
      <w:lvlJc w:val="left"/>
      <w:pPr>
        <w:ind w:left="567" w:hanging="567"/>
      </w:pPr>
    </w:lvl>
    <w:lvl w:ilvl="1">
      <w:start w:val="1"/>
      <w:numFmt w:val="decimal"/>
      <w:lvlText w:val="%2)"/>
      <w:lvlJc w:val="left"/>
      <w:pPr>
        <w:ind w:left="360" w:hanging="360"/>
      </w:pPr>
      <w:rPr>
        <w:sz w:val="24"/>
        <w:szCs w:val="24"/>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0" w15:restartNumberingAfterBreak="0">
    <w:nsid w:val="3A0B6971"/>
    <w:multiLevelType w:val="multilevel"/>
    <w:tmpl w:val="AB7A11BA"/>
    <w:lvl w:ilvl="0">
      <w:start w:val="1"/>
      <w:numFmt w:val="decimal"/>
      <w:lvlText w:val="%1)"/>
      <w:lvlJc w:val="left"/>
      <w:pPr>
        <w:ind w:left="1948" w:hanging="360"/>
      </w:pPr>
    </w:lvl>
    <w:lvl w:ilvl="1">
      <w:start w:val="1"/>
      <w:numFmt w:val="lowerLetter"/>
      <w:lvlText w:val="%2."/>
      <w:lvlJc w:val="left"/>
      <w:pPr>
        <w:ind w:left="2668" w:hanging="360"/>
      </w:pPr>
    </w:lvl>
    <w:lvl w:ilvl="2">
      <w:start w:val="1"/>
      <w:numFmt w:val="lowerRoman"/>
      <w:lvlText w:val="%3."/>
      <w:lvlJc w:val="right"/>
      <w:pPr>
        <w:ind w:left="3388" w:hanging="180"/>
      </w:pPr>
    </w:lvl>
    <w:lvl w:ilvl="3">
      <w:start w:val="1"/>
      <w:numFmt w:val="decimal"/>
      <w:lvlText w:val="%4."/>
      <w:lvlJc w:val="left"/>
      <w:pPr>
        <w:ind w:left="4108" w:hanging="360"/>
      </w:pPr>
    </w:lvl>
    <w:lvl w:ilvl="4">
      <w:start w:val="1"/>
      <w:numFmt w:val="lowerLetter"/>
      <w:lvlText w:val="%5."/>
      <w:lvlJc w:val="left"/>
      <w:pPr>
        <w:ind w:left="4828" w:hanging="360"/>
      </w:pPr>
    </w:lvl>
    <w:lvl w:ilvl="5">
      <w:start w:val="1"/>
      <w:numFmt w:val="lowerRoman"/>
      <w:lvlText w:val="%6."/>
      <w:lvlJc w:val="right"/>
      <w:pPr>
        <w:ind w:left="5548" w:hanging="180"/>
      </w:pPr>
    </w:lvl>
    <w:lvl w:ilvl="6">
      <w:start w:val="1"/>
      <w:numFmt w:val="decimal"/>
      <w:lvlText w:val="%7."/>
      <w:lvlJc w:val="left"/>
      <w:pPr>
        <w:ind w:left="6268" w:hanging="360"/>
      </w:pPr>
      <w:rPr>
        <w:rFonts w:ascii="Times New Roman" w:eastAsiaTheme="minorEastAsia" w:hAnsi="Times New Roman" w:cs="Times New Roman"/>
      </w:rPr>
    </w:lvl>
    <w:lvl w:ilvl="7">
      <w:start w:val="1"/>
      <w:numFmt w:val="lowerLetter"/>
      <w:lvlText w:val="%8."/>
      <w:lvlJc w:val="left"/>
      <w:pPr>
        <w:ind w:left="6988" w:hanging="360"/>
      </w:pPr>
    </w:lvl>
    <w:lvl w:ilvl="8">
      <w:start w:val="1"/>
      <w:numFmt w:val="lowerRoman"/>
      <w:lvlText w:val="%9."/>
      <w:lvlJc w:val="right"/>
      <w:pPr>
        <w:ind w:left="7708" w:hanging="180"/>
      </w:pPr>
    </w:lvl>
  </w:abstractNum>
  <w:abstractNum w:abstractNumId="31" w15:restartNumberingAfterBreak="0">
    <w:nsid w:val="3AC66E16"/>
    <w:multiLevelType w:val="hybridMultilevel"/>
    <w:tmpl w:val="BB68FF96"/>
    <w:lvl w:ilvl="0" w:tplc="04150017">
      <w:start w:val="1"/>
      <w:numFmt w:val="lowerLetter"/>
      <w:lvlText w:val="%1)"/>
      <w:lvlJc w:val="left"/>
      <w:pPr>
        <w:ind w:left="786" w:hanging="360"/>
      </w:pPr>
      <w:rPr>
        <w:rFonts w:hint="default"/>
      </w:rPr>
    </w:lvl>
    <w:lvl w:ilvl="1" w:tplc="EA30B6E4">
      <w:start w:val="1"/>
      <w:numFmt w:val="decimal"/>
      <w:lvlText w:val="%2)"/>
      <w:lvlJc w:val="left"/>
      <w:pPr>
        <w:ind w:left="1506" w:hanging="36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2" w15:restartNumberingAfterBreak="0">
    <w:nsid w:val="3CA95555"/>
    <w:multiLevelType w:val="multilevel"/>
    <w:tmpl w:val="9B327448"/>
    <w:lvl w:ilvl="0">
      <w:start w:val="1"/>
      <w:numFmt w:val="decimal"/>
      <w:lvlText w:val="%1)"/>
      <w:lvlJc w:val="left"/>
      <w:pPr>
        <w:ind w:left="1948" w:hanging="360"/>
      </w:pPr>
      <w:rPr>
        <w:rFonts w:hint="default"/>
        <w:b w:val="0"/>
      </w:rPr>
    </w:lvl>
    <w:lvl w:ilvl="1">
      <w:start w:val="1"/>
      <w:numFmt w:val="lowerLetter"/>
      <w:lvlText w:val="%2."/>
      <w:lvlJc w:val="left"/>
      <w:pPr>
        <w:ind w:left="2668" w:hanging="360"/>
      </w:pPr>
      <w:rPr>
        <w:rFonts w:hint="default"/>
      </w:rPr>
    </w:lvl>
    <w:lvl w:ilvl="2">
      <w:start w:val="1"/>
      <w:numFmt w:val="lowerRoman"/>
      <w:lvlText w:val="%3."/>
      <w:lvlJc w:val="right"/>
      <w:pPr>
        <w:ind w:left="3388" w:hanging="180"/>
      </w:pPr>
      <w:rPr>
        <w:rFonts w:hint="default"/>
      </w:rPr>
    </w:lvl>
    <w:lvl w:ilvl="3">
      <w:start w:val="3"/>
      <w:numFmt w:val="decimal"/>
      <w:lvlText w:val="%4."/>
      <w:lvlJc w:val="left"/>
      <w:pPr>
        <w:ind w:left="4108" w:hanging="360"/>
      </w:pPr>
      <w:rPr>
        <w:rFonts w:hint="default"/>
      </w:rPr>
    </w:lvl>
    <w:lvl w:ilvl="4">
      <w:start w:val="1"/>
      <w:numFmt w:val="lowerLetter"/>
      <w:lvlText w:val="%5."/>
      <w:lvlJc w:val="left"/>
      <w:pPr>
        <w:ind w:left="4828" w:hanging="360"/>
      </w:pPr>
      <w:rPr>
        <w:rFonts w:hint="default"/>
      </w:rPr>
    </w:lvl>
    <w:lvl w:ilvl="5">
      <w:start w:val="1"/>
      <w:numFmt w:val="lowerRoman"/>
      <w:lvlText w:val="%6."/>
      <w:lvlJc w:val="right"/>
      <w:pPr>
        <w:ind w:left="5548" w:hanging="180"/>
      </w:pPr>
      <w:rPr>
        <w:rFonts w:hint="default"/>
      </w:rPr>
    </w:lvl>
    <w:lvl w:ilvl="6">
      <w:start w:val="1"/>
      <w:numFmt w:val="decimal"/>
      <w:lvlText w:val="%7."/>
      <w:lvlJc w:val="left"/>
      <w:pPr>
        <w:ind w:left="6268" w:hanging="360"/>
      </w:pPr>
      <w:rPr>
        <w:rFonts w:ascii="Times New Roman" w:eastAsiaTheme="minorEastAsia" w:hAnsi="Times New Roman" w:cs="Times New Roman" w:hint="default"/>
      </w:rPr>
    </w:lvl>
    <w:lvl w:ilvl="7">
      <w:start w:val="1"/>
      <w:numFmt w:val="lowerLetter"/>
      <w:lvlText w:val="%8."/>
      <w:lvlJc w:val="left"/>
      <w:pPr>
        <w:ind w:left="6988" w:hanging="360"/>
      </w:pPr>
      <w:rPr>
        <w:rFonts w:hint="default"/>
      </w:rPr>
    </w:lvl>
    <w:lvl w:ilvl="8">
      <w:start w:val="1"/>
      <w:numFmt w:val="lowerRoman"/>
      <w:lvlText w:val="%9."/>
      <w:lvlJc w:val="right"/>
      <w:pPr>
        <w:ind w:left="7708" w:hanging="180"/>
      </w:pPr>
      <w:rPr>
        <w:rFonts w:hint="default"/>
      </w:rPr>
    </w:lvl>
  </w:abstractNum>
  <w:abstractNum w:abstractNumId="33" w15:restartNumberingAfterBreak="0">
    <w:nsid w:val="3D0F2AB5"/>
    <w:multiLevelType w:val="hybridMultilevel"/>
    <w:tmpl w:val="CC84732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605C3578">
      <w:start w:val="1"/>
      <w:numFmt w:val="decimal"/>
      <w:lvlText w:val="%7."/>
      <w:lvlJc w:val="left"/>
      <w:pPr>
        <w:ind w:left="5040" w:hanging="360"/>
      </w:pPr>
      <w:rPr>
        <w:b w:val="0"/>
        <w:bCs w:val="0"/>
        <w:i w:val="0"/>
        <w:iCs w:val="0"/>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E00535C"/>
    <w:multiLevelType w:val="multilevel"/>
    <w:tmpl w:val="76A2837E"/>
    <w:lvl w:ilvl="0">
      <w:start w:val="1"/>
      <w:numFmt w:val="decimal"/>
      <w:lvlText w:val="%1)"/>
      <w:lvlJc w:val="left"/>
      <w:pPr>
        <w:ind w:left="1948" w:hanging="360"/>
      </w:pPr>
      <w:rPr>
        <w:b w:val="0"/>
      </w:rPr>
    </w:lvl>
    <w:lvl w:ilvl="1">
      <w:start w:val="1"/>
      <w:numFmt w:val="lowerLetter"/>
      <w:lvlText w:val="%2."/>
      <w:lvlJc w:val="left"/>
      <w:pPr>
        <w:ind w:left="2668" w:hanging="360"/>
      </w:pPr>
    </w:lvl>
    <w:lvl w:ilvl="2">
      <w:start w:val="1"/>
      <w:numFmt w:val="lowerRoman"/>
      <w:lvlText w:val="%3."/>
      <w:lvlJc w:val="right"/>
      <w:pPr>
        <w:ind w:left="3388" w:hanging="180"/>
      </w:pPr>
    </w:lvl>
    <w:lvl w:ilvl="3">
      <w:start w:val="1"/>
      <w:numFmt w:val="decimal"/>
      <w:lvlText w:val="%4."/>
      <w:lvlJc w:val="left"/>
      <w:pPr>
        <w:ind w:left="4108" w:hanging="360"/>
      </w:pPr>
    </w:lvl>
    <w:lvl w:ilvl="4">
      <w:start w:val="1"/>
      <w:numFmt w:val="lowerLetter"/>
      <w:lvlText w:val="%5."/>
      <w:lvlJc w:val="left"/>
      <w:pPr>
        <w:ind w:left="4828" w:hanging="360"/>
      </w:pPr>
    </w:lvl>
    <w:lvl w:ilvl="5">
      <w:start w:val="1"/>
      <w:numFmt w:val="lowerRoman"/>
      <w:lvlText w:val="%6."/>
      <w:lvlJc w:val="right"/>
      <w:pPr>
        <w:ind w:left="5548" w:hanging="180"/>
      </w:pPr>
    </w:lvl>
    <w:lvl w:ilvl="6">
      <w:start w:val="1"/>
      <w:numFmt w:val="decimal"/>
      <w:lvlText w:val="%7."/>
      <w:lvlJc w:val="left"/>
      <w:pPr>
        <w:ind w:left="6268" w:hanging="360"/>
      </w:pPr>
      <w:rPr>
        <w:rFonts w:ascii="Times New Roman" w:eastAsiaTheme="minorEastAsia" w:hAnsi="Times New Roman" w:cs="Times New Roman"/>
      </w:rPr>
    </w:lvl>
    <w:lvl w:ilvl="7">
      <w:start w:val="1"/>
      <w:numFmt w:val="lowerLetter"/>
      <w:lvlText w:val="%8."/>
      <w:lvlJc w:val="left"/>
      <w:pPr>
        <w:ind w:left="6988" w:hanging="360"/>
      </w:pPr>
    </w:lvl>
    <w:lvl w:ilvl="8">
      <w:start w:val="1"/>
      <w:numFmt w:val="lowerRoman"/>
      <w:lvlText w:val="%9."/>
      <w:lvlJc w:val="right"/>
      <w:pPr>
        <w:ind w:left="7708" w:hanging="180"/>
      </w:pPr>
    </w:lvl>
  </w:abstractNum>
  <w:abstractNum w:abstractNumId="35" w15:restartNumberingAfterBreak="0">
    <w:nsid w:val="3F0854F9"/>
    <w:multiLevelType w:val="hybridMultilevel"/>
    <w:tmpl w:val="5B00A8A6"/>
    <w:lvl w:ilvl="0" w:tplc="F91A1B22">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6" w15:restartNumberingAfterBreak="0">
    <w:nsid w:val="42DC2A85"/>
    <w:multiLevelType w:val="multilevel"/>
    <w:tmpl w:val="EFB45D72"/>
    <w:lvl w:ilvl="0">
      <w:start w:val="1"/>
      <w:numFmt w:val="decimal"/>
      <w:lvlText w:val="%1)"/>
      <w:lvlJc w:val="left"/>
      <w:pPr>
        <w:ind w:left="720" w:hanging="360"/>
      </w:pPr>
    </w:lvl>
    <w:lvl w:ilvl="1">
      <w:start w:val="1"/>
      <w:numFmt w:val="decimal"/>
      <w:lvlText w:val="%2)"/>
      <w:lvlJc w:val="left"/>
      <w:pPr>
        <w:ind w:left="1440" w:hanging="360"/>
      </w:pPr>
      <w:rPr>
        <w:rFonts w:ascii="Arial" w:eastAsia="Lucida Sans Unicode" w:hAnsi="Arial" w:cs="Arial" w:hint="default"/>
      </w:rPr>
    </w:lvl>
    <w:lvl w:ilvl="2">
      <w:start w:val="1"/>
      <w:numFmt w:val="lowerRoman"/>
      <w:lvlText w:val="%3."/>
      <w:lvlJc w:val="right"/>
      <w:pPr>
        <w:ind w:left="2160" w:hanging="180"/>
      </w:pPr>
    </w:lvl>
    <w:lvl w:ilvl="3">
      <w:start w:val="1"/>
      <w:numFmt w:val="lowerLetter"/>
      <w:lvlText w:val="%4)"/>
      <w:lvlJc w:val="left"/>
      <w:pPr>
        <w:ind w:left="2880" w:hanging="360"/>
      </w:pPr>
      <w:rPr>
        <w:rFonts w:ascii="Arial" w:eastAsia="Lucida Sans Unicode" w:hAnsi="Arial" w:cs="Arial"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4691FFC"/>
    <w:multiLevelType w:val="multilevel"/>
    <w:tmpl w:val="1DFC9BF8"/>
    <w:lvl w:ilvl="0">
      <w:start w:val="1"/>
      <w:numFmt w:val="decimal"/>
      <w:lvlText w:val="%1."/>
      <w:lvlJc w:val="left"/>
      <w:pPr>
        <w:ind w:left="502" w:hanging="360"/>
      </w:pPr>
      <w:rPr>
        <w:rFonts w:ascii="Arial" w:eastAsiaTheme="minorHAnsi" w:hAnsi="Arial" w:cs="Arial" w:hint="default"/>
        <w:b w:val="0"/>
        <w:bCs/>
      </w:rPr>
    </w:lvl>
    <w:lvl w:ilvl="1">
      <w:start w:val="1"/>
      <w:numFmt w:val="lowerLetter"/>
      <w:lvlText w:val="%2."/>
      <w:lvlJc w:val="left"/>
      <w:pPr>
        <w:ind w:left="1582" w:hanging="360"/>
      </w:pPr>
      <w:rPr>
        <w:rFonts w:hint="default"/>
      </w:rPr>
    </w:lvl>
    <w:lvl w:ilvl="2">
      <w:start w:val="1"/>
      <w:numFmt w:val="lowerRoman"/>
      <w:lvlText w:val="%3."/>
      <w:lvlJc w:val="right"/>
      <w:pPr>
        <w:ind w:left="2302" w:hanging="180"/>
      </w:pPr>
      <w:rPr>
        <w:rFonts w:hint="default"/>
      </w:rPr>
    </w:lvl>
    <w:lvl w:ilvl="3">
      <w:start w:val="1"/>
      <w:numFmt w:val="decimal"/>
      <w:lvlText w:val="%4."/>
      <w:lvlJc w:val="left"/>
      <w:pPr>
        <w:ind w:left="3022" w:hanging="360"/>
      </w:pPr>
      <w:rPr>
        <w:rFonts w:hint="default"/>
        <w:b w:val="0"/>
        <w:bCs/>
        <w:color w:val="000000" w:themeColor="text1"/>
      </w:rPr>
    </w:lvl>
    <w:lvl w:ilvl="4">
      <w:start w:val="1"/>
      <w:numFmt w:val="lowerLetter"/>
      <w:lvlText w:val="%5."/>
      <w:lvlJc w:val="left"/>
      <w:pPr>
        <w:ind w:left="3742" w:hanging="360"/>
      </w:pPr>
      <w:rPr>
        <w:rFonts w:hint="default"/>
      </w:rPr>
    </w:lvl>
    <w:lvl w:ilvl="5">
      <w:start w:val="1"/>
      <w:numFmt w:val="lowerRoman"/>
      <w:lvlText w:val="%6."/>
      <w:lvlJc w:val="right"/>
      <w:pPr>
        <w:ind w:left="4462" w:hanging="180"/>
      </w:pPr>
      <w:rPr>
        <w:rFonts w:hint="default"/>
      </w:rPr>
    </w:lvl>
    <w:lvl w:ilvl="6">
      <w:start w:val="1"/>
      <w:numFmt w:val="decimal"/>
      <w:lvlText w:val="%7."/>
      <w:lvlJc w:val="left"/>
      <w:pPr>
        <w:ind w:left="5182" w:hanging="360"/>
      </w:pPr>
      <w:rPr>
        <w:rFonts w:hint="default"/>
      </w:rPr>
    </w:lvl>
    <w:lvl w:ilvl="7">
      <w:start w:val="1"/>
      <w:numFmt w:val="lowerLetter"/>
      <w:lvlText w:val="%8."/>
      <w:lvlJc w:val="left"/>
      <w:pPr>
        <w:ind w:left="5902" w:hanging="360"/>
      </w:pPr>
      <w:rPr>
        <w:rFonts w:hint="default"/>
      </w:rPr>
    </w:lvl>
    <w:lvl w:ilvl="8">
      <w:start w:val="1"/>
      <w:numFmt w:val="lowerRoman"/>
      <w:lvlText w:val="%9."/>
      <w:lvlJc w:val="right"/>
      <w:pPr>
        <w:ind w:left="6622" w:hanging="180"/>
      </w:pPr>
      <w:rPr>
        <w:rFonts w:hint="default"/>
      </w:rPr>
    </w:lvl>
  </w:abstractNum>
  <w:abstractNum w:abstractNumId="38" w15:restartNumberingAfterBreak="0">
    <w:nsid w:val="45341B71"/>
    <w:multiLevelType w:val="multilevel"/>
    <w:tmpl w:val="E16C6E94"/>
    <w:lvl w:ilvl="0">
      <w:start w:val="1"/>
      <w:numFmt w:val="decimal"/>
      <w:lvlText w:val="%1)"/>
      <w:lvlJc w:val="left"/>
      <w:pPr>
        <w:ind w:left="720" w:hanging="360"/>
      </w:pPr>
    </w:lvl>
    <w:lvl w:ilvl="1">
      <w:start w:val="1"/>
      <w:numFmt w:val="decimal"/>
      <w:lvlText w:val="%2)"/>
      <w:lvlJc w:val="left"/>
      <w:pPr>
        <w:ind w:left="1440" w:hanging="360"/>
      </w:pPr>
      <w:rPr>
        <w:rFonts w:ascii="Arial" w:eastAsia="Lucida Sans Unicode" w:hAnsi="Arial" w:cs="Arial" w:hint="default"/>
      </w:rPr>
    </w:lvl>
    <w:lvl w:ilvl="2">
      <w:start w:val="1"/>
      <w:numFmt w:val="lowerRoman"/>
      <w:lvlText w:val="%3."/>
      <w:lvlJc w:val="right"/>
      <w:pPr>
        <w:ind w:left="2160" w:hanging="180"/>
      </w:pPr>
    </w:lvl>
    <w:lvl w:ilvl="3">
      <w:start w:val="1"/>
      <w:numFmt w:val="lowerLetter"/>
      <w:lvlText w:val="%4)"/>
      <w:lvlJc w:val="left"/>
      <w:pPr>
        <w:ind w:left="2880" w:hanging="360"/>
      </w:pPr>
      <w:rPr>
        <w:rFonts w:ascii="Arial" w:hAnsi="Arial" w:cs="Arial" w:hint="default"/>
        <w:sz w:val="24"/>
        <w:szCs w:val="24"/>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46D513FA"/>
    <w:multiLevelType w:val="hybridMultilevel"/>
    <w:tmpl w:val="39B2ED26"/>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rPr>
        <w:color w:val="000000" w:themeColor="text1"/>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48855DCB"/>
    <w:multiLevelType w:val="multilevel"/>
    <w:tmpl w:val="F5127EDE"/>
    <w:styleLink w:val="WWNum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48912394"/>
    <w:multiLevelType w:val="hybridMultilevel"/>
    <w:tmpl w:val="5C686B8A"/>
    <w:lvl w:ilvl="0" w:tplc="08F0348C">
      <w:start w:val="1"/>
      <w:numFmt w:val="decimal"/>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42" w15:restartNumberingAfterBreak="0">
    <w:nsid w:val="4B385C55"/>
    <w:multiLevelType w:val="hybridMultilevel"/>
    <w:tmpl w:val="F8C2D81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ECD62ED"/>
    <w:multiLevelType w:val="hybridMultilevel"/>
    <w:tmpl w:val="3094E88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F3A3A1E"/>
    <w:multiLevelType w:val="multilevel"/>
    <w:tmpl w:val="7CB6DADE"/>
    <w:styleLink w:val="WWNum5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5" w15:restartNumberingAfterBreak="0">
    <w:nsid w:val="51765A51"/>
    <w:multiLevelType w:val="multilevel"/>
    <w:tmpl w:val="5100ECDC"/>
    <w:lvl w:ilvl="0">
      <w:start w:val="1"/>
      <w:numFmt w:val="lowerLetter"/>
      <w:lvlText w:val="%1)"/>
      <w:lvlJc w:val="left"/>
      <w:pPr>
        <w:ind w:left="720" w:hanging="360"/>
      </w:pPr>
    </w:lvl>
    <w:lvl w:ilvl="1">
      <w:start w:val="1"/>
      <w:numFmt w:val="decimal"/>
      <w:lvlText w:val="%2."/>
      <w:lvlJc w:val="left"/>
      <w:pPr>
        <w:ind w:left="1800" w:hanging="360"/>
      </w:pPr>
      <w:rPr>
        <w:b w:val="0"/>
        <w:bCs w:val="0"/>
      </w:rPr>
    </w:lvl>
    <w:lvl w:ilvl="2">
      <w:start w:val="1"/>
      <w:numFmt w:val="decimal"/>
      <w:lvlText w:val="%1.%2.%3."/>
      <w:lvlJc w:val="left"/>
      <w:pPr>
        <w:ind w:left="2520" w:hanging="36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36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360"/>
      </w:pPr>
    </w:lvl>
  </w:abstractNum>
  <w:abstractNum w:abstractNumId="46" w15:restartNumberingAfterBreak="0">
    <w:nsid w:val="54DA0114"/>
    <w:multiLevelType w:val="multilevel"/>
    <w:tmpl w:val="B6FC7F3C"/>
    <w:lvl w:ilvl="0">
      <w:start w:val="1"/>
      <w:numFmt w:val="decimal"/>
      <w:lvlText w:val="%1."/>
      <w:lvlJc w:val="left"/>
      <w:pPr>
        <w:ind w:left="720" w:hanging="360"/>
      </w:pPr>
      <w:rPr>
        <w:rFonts w:hint="default"/>
      </w:rPr>
    </w:lvl>
    <w:lvl w:ilvl="1">
      <w:start w:val="1"/>
      <w:numFmt w:val="decimal"/>
      <w:isLgl/>
      <w:lvlText w:val="%1.%2"/>
      <w:lvlJc w:val="left"/>
      <w:pPr>
        <w:ind w:left="2880" w:hanging="360"/>
      </w:pPr>
      <w:rPr>
        <w:rFonts w:hint="default"/>
        <w:sz w:val="24"/>
        <w:szCs w:val="24"/>
      </w:rPr>
    </w:lvl>
    <w:lvl w:ilvl="2">
      <w:start w:val="1"/>
      <w:numFmt w:val="decimal"/>
      <w:isLgl/>
      <w:lvlText w:val="%1.%2.%3"/>
      <w:lvlJc w:val="left"/>
      <w:pPr>
        <w:ind w:left="5400" w:hanging="720"/>
      </w:pPr>
      <w:rPr>
        <w:rFonts w:hint="default"/>
      </w:rPr>
    </w:lvl>
    <w:lvl w:ilvl="3">
      <w:start w:val="1"/>
      <w:numFmt w:val="decimal"/>
      <w:isLgl/>
      <w:lvlText w:val="%1.%2.%3.%4"/>
      <w:lvlJc w:val="left"/>
      <w:pPr>
        <w:ind w:left="7560" w:hanging="720"/>
      </w:pPr>
      <w:rPr>
        <w:rFonts w:hint="default"/>
      </w:rPr>
    </w:lvl>
    <w:lvl w:ilvl="4">
      <w:start w:val="1"/>
      <w:numFmt w:val="decimal"/>
      <w:isLgl/>
      <w:lvlText w:val="%1.%2.%3.%4.%5"/>
      <w:lvlJc w:val="left"/>
      <w:pPr>
        <w:ind w:left="10080" w:hanging="1080"/>
      </w:pPr>
      <w:rPr>
        <w:rFonts w:hint="default"/>
      </w:rPr>
    </w:lvl>
    <w:lvl w:ilvl="5">
      <w:start w:val="1"/>
      <w:numFmt w:val="decimal"/>
      <w:isLgl/>
      <w:lvlText w:val="%1.%2.%3.%4.%5.%6"/>
      <w:lvlJc w:val="left"/>
      <w:pPr>
        <w:ind w:left="12240" w:hanging="1080"/>
      </w:pPr>
      <w:rPr>
        <w:rFonts w:hint="default"/>
      </w:rPr>
    </w:lvl>
    <w:lvl w:ilvl="6">
      <w:start w:val="1"/>
      <w:numFmt w:val="decimal"/>
      <w:lvlText w:val="%7."/>
      <w:lvlJc w:val="left"/>
      <w:pPr>
        <w:ind w:left="13680" w:hanging="360"/>
      </w:pPr>
      <w:rPr>
        <w:lang w:val="pl-PL"/>
      </w:rPr>
    </w:lvl>
    <w:lvl w:ilvl="7">
      <w:start w:val="1"/>
      <w:numFmt w:val="decimal"/>
      <w:isLgl/>
      <w:lvlText w:val="%1.%2.%3.%4.%5.%6.%7.%8"/>
      <w:lvlJc w:val="left"/>
      <w:pPr>
        <w:ind w:left="16920" w:hanging="1440"/>
      </w:pPr>
      <w:rPr>
        <w:rFonts w:hint="default"/>
      </w:rPr>
    </w:lvl>
    <w:lvl w:ilvl="8">
      <w:start w:val="1"/>
      <w:numFmt w:val="decimal"/>
      <w:isLgl/>
      <w:lvlText w:val="%1.%2.%3.%4.%5.%6.%7.%8.%9"/>
      <w:lvlJc w:val="left"/>
      <w:pPr>
        <w:ind w:left="19440" w:hanging="1800"/>
      </w:pPr>
      <w:rPr>
        <w:rFonts w:hint="default"/>
      </w:rPr>
    </w:lvl>
  </w:abstractNum>
  <w:abstractNum w:abstractNumId="47" w15:restartNumberingAfterBreak="0">
    <w:nsid w:val="56AB3322"/>
    <w:multiLevelType w:val="multilevel"/>
    <w:tmpl w:val="C72A0B02"/>
    <w:styleLink w:val="WWNum4"/>
    <w:lvl w:ilvl="0">
      <w:start w:val="1"/>
      <w:numFmt w:val="decimal"/>
      <w:lvlText w:val="%1."/>
      <w:lvlJc w:val="left"/>
      <w:pPr>
        <w:ind w:left="567" w:hanging="567"/>
      </w:pPr>
    </w:lvl>
    <w:lvl w:ilvl="1">
      <w:start w:val="1"/>
      <w:numFmt w:val="decimal"/>
      <w:lvlText w:val="%1.%2."/>
      <w:lvlJc w:val="left"/>
      <w:pPr>
        <w:ind w:left="465" w:hanging="465"/>
      </w:pPr>
      <w:rPr>
        <w:b/>
        <w:i w:val="0"/>
        <w:sz w:val="20"/>
        <w:szCs w:val="2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8" w15:restartNumberingAfterBreak="0">
    <w:nsid w:val="58660489"/>
    <w:multiLevelType w:val="hybridMultilevel"/>
    <w:tmpl w:val="766A63DE"/>
    <w:lvl w:ilvl="0" w:tplc="669A9738">
      <w:start w:val="1"/>
      <w:numFmt w:val="bullet"/>
      <w:lvlText w:val="-"/>
      <w:lvlJc w:val="left"/>
      <w:pPr>
        <w:ind w:left="1145" w:hanging="360"/>
      </w:pPr>
      <w:rPr>
        <w:rFonts w:ascii="Arial" w:eastAsia="Calibri" w:hAnsi="Arial" w:cs="Aria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49" w15:restartNumberingAfterBreak="0">
    <w:nsid w:val="58BC7157"/>
    <w:multiLevelType w:val="multilevel"/>
    <w:tmpl w:val="EE6C4642"/>
    <w:lvl w:ilvl="0">
      <w:start w:val="1"/>
      <w:numFmt w:val="decimal"/>
      <w:lvlText w:val="%1."/>
      <w:lvlJc w:val="left"/>
      <w:pPr>
        <w:ind w:left="502" w:hanging="360"/>
      </w:pPr>
    </w:lvl>
    <w:lvl w:ilvl="1">
      <w:start w:val="2"/>
      <w:numFmt w:val="decimal"/>
      <w:lvlText w:val="%1.%2."/>
      <w:lvlJc w:val="left"/>
      <w:pPr>
        <w:ind w:left="862" w:hanging="720"/>
      </w:pPr>
    </w:lvl>
    <w:lvl w:ilvl="2">
      <w:start w:val="1"/>
      <w:numFmt w:val="decimal"/>
      <w:lvlText w:val="%1.%2.%3."/>
      <w:lvlJc w:val="left"/>
      <w:pPr>
        <w:ind w:left="862" w:hanging="720"/>
      </w:pPr>
    </w:lvl>
    <w:lvl w:ilvl="3">
      <w:start w:val="1"/>
      <w:numFmt w:val="decimal"/>
      <w:lvlText w:val="%1.%2.%3.%4."/>
      <w:lvlJc w:val="left"/>
      <w:pPr>
        <w:ind w:left="1222" w:hanging="1080"/>
      </w:pPr>
    </w:lvl>
    <w:lvl w:ilvl="4">
      <w:start w:val="1"/>
      <w:numFmt w:val="decimal"/>
      <w:lvlText w:val="%1.%2.%3.%4.%5."/>
      <w:lvlJc w:val="left"/>
      <w:pPr>
        <w:ind w:left="1222" w:hanging="1080"/>
      </w:pPr>
    </w:lvl>
    <w:lvl w:ilvl="5">
      <w:start w:val="1"/>
      <w:numFmt w:val="decimal"/>
      <w:lvlText w:val="%1.%2.%3.%4.%5.%6."/>
      <w:lvlJc w:val="left"/>
      <w:pPr>
        <w:ind w:left="1582" w:hanging="1440"/>
      </w:pPr>
    </w:lvl>
    <w:lvl w:ilvl="6">
      <w:start w:val="1"/>
      <w:numFmt w:val="decimal"/>
      <w:lvlText w:val="%1.%2.%3.%4.%5.%6.%7."/>
      <w:lvlJc w:val="left"/>
      <w:pPr>
        <w:ind w:left="1582" w:hanging="1440"/>
      </w:pPr>
    </w:lvl>
    <w:lvl w:ilvl="7">
      <w:start w:val="1"/>
      <w:numFmt w:val="decimal"/>
      <w:lvlText w:val="%1.%2.%3.%4.%5.%6.%7.%8."/>
      <w:lvlJc w:val="left"/>
      <w:pPr>
        <w:ind w:left="1942" w:hanging="1800"/>
      </w:pPr>
    </w:lvl>
    <w:lvl w:ilvl="8">
      <w:start w:val="1"/>
      <w:numFmt w:val="decimal"/>
      <w:lvlText w:val="%1.%2.%3.%4.%5.%6.%7.%8.%9."/>
      <w:lvlJc w:val="left"/>
      <w:pPr>
        <w:ind w:left="2302" w:hanging="2160"/>
      </w:pPr>
    </w:lvl>
  </w:abstractNum>
  <w:abstractNum w:abstractNumId="50" w15:restartNumberingAfterBreak="0">
    <w:nsid w:val="5B2A34C9"/>
    <w:multiLevelType w:val="multilevel"/>
    <w:tmpl w:val="6EDC72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615F3607"/>
    <w:multiLevelType w:val="hybridMultilevel"/>
    <w:tmpl w:val="876A7F38"/>
    <w:lvl w:ilvl="0" w:tplc="82464EE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2" w15:restartNumberingAfterBreak="0">
    <w:nsid w:val="663666AA"/>
    <w:multiLevelType w:val="multilevel"/>
    <w:tmpl w:val="5100ECDC"/>
    <w:styleLink w:val="WWNum32"/>
    <w:lvl w:ilvl="0">
      <w:start w:val="1"/>
      <w:numFmt w:val="lowerLetter"/>
      <w:lvlText w:val="%1)"/>
      <w:lvlJc w:val="left"/>
      <w:pPr>
        <w:ind w:left="720" w:hanging="360"/>
      </w:pPr>
    </w:lvl>
    <w:lvl w:ilvl="1">
      <w:start w:val="1"/>
      <w:numFmt w:val="decimal"/>
      <w:lvlText w:val="%2."/>
      <w:lvlJc w:val="left"/>
      <w:pPr>
        <w:ind w:left="1800" w:hanging="360"/>
      </w:pPr>
      <w:rPr>
        <w:b w:val="0"/>
        <w:bCs w:val="0"/>
      </w:rPr>
    </w:lvl>
    <w:lvl w:ilvl="2">
      <w:start w:val="1"/>
      <w:numFmt w:val="decimal"/>
      <w:lvlText w:val="%1.%2.%3."/>
      <w:lvlJc w:val="left"/>
      <w:pPr>
        <w:ind w:left="2520" w:hanging="36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36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360"/>
      </w:pPr>
    </w:lvl>
  </w:abstractNum>
  <w:abstractNum w:abstractNumId="53" w15:restartNumberingAfterBreak="0">
    <w:nsid w:val="66B73484"/>
    <w:multiLevelType w:val="multilevel"/>
    <w:tmpl w:val="C4D0D1E4"/>
    <w:styleLink w:val="WWNum45"/>
    <w:lvl w:ilvl="0">
      <w:start w:val="4"/>
      <w:numFmt w:val="decimal"/>
      <w:lvlText w:val="%1."/>
      <w:lvlJc w:val="left"/>
      <w:pPr>
        <w:ind w:left="567" w:hanging="567"/>
      </w:pPr>
    </w:lvl>
    <w:lvl w:ilvl="1">
      <w:start w:val="1"/>
      <w:numFmt w:val="decimal"/>
      <w:lvlText w:val="%1.%2."/>
      <w:lvlJc w:val="left"/>
      <w:pPr>
        <w:ind w:left="465" w:hanging="46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4" w15:restartNumberingAfterBreak="0">
    <w:nsid w:val="66FD4566"/>
    <w:multiLevelType w:val="multilevel"/>
    <w:tmpl w:val="76A2837E"/>
    <w:lvl w:ilvl="0">
      <w:start w:val="1"/>
      <w:numFmt w:val="decimal"/>
      <w:lvlText w:val="%1)"/>
      <w:lvlJc w:val="left"/>
      <w:pPr>
        <w:ind w:left="1948" w:hanging="360"/>
      </w:pPr>
      <w:rPr>
        <w:b w:val="0"/>
      </w:rPr>
    </w:lvl>
    <w:lvl w:ilvl="1">
      <w:start w:val="1"/>
      <w:numFmt w:val="lowerLetter"/>
      <w:lvlText w:val="%2."/>
      <w:lvlJc w:val="left"/>
      <w:pPr>
        <w:ind w:left="2668" w:hanging="360"/>
      </w:pPr>
    </w:lvl>
    <w:lvl w:ilvl="2">
      <w:start w:val="1"/>
      <w:numFmt w:val="lowerRoman"/>
      <w:lvlText w:val="%3."/>
      <w:lvlJc w:val="right"/>
      <w:pPr>
        <w:ind w:left="3388" w:hanging="180"/>
      </w:pPr>
    </w:lvl>
    <w:lvl w:ilvl="3">
      <w:start w:val="1"/>
      <w:numFmt w:val="decimal"/>
      <w:lvlText w:val="%4."/>
      <w:lvlJc w:val="left"/>
      <w:pPr>
        <w:ind w:left="4108" w:hanging="360"/>
      </w:pPr>
    </w:lvl>
    <w:lvl w:ilvl="4">
      <w:start w:val="1"/>
      <w:numFmt w:val="lowerLetter"/>
      <w:lvlText w:val="%5."/>
      <w:lvlJc w:val="left"/>
      <w:pPr>
        <w:ind w:left="4828" w:hanging="360"/>
      </w:pPr>
    </w:lvl>
    <w:lvl w:ilvl="5">
      <w:start w:val="1"/>
      <w:numFmt w:val="lowerRoman"/>
      <w:lvlText w:val="%6."/>
      <w:lvlJc w:val="right"/>
      <w:pPr>
        <w:ind w:left="5548" w:hanging="180"/>
      </w:pPr>
    </w:lvl>
    <w:lvl w:ilvl="6">
      <w:start w:val="1"/>
      <w:numFmt w:val="decimal"/>
      <w:lvlText w:val="%7."/>
      <w:lvlJc w:val="left"/>
      <w:pPr>
        <w:ind w:left="6268" w:hanging="360"/>
      </w:pPr>
      <w:rPr>
        <w:rFonts w:ascii="Times New Roman" w:eastAsiaTheme="minorEastAsia" w:hAnsi="Times New Roman" w:cs="Times New Roman"/>
      </w:rPr>
    </w:lvl>
    <w:lvl w:ilvl="7">
      <w:start w:val="1"/>
      <w:numFmt w:val="lowerLetter"/>
      <w:lvlText w:val="%8."/>
      <w:lvlJc w:val="left"/>
      <w:pPr>
        <w:ind w:left="6988" w:hanging="360"/>
      </w:pPr>
    </w:lvl>
    <w:lvl w:ilvl="8">
      <w:start w:val="1"/>
      <w:numFmt w:val="lowerRoman"/>
      <w:lvlText w:val="%9."/>
      <w:lvlJc w:val="right"/>
      <w:pPr>
        <w:ind w:left="7708" w:hanging="180"/>
      </w:pPr>
    </w:lvl>
  </w:abstractNum>
  <w:abstractNum w:abstractNumId="55" w15:restartNumberingAfterBreak="0">
    <w:nsid w:val="696E6272"/>
    <w:multiLevelType w:val="multilevel"/>
    <w:tmpl w:val="E61A13BE"/>
    <w:styleLink w:val="WWNum53"/>
    <w:lvl w:ilvl="0">
      <w:start w:val="1"/>
      <w:numFmt w:val="decimal"/>
      <w:lvlText w:val="%1."/>
      <w:lvlJc w:val="left"/>
      <w:pPr>
        <w:ind w:left="360" w:hanging="360"/>
      </w:pPr>
    </w:lvl>
    <w:lvl w:ilvl="1">
      <w:start w:val="1"/>
      <w:numFmt w:val="none"/>
      <w:lvlText w:val="%2.1."/>
      <w:lvlJc w:val="left"/>
      <w:pPr>
        <w:ind w:left="792" w:hanging="432"/>
      </w:pPr>
    </w:lvl>
    <w:lvl w:ilvl="2">
      <w:start w:val="1"/>
      <w:numFmt w:val="decimal"/>
      <w:lvlText w:val="%1.%2.%3.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69BB7215"/>
    <w:multiLevelType w:val="multilevel"/>
    <w:tmpl w:val="B854E7C4"/>
    <w:styleLink w:val="WWNum71"/>
    <w:lvl w:ilvl="0">
      <w:numFmt w:val="bullet"/>
      <w:lvlText w:val="−"/>
      <w:lvlJc w:val="left"/>
      <w:pPr>
        <w:ind w:left="1146" w:hanging="360"/>
      </w:pPr>
      <w:rPr>
        <w:rFonts w:ascii="Times New Roman" w:hAnsi="Times New Roman" w:cs="Times New Roman"/>
        <w:color w:val="00000A"/>
      </w:rPr>
    </w:lvl>
    <w:lvl w:ilvl="1">
      <w:numFmt w:val="bullet"/>
      <w:lvlText w:val="o"/>
      <w:lvlJc w:val="left"/>
      <w:pPr>
        <w:ind w:left="1866" w:hanging="360"/>
      </w:pPr>
      <w:rPr>
        <w:rFonts w:ascii="Courier New" w:hAnsi="Courier New" w:cs="Courier New"/>
      </w:rPr>
    </w:lvl>
    <w:lvl w:ilvl="2">
      <w:numFmt w:val="bullet"/>
      <w:lvlText w:val=""/>
      <w:lvlJc w:val="left"/>
      <w:pPr>
        <w:ind w:left="2586" w:hanging="360"/>
      </w:pPr>
      <w:rPr>
        <w:rFonts w:ascii="Wingdings" w:hAnsi="Wingdings"/>
      </w:rPr>
    </w:lvl>
    <w:lvl w:ilvl="3">
      <w:numFmt w:val="bullet"/>
      <w:lvlText w:val=""/>
      <w:lvlJc w:val="left"/>
      <w:pPr>
        <w:ind w:left="3306" w:hanging="360"/>
      </w:pPr>
      <w:rPr>
        <w:rFonts w:ascii="Symbol" w:hAnsi="Symbol"/>
      </w:rPr>
    </w:lvl>
    <w:lvl w:ilvl="4">
      <w:numFmt w:val="bullet"/>
      <w:lvlText w:val="o"/>
      <w:lvlJc w:val="left"/>
      <w:pPr>
        <w:ind w:left="4026" w:hanging="360"/>
      </w:pPr>
      <w:rPr>
        <w:rFonts w:ascii="Courier New" w:hAnsi="Courier New" w:cs="Courier New"/>
      </w:rPr>
    </w:lvl>
    <w:lvl w:ilvl="5">
      <w:numFmt w:val="bullet"/>
      <w:lvlText w:val=""/>
      <w:lvlJc w:val="left"/>
      <w:pPr>
        <w:ind w:left="4746" w:hanging="360"/>
      </w:pPr>
      <w:rPr>
        <w:rFonts w:ascii="Wingdings" w:hAnsi="Wingdings"/>
      </w:rPr>
    </w:lvl>
    <w:lvl w:ilvl="6">
      <w:numFmt w:val="bullet"/>
      <w:lvlText w:val=""/>
      <w:lvlJc w:val="left"/>
      <w:pPr>
        <w:ind w:left="5466" w:hanging="360"/>
      </w:pPr>
      <w:rPr>
        <w:rFonts w:ascii="Symbol" w:hAnsi="Symbol"/>
      </w:rPr>
    </w:lvl>
    <w:lvl w:ilvl="7">
      <w:numFmt w:val="bullet"/>
      <w:lvlText w:val="o"/>
      <w:lvlJc w:val="left"/>
      <w:pPr>
        <w:ind w:left="6186" w:hanging="360"/>
      </w:pPr>
      <w:rPr>
        <w:rFonts w:ascii="Courier New" w:hAnsi="Courier New" w:cs="Courier New"/>
      </w:rPr>
    </w:lvl>
    <w:lvl w:ilvl="8">
      <w:numFmt w:val="bullet"/>
      <w:lvlText w:val=""/>
      <w:lvlJc w:val="left"/>
      <w:pPr>
        <w:ind w:left="6906" w:hanging="360"/>
      </w:pPr>
      <w:rPr>
        <w:rFonts w:ascii="Wingdings" w:hAnsi="Wingdings"/>
      </w:rPr>
    </w:lvl>
  </w:abstractNum>
  <w:abstractNum w:abstractNumId="57" w15:restartNumberingAfterBreak="0">
    <w:nsid w:val="6AE17D9D"/>
    <w:multiLevelType w:val="hybridMultilevel"/>
    <w:tmpl w:val="90DCAC28"/>
    <w:lvl w:ilvl="0" w:tplc="A6F0AE48">
      <w:start w:val="1"/>
      <w:numFmt w:val="decimal"/>
      <w:lvlText w:val="%1)"/>
      <w:lvlJc w:val="left"/>
      <w:pPr>
        <w:ind w:left="36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CDD1A51"/>
    <w:multiLevelType w:val="multilevel"/>
    <w:tmpl w:val="76A2837E"/>
    <w:lvl w:ilvl="0">
      <w:start w:val="1"/>
      <w:numFmt w:val="decimal"/>
      <w:lvlText w:val="%1)"/>
      <w:lvlJc w:val="left"/>
      <w:pPr>
        <w:ind w:left="1948" w:hanging="360"/>
      </w:pPr>
      <w:rPr>
        <w:b w:val="0"/>
      </w:rPr>
    </w:lvl>
    <w:lvl w:ilvl="1">
      <w:start w:val="1"/>
      <w:numFmt w:val="lowerLetter"/>
      <w:lvlText w:val="%2."/>
      <w:lvlJc w:val="left"/>
      <w:pPr>
        <w:ind w:left="2668" w:hanging="360"/>
      </w:pPr>
    </w:lvl>
    <w:lvl w:ilvl="2">
      <w:start w:val="1"/>
      <w:numFmt w:val="lowerRoman"/>
      <w:lvlText w:val="%3."/>
      <w:lvlJc w:val="right"/>
      <w:pPr>
        <w:ind w:left="3388" w:hanging="180"/>
      </w:pPr>
    </w:lvl>
    <w:lvl w:ilvl="3">
      <w:start w:val="1"/>
      <w:numFmt w:val="decimal"/>
      <w:lvlText w:val="%4."/>
      <w:lvlJc w:val="left"/>
      <w:pPr>
        <w:ind w:left="4108" w:hanging="360"/>
      </w:pPr>
    </w:lvl>
    <w:lvl w:ilvl="4">
      <w:start w:val="1"/>
      <w:numFmt w:val="lowerLetter"/>
      <w:lvlText w:val="%5."/>
      <w:lvlJc w:val="left"/>
      <w:pPr>
        <w:ind w:left="4828" w:hanging="360"/>
      </w:pPr>
    </w:lvl>
    <w:lvl w:ilvl="5">
      <w:start w:val="1"/>
      <w:numFmt w:val="lowerRoman"/>
      <w:lvlText w:val="%6."/>
      <w:lvlJc w:val="right"/>
      <w:pPr>
        <w:ind w:left="5548" w:hanging="180"/>
      </w:pPr>
    </w:lvl>
    <w:lvl w:ilvl="6">
      <w:start w:val="1"/>
      <w:numFmt w:val="decimal"/>
      <w:lvlText w:val="%7."/>
      <w:lvlJc w:val="left"/>
      <w:pPr>
        <w:ind w:left="6268" w:hanging="360"/>
      </w:pPr>
      <w:rPr>
        <w:rFonts w:ascii="Times New Roman" w:eastAsiaTheme="minorEastAsia" w:hAnsi="Times New Roman" w:cs="Times New Roman"/>
      </w:rPr>
    </w:lvl>
    <w:lvl w:ilvl="7">
      <w:start w:val="1"/>
      <w:numFmt w:val="lowerLetter"/>
      <w:lvlText w:val="%8."/>
      <w:lvlJc w:val="left"/>
      <w:pPr>
        <w:ind w:left="6988" w:hanging="360"/>
      </w:pPr>
    </w:lvl>
    <w:lvl w:ilvl="8">
      <w:start w:val="1"/>
      <w:numFmt w:val="lowerRoman"/>
      <w:lvlText w:val="%9."/>
      <w:lvlJc w:val="right"/>
      <w:pPr>
        <w:ind w:left="7708" w:hanging="180"/>
      </w:pPr>
    </w:lvl>
  </w:abstractNum>
  <w:abstractNum w:abstractNumId="59" w15:restartNumberingAfterBreak="0">
    <w:nsid w:val="726E2C7C"/>
    <w:multiLevelType w:val="multilevel"/>
    <w:tmpl w:val="50D0C384"/>
    <w:styleLink w:val="WWNum55"/>
    <w:lvl w:ilvl="0">
      <w:start w:val="4"/>
      <w:numFmt w:val="decimal"/>
      <w:lvlText w:val="%1."/>
      <w:lvlJc w:val="left"/>
      <w:pPr>
        <w:ind w:left="585" w:hanging="585"/>
      </w:pPr>
    </w:lvl>
    <w:lvl w:ilvl="1">
      <w:start w:val="4"/>
      <w:numFmt w:val="decimal"/>
      <w:lvlText w:val="%1.%2."/>
      <w:lvlJc w:val="left"/>
      <w:pPr>
        <w:ind w:left="1080" w:hanging="720"/>
      </w:pPr>
    </w:lvl>
    <w:lvl w:ilvl="2">
      <w:start w:val="1"/>
      <w:numFmt w:val="decimal"/>
      <w:lvlText w:val="%3)"/>
      <w:lvlJc w:val="left"/>
      <w:pPr>
        <w:ind w:left="1440" w:hanging="720"/>
      </w:pPr>
      <w:rPr>
        <w:rFonts w:ascii="Times New Roman" w:eastAsia="Lucida Sans Unicode" w:hAnsi="Times New Roman" w:cs="Times New Roman"/>
      </w:r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60" w15:restartNumberingAfterBreak="0">
    <w:nsid w:val="72BA2C20"/>
    <w:multiLevelType w:val="multilevel"/>
    <w:tmpl w:val="76A2837E"/>
    <w:lvl w:ilvl="0">
      <w:start w:val="1"/>
      <w:numFmt w:val="decimal"/>
      <w:lvlText w:val="%1)"/>
      <w:lvlJc w:val="left"/>
      <w:pPr>
        <w:ind w:left="1948" w:hanging="360"/>
      </w:pPr>
      <w:rPr>
        <w:b w:val="0"/>
      </w:rPr>
    </w:lvl>
    <w:lvl w:ilvl="1">
      <w:start w:val="1"/>
      <w:numFmt w:val="lowerLetter"/>
      <w:lvlText w:val="%2."/>
      <w:lvlJc w:val="left"/>
      <w:pPr>
        <w:ind w:left="2668" w:hanging="360"/>
      </w:pPr>
    </w:lvl>
    <w:lvl w:ilvl="2">
      <w:start w:val="1"/>
      <w:numFmt w:val="lowerRoman"/>
      <w:lvlText w:val="%3."/>
      <w:lvlJc w:val="right"/>
      <w:pPr>
        <w:ind w:left="3388" w:hanging="180"/>
      </w:pPr>
    </w:lvl>
    <w:lvl w:ilvl="3">
      <w:start w:val="1"/>
      <w:numFmt w:val="decimal"/>
      <w:lvlText w:val="%4."/>
      <w:lvlJc w:val="left"/>
      <w:pPr>
        <w:ind w:left="4108" w:hanging="360"/>
      </w:pPr>
    </w:lvl>
    <w:lvl w:ilvl="4">
      <w:start w:val="1"/>
      <w:numFmt w:val="lowerLetter"/>
      <w:lvlText w:val="%5."/>
      <w:lvlJc w:val="left"/>
      <w:pPr>
        <w:ind w:left="4828" w:hanging="360"/>
      </w:pPr>
    </w:lvl>
    <w:lvl w:ilvl="5">
      <w:start w:val="1"/>
      <w:numFmt w:val="lowerRoman"/>
      <w:lvlText w:val="%6."/>
      <w:lvlJc w:val="right"/>
      <w:pPr>
        <w:ind w:left="5548" w:hanging="180"/>
      </w:pPr>
    </w:lvl>
    <w:lvl w:ilvl="6">
      <w:start w:val="1"/>
      <w:numFmt w:val="decimal"/>
      <w:lvlText w:val="%7."/>
      <w:lvlJc w:val="left"/>
      <w:pPr>
        <w:ind w:left="6268" w:hanging="360"/>
      </w:pPr>
      <w:rPr>
        <w:rFonts w:ascii="Times New Roman" w:eastAsiaTheme="minorEastAsia" w:hAnsi="Times New Roman" w:cs="Times New Roman"/>
      </w:rPr>
    </w:lvl>
    <w:lvl w:ilvl="7">
      <w:start w:val="1"/>
      <w:numFmt w:val="lowerLetter"/>
      <w:lvlText w:val="%8."/>
      <w:lvlJc w:val="left"/>
      <w:pPr>
        <w:ind w:left="6988" w:hanging="360"/>
      </w:pPr>
    </w:lvl>
    <w:lvl w:ilvl="8">
      <w:start w:val="1"/>
      <w:numFmt w:val="lowerRoman"/>
      <w:lvlText w:val="%9."/>
      <w:lvlJc w:val="right"/>
      <w:pPr>
        <w:ind w:left="7708" w:hanging="180"/>
      </w:pPr>
    </w:lvl>
  </w:abstractNum>
  <w:abstractNum w:abstractNumId="61" w15:restartNumberingAfterBreak="0">
    <w:nsid w:val="734C09DA"/>
    <w:multiLevelType w:val="multilevel"/>
    <w:tmpl w:val="77A8C7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val="0"/>
        <w:bCs/>
        <w:color w:val="000000" w:themeColor="text1"/>
        <w:lang w:val="pl-PL"/>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73B834E8"/>
    <w:multiLevelType w:val="multilevel"/>
    <w:tmpl w:val="EE6C4642"/>
    <w:styleLink w:val="WWNum63"/>
    <w:lvl w:ilvl="0">
      <w:start w:val="1"/>
      <w:numFmt w:val="decimal"/>
      <w:lvlText w:val="%1."/>
      <w:lvlJc w:val="left"/>
      <w:pPr>
        <w:ind w:left="502" w:hanging="360"/>
      </w:pPr>
    </w:lvl>
    <w:lvl w:ilvl="1">
      <w:start w:val="2"/>
      <w:numFmt w:val="decimal"/>
      <w:lvlText w:val="%1.%2."/>
      <w:lvlJc w:val="left"/>
      <w:pPr>
        <w:ind w:left="862" w:hanging="720"/>
      </w:pPr>
    </w:lvl>
    <w:lvl w:ilvl="2">
      <w:start w:val="1"/>
      <w:numFmt w:val="decimal"/>
      <w:lvlText w:val="%1.%2.%3."/>
      <w:lvlJc w:val="left"/>
      <w:pPr>
        <w:ind w:left="862" w:hanging="720"/>
      </w:pPr>
    </w:lvl>
    <w:lvl w:ilvl="3">
      <w:start w:val="1"/>
      <w:numFmt w:val="decimal"/>
      <w:lvlText w:val="%1.%2.%3.%4."/>
      <w:lvlJc w:val="left"/>
      <w:pPr>
        <w:ind w:left="1222" w:hanging="1080"/>
      </w:pPr>
    </w:lvl>
    <w:lvl w:ilvl="4">
      <w:start w:val="1"/>
      <w:numFmt w:val="decimal"/>
      <w:lvlText w:val="%1.%2.%3.%4.%5."/>
      <w:lvlJc w:val="left"/>
      <w:pPr>
        <w:ind w:left="1222" w:hanging="1080"/>
      </w:pPr>
    </w:lvl>
    <w:lvl w:ilvl="5">
      <w:start w:val="1"/>
      <w:numFmt w:val="decimal"/>
      <w:lvlText w:val="%1.%2.%3.%4.%5.%6."/>
      <w:lvlJc w:val="left"/>
      <w:pPr>
        <w:ind w:left="1582" w:hanging="1440"/>
      </w:pPr>
    </w:lvl>
    <w:lvl w:ilvl="6">
      <w:start w:val="1"/>
      <w:numFmt w:val="decimal"/>
      <w:lvlText w:val="%1.%2.%3.%4.%5.%6.%7."/>
      <w:lvlJc w:val="left"/>
      <w:pPr>
        <w:ind w:left="1582" w:hanging="1440"/>
      </w:pPr>
    </w:lvl>
    <w:lvl w:ilvl="7">
      <w:start w:val="1"/>
      <w:numFmt w:val="decimal"/>
      <w:lvlText w:val="%1.%2.%3.%4.%5.%6.%7.%8."/>
      <w:lvlJc w:val="left"/>
      <w:pPr>
        <w:ind w:left="1942" w:hanging="1800"/>
      </w:pPr>
    </w:lvl>
    <w:lvl w:ilvl="8">
      <w:start w:val="1"/>
      <w:numFmt w:val="decimal"/>
      <w:lvlText w:val="%1.%2.%3.%4.%5.%6.%7.%8.%9."/>
      <w:lvlJc w:val="left"/>
      <w:pPr>
        <w:ind w:left="2302" w:hanging="2160"/>
      </w:pPr>
    </w:lvl>
  </w:abstractNum>
  <w:abstractNum w:abstractNumId="63" w15:restartNumberingAfterBreak="0">
    <w:nsid w:val="768645C9"/>
    <w:multiLevelType w:val="hybridMultilevel"/>
    <w:tmpl w:val="7C7884B4"/>
    <w:lvl w:ilvl="0" w:tplc="04150017">
      <w:start w:val="1"/>
      <w:numFmt w:val="lowerLetter"/>
      <w:lvlText w:val="%1)"/>
      <w:lvlJc w:val="left"/>
      <w:pPr>
        <w:ind w:left="-442" w:hanging="360"/>
      </w:pPr>
    </w:lvl>
    <w:lvl w:ilvl="1" w:tplc="04150019">
      <w:start w:val="1"/>
      <w:numFmt w:val="lowerLetter"/>
      <w:lvlText w:val="%2."/>
      <w:lvlJc w:val="left"/>
      <w:pPr>
        <w:ind w:left="278" w:hanging="360"/>
      </w:pPr>
    </w:lvl>
    <w:lvl w:ilvl="2" w:tplc="75B8AEC8">
      <w:start w:val="15"/>
      <w:numFmt w:val="decimal"/>
      <w:lvlText w:val="%3."/>
      <w:lvlJc w:val="left"/>
      <w:pPr>
        <w:ind w:left="1178" w:hanging="360"/>
      </w:pPr>
      <w:rPr>
        <w:rFonts w:hint="default"/>
      </w:rPr>
    </w:lvl>
    <w:lvl w:ilvl="3" w:tplc="1C241A90">
      <w:start w:val="1"/>
      <w:numFmt w:val="decimal"/>
      <w:lvlText w:val="%4."/>
      <w:lvlJc w:val="left"/>
      <w:pPr>
        <w:ind w:left="1718" w:hanging="360"/>
      </w:pPr>
      <w:rPr>
        <w:color w:val="000000" w:themeColor="text1"/>
      </w:rPr>
    </w:lvl>
    <w:lvl w:ilvl="4" w:tplc="A6F0AE48">
      <w:start w:val="1"/>
      <w:numFmt w:val="decimal"/>
      <w:lvlText w:val="%5)"/>
      <w:lvlJc w:val="left"/>
      <w:pPr>
        <w:ind w:left="2438" w:hanging="360"/>
      </w:pPr>
      <w:rPr>
        <w:rFonts w:hint="default"/>
      </w:rPr>
    </w:lvl>
    <w:lvl w:ilvl="5" w:tplc="5C2C61B2">
      <w:start w:val="2"/>
      <w:numFmt w:val="bullet"/>
      <w:lvlText w:val=""/>
      <w:lvlJc w:val="left"/>
      <w:pPr>
        <w:ind w:left="3338" w:hanging="360"/>
      </w:pPr>
      <w:rPr>
        <w:rFonts w:ascii="Symbol" w:eastAsia="Lucida Sans Unicode" w:hAnsi="Symbol" w:cs="Arial" w:hint="default"/>
      </w:rPr>
    </w:lvl>
    <w:lvl w:ilvl="6" w:tplc="0415000F" w:tentative="1">
      <w:start w:val="1"/>
      <w:numFmt w:val="decimal"/>
      <w:lvlText w:val="%7."/>
      <w:lvlJc w:val="left"/>
      <w:pPr>
        <w:ind w:left="3878" w:hanging="360"/>
      </w:pPr>
    </w:lvl>
    <w:lvl w:ilvl="7" w:tplc="04150019" w:tentative="1">
      <w:start w:val="1"/>
      <w:numFmt w:val="lowerLetter"/>
      <w:lvlText w:val="%8."/>
      <w:lvlJc w:val="left"/>
      <w:pPr>
        <w:ind w:left="4598" w:hanging="360"/>
      </w:pPr>
    </w:lvl>
    <w:lvl w:ilvl="8" w:tplc="0415001B" w:tentative="1">
      <w:start w:val="1"/>
      <w:numFmt w:val="lowerRoman"/>
      <w:lvlText w:val="%9."/>
      <w:lvlJc w:val="right"/>
      <w:pPr>
        <w:ind w:left="5318" w:hanging="180"/>
      </w:pPr>
    </w:lvl>
  </w:abstractNum>
  <w:abstractNum w:abstractNumId="64" w15:restartNumberingAfterBreak="0">
    <w:nsid w:val="771072EC"/>
    <w:multiLevelType w:val="multilevel"/>
    <w:tmpl w:val="282C6894"/>
    <w:styleLink w:val="WWNum14"/>
    <w:lvl w:ilvl="0">
      <w:start w:val="4"/>
      <w:numFmt w:val="decimal"/>
      <w:lvlText w:val="%1."/>
      <w:lvlJc w:val="left"/>
      <w:pPr>
        <w:ind w:left="585" w:hanging="585"/>
      </w:pPr>
    </w:lvl>
    <w:lvl w:ilvl="1">
      <w:start w:val="4"/>
      <w:numFmt w:val="decimal"/>
      <w:lvlText w:val="%1.%2."/>
      <w:lvlJc w:val="left"/>
      <w:pPr>
        <w:ind w:left="1080" w:hanging="720"/>
      </w:pPr>
    </w:lvl>
    <w:lvl w:ilvl="2">
      <w:start w:val="1"/>
      <w:numFmt w:val="decimal"/>
      <w:lvlText w:val="%1.%2.%3)"/>
      <w:lvlJc w:val="left"/>
      <w:pPr>
        <w:ind w:left="1440" w:hanging="720"/>
      </w:pPr>
      <w:rPr>
        <w:rFonts w:eastAsia="Lucida Sans Unicode" w:cs="Times New Roman"/>
      </w:r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65" w15:restartNumberingAfterBreak="0">
    <w:nsid w:val="786333A7"/>
    <w:multiLevelType w:val="hybridMultilevel"/>
    <w:tmpl w:val="A49676B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6" w15:restartNumberingAfterBreak="0">
    <w:nsid w:val="79A44A57"/>
    <w:multiLevelType w:val="multilevel"/>
    <w:tmpl w:val="76A2837E"/>
    <w:lvl w:ilvl="0">
      <w:start w:val="1"/>
      <w:numFmt w:val="decimal"/>
      <w:lvlText w:val="%1)"/>
      <w:lvlJc w:val="left"/>
      <w:pPr>
        <w:ind w:left="1948" w:hanging="360"/>
      </w:pPr>
      <w:rPr>
        <w:b w:val="0"/>
      </w:rPr>
    </w:lvl>
    <w:lvl w:ilvl="1">
      <w:start w:val="1"/>
      <w:numFmt w:val="lowerLetter"/>
      <w:lvlText w:val="%2."/>
      <w:lvlJc w:val="left"/>
      <w:pPr>
        <w:ind w:left="2668" w:hanging="360"/>
      </w:pPr>
    </w:lvl>
    <w:lvl w:ilvl="2">
      <w:start w:val="1"/>
      <w:numFmt w:val="lowerRoman"/>
      <w:lvlText w:val="%3."/>
      <w:lvlJc w:val="right"/>
      <w:pPr>
        <w:ind w:left="3388" w:hanging="180"/>
      </w:pPr>
    </w:lvl>
    <w:lvl w:ilvl="3">
      <w:start w:val="1"/>
      <w:numFmt w:val="decimal"/>
      <w:lvlText w:val="%4."/>
      <w:lvlJc w:val="left"/>
      <w:pPr>
        <w:ind w:left="4108" w:hanging="360"/>
      </w:pPr>
    </w:lvl>
    <w:lvl w:ilvl="4">
      <w:start w:val="1"/>
      <w:numFmt w:val="lowerLetter"/>
      <w:lvlText w:val="%5."/>
      <w:lvlJc w:val="left"/>
      <w:pPr>
        <w:ind w:left="4828" w:hanging="360"/>
      </w:pPr>
    </w:lvl>
    <w:lvl w:ilvl="5">
      <w:start w:val="1"/>
      <w:numFmt w:val="lowerRoman"/>
      <w:lvlText w:val="%6."/>
      <w:lvlJc w:val="right"/>
      <w:pPr>
        <w:ind w:left="5548" w:hanging="180"/>
      </w:pPr>
    </w:lvl>
    <w:lvl w:ilvl="6">
      <w:start w:val="1"/>
      <w:numFmt w:val="decimal"/>
      <w:lvlText w:val="%7."/>
      <w:lvlJc w:val="left"/>
      <w:pPr>
        <w:ind w:left="6268" w:hanging="360"/>
      </w:pPr>
      <w:rPr>
        <w:rFonts w:ascii="Times New Roman" w:eastAsiaTheme="minorEastAsia" w:hAnsi="Times New Roman" w:cs="Times New Roman"/>
      </w:rPr>
    </w:lvl>
    <w:lvl w:ilvl="7">
      <w:start w:val="1"/>
      <w:numFmt w:val="lowerLetter"/>
      <w:lvlText w:val="%8."/>
      <w:lvlJc w:val="left"/>
      <w:pPr>
        <w:ind w:left="6988" w:hanging="360"/>
      </w:pPr>
    </w:lvl>
    <w:lvl w:ilvl="8">
      <w:start w:val="1"/>
      <w:numFmt w:val="lowerRoman"/>
      <w:lvlText w:val="%9."/>
      <w:lvlJc w:val="right"/>
      <w:pPr>
        <w:ind w:left="7708" w:hanging="180"/>
      </w:pPr>
    </w:lvl>
  </w:abstractNum>
  <w:num w:numId="1" w16cid:durableId="788352937">
    <w:abstractNumId w:val="46"/>
  </w:num>
  <w:num w:numId="2" w16cid:durableId="676345081">
    <w:abstractNumId w:val="61"/>
  </w:num>
  <w:num w:numId="3" w16cid:durableId="724837781">
    <w:abstractNumId w:val="58"/>
  </w:num>
  <w:num w:numId="4" w16cid:durableId="1057121432">
    <w:abstractNumId w:val="20"/>
  </w:num>
  <w:num w:numId="5" w16cid:durableId="1919361936">
    <w:abstractNumId w:val="18"/>
  </w:num>
  <w:num w:numId="6" w16cid:durableId="323093069">
    <w:abstractNumId w:val="1"/>
  </w:num>
  <w:num w:numId="7" w16cid:durableId="1320693194">
    <w:abstractNumId w:val="31"/>
  </w:num>
  <w:num w:numId="8" w16cid:durableId="601835762">
    <w:abstractNumId w:val="51"/>
  </w:num>
  <w:num w:numId="9" w16cid:durableId="779296920">
    <w:abstractNumId w:val="30"/>
  </w:num>
  <w:num w:numId="10" w16cid:durableId="2140877952">
    <w:abstractNumId w:val="66"/>
  </w:num>
  <w:num w:numId="11" w16cid:durableId="2073846151">
    <w:abstractNumId w:val="32"/>
  </w:num>
  <w:num w:numId="12" w16cid:durableId="728725575">
    <w:abstractNumId w:val="59"/>
  </w:num>
  <w:num w:numId="13" w16cid:durableId="1328820697">
    <w:abstractNumId w:val="52"/>
  </w:num>
  <w:num w:numId="14" w16cid:durableId="1274241857">
    <w:abstractNumId w:val="44"/>
  </w:num>
  <w:num w:numId="15" w16cid:durableId="1908226178">
    <w:abstractNumId w:val="3"/>
  </w:num>
  <w:num w:numId="16" w16cid:durableId="1698894475">
    <w:abstractNumId w:val="8"/>
  </w:num>
  <w:num w:numId="17" w16cid:durableId="828209969">
    <w:abstractNumId w:val="21"/>
    <w:lvlOverride w:ilvl="0">
      <w:lvl w:ilvl="0">
        <w:start w:val="1"/>
        <w:numFmt w:val="decimal"/>
        <w:lvlText w:val="%1."/>
        <w:lvlJc w:val="left"/>
        <w:pPr>
          <w:ind w:left="720" w:hanging="360"/>
        </w:pPr>
        <w:rPr>
          <w:rFonts w:ascii="Arial" w:hAnsi="Arial" w:cs="Arial" w:hint="default"/>
          <w:sz w:val="24"/>
          <w:szCs w:val="24"/>
        </w:rPr>
      </w:lvl>
    </w:lvlOverride>
  </w:num>
  <w:num w:numId="18" w16cid:durableId="395860186">
    <w:abstractNumId w:val="12"/>
  </w:num>
  <w:num w:numId="19" w16cid:durableId="305430082">
    <w:abstractNumId w:val="42"/>
  </w:num>
  <w:num w:numId="20" w16cid:durableId="1760520507">
    <w:abstractNumId w:val="2"/>
  </w:num>
  <w:num w:numId="21" w16cid:durableId="1620525017">
    <w:abstractNumId w:val="62"/>
  </w:num>
  <w:num w:numId="22" w16cid:durableId="1358893787">
    <w:abstractNumId w:val="22"/>
  </w:num>
  <w:num w:numId="23" w16cid:durableId="1595087832">
    <w:abstractNumId w:val="16"/>
  </w:num>
  <w:num w:numId="24" w16cid:durableId="2147043385">
    <w:abstractNumId w:val="28"/>
  </w:num>
  <w:num w:numId="25" w16cid:durableId="800415359">
    <w:abstractNumId w:val="24"/>
  </w:num>
  <w:num w:numId="26" w16cid:durableId="335152750">
    <w:abstractNumId w:val="47"/>
  </w:num>
  <w:num w:numId="27" w16cid:durableId="1642005310">
    <w:abstractNumId w:val="53"/>
  </w:num>
  <w:num w:numId="28" w16cid:durableId="312835714">
    <w:abstractNumId w:val="29"/>
  </w:num>
  <w:num w:numId="29" w16cid:durableId="796996691">
    <w:abstractNumId w:val="25"/>
    <w:lvlOverride w:ilvl="1">
      <w:lvl w:ilvl="1">
        <w:start w:val="1"/>
        <w:numFmt w:val="decimal"/>
        <w:lvlText w:val="%2)"/>
        <w:lvlJc w:val="left"/>
        <w:pPr>
          <w:ind w:left="720" w:hanging="360"/>
        </w:pPr>
        <w:rPr>
          <w:rFonts w:ascii="Arial" w:eastAsia="Lucida Sans Unicode" w:hAnsi="Arial" w:cs="Arial" w:hint="default"/>
          <w:sz w:val="24"/>
          <w:szCs w:val="24"/>
        </w:rPr>
      </w:lvl>
    </w:lvlOverride>
  </w:num>
  <w:num w:numId="30" w16cid:durableId="1167742390">
    <w:abstractNumId w:val="38"/>
  </w:num>
  <w:num w:numId="31" w16cid:durableId="1875313627">
    <w:abstractNumId w:val="36"/>
  </w:num>
  <w:num w:numId="32" w16cid:durableId="365762552">
    <w:abstractNumId w:val="15"/>
  </w:num>
  <w:num w:numId="33" w16cid:durableId="1890069379">
    <w:abstractNumId w:val="56"/>
  </w:num>
  <w:num w:numId="34" w16cid:durableId="1961718007">
    <w:abstractNumId w:val="13"/>
  </w:num>
  <w:num w:numId="35" w16cid:durableId="1146120575">
    <w:abstractNumId w:val="43"/>
  </w:num>
  <w:num w:numId="36" w16cid:durableId="1913543104">
    <w:abstractNumId w:val="33"/>
  </w:num>
  <w:num w:numId="37" w16cid:durableId="95296336">
    <w:abstractNumId w:val="7"/>
  </w:num>
  <w:num w:numId="38" w16cid:durableId="1905525474">
    <w:abstractNumId w:val="55"/>
  </w:num>
  <w:num w:numId="39" w16cid:durableId="386221750">
    <w:abstractNumId w:val="21"/>
  </w:num>
  <w:num w:numId="40" w16cid:durableId="1498690827">
    <w:abstractNumId w:val="4"/>
  </w:num>
  <w:num w:numId="41" w16cid:durableId="1709600090">
    <w:abstractNumId w:val="45"/>
  </w:num>
  <w:num w:numId="42" w16cid:durableId="549268572">
    <w:abstractNumId w:val="63"/>
  </w:num>
  <w:num w:numId="43" w16cid:durableId="615869354">
    <w:abstractNumId w:val="39"/>
  </w:num>
  <w:num w:numId="44" w16cid:durableId="248199180">
    <w:abstractNumId w:val="27"/>
  </w:num>
  <w:num w:numId="45" w16cid:durableId="348871200">
    <w:abstractNumId w:val="10"/>
  </w:num>
  <w:num w:numId="46" w16cid:durableId="1834225019">
    <w:abstractNumId w:val="64"/>
  </w:num>
  <w:num w:numId="47" w16cid:durableId="1405639027">
    <w:abstractNumId w:val="40"/>
  </w:num>
  <w:num w:numId="48" w16cid:durableId="969046098">
    <w:abstractNumId w:val="50"/>
  </w:num>
  <w:num w:numId="49" w16cid:durableId="871767735">
    <w:abstractNumId w:val="5"/>
  </w:num>
  <w:num w:numId="50" w16cid:durableId="1388187169">
    <w:abstractNumId w:val="37"/>
  </w:num>
  <w:num w:numId="51" w16cid:durableId="182209388">
    <w:abstractNumId w:val="59"/>
    <w:lvlOverride w:ilvl="0">
      <w:startOverride w:val="4"/>
      <w:lvl w:ilvl="0">
        <w:start w:val="4"/>
        <w:numFmt w:val="decimal"/>
        <w:lvlText w:val=""/>
        <w:lvlJc w:val="left"/>
      </w:lvl>
    </w:lvlOverride>
    <w:lvlOverride w:ilvl="1">
      <w:startOverride w:val="4"/>
      <w:lvl w:ilvl="1">
        <w:start w:val="4"/>
        <w:numFmt w:val="decimal"/>
        <w:lvlText w:val=""/>
        <w:lvlJc w:val="left"/>
      </w:lvl>
    </w:lvlOverride>
    <w:lvlOverride w:ilvl="2">
      <w:startOverride w:val="1"/>
      <w:lvl w:ilvl="2">
        <w:start w:val="1"/>
        <w:numFmt w:val="decimal"/>
        <w:lvlText w:val="%3)"/>
        <w:lvlJc w:val="left"/>
        <w:pPr>
          <w:ind w:left="1440" w:hanging="720"/>
        </w:pPr>
        <w:rPr>
          <w:rFonts w:ascii="Times New Roman" w:eastAsia="Lucida Sans Unicode" w:hAnsi="Times New Roman" w:cs="Times New Roman"/>
          <w:b w:val="0"/>
          <w:bCs w:val="0"/>
        </w:rPr>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52" w16cid:durableId="11467045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274898165">
    <w:abstractNumId w:val="41"/>
  </w:num>
  <w:num w:numId="54" w16cid:durableId="1775590449">
    <w:abstractNumId w:val="25"/>
  </w:num>
  <w:num w:numId="55" w16cid:durableId="1660427924">
    <w:abstractNumId w:val="48"/>
  </w:num>
  <w:num w:numId="56" w16cid:durableId="423766421">
    <w:abstractNumId w:val="65"/>
  </w:num>
  <w:num w:numId="57" w16cid:durableId="1110781742">
    <w:abstractNumId w:val="14"/>
  </w:num>
  <w:num w:numId="58" w16cid:durableId="301859154">
    <w:abstractNumId w:val="23"/>
  </w:num>
  <w:num w:numId="59" w16cid:durableId="308291015">
    <w:abstractNumId w:val="19"/>
  </w:num>
  <w:num w:numId="60" w16cid:durableId="1194153385">
    <w:abstractNumId w:val="35"/>
  </w:num>
  <w:num w:numId="61" w16cid:durableId="1765999700">
    <w:abstractNumId w:val="11"/>
  </w:num>
  <w:num w:numId="62" w16cid:durableId="2058239036">
    <w:abstractNumId w:val="60"/>
  </w:num>
  <w:num w:numId="63" w16cid:durableId="1540163890">
    <w:abstractNumId w:val="57"/>
  </w:num>
  <w:num w:numId="64" w16cid:durableId="917832192">
    <w:abstractNumId w:val="34"/>
  </w:num>
  <w:num w:numId="65" w16cid:durableId="1535540030">
    <w:abstractNumId w:val="17"/>
  </w:num>
  <w:num w:numId="66" w16cid:durableId="763260603">
    <w:abstractNumId w:val="54"/>
  </w:num>
  <w:num w:numId="67" w16cid:durableId="1994291847">
    <w:abstractNumId w:val="49"/>
  </w:num>
  <w:num w:numId="68" w16cid:durableId="1571040793">
    <w:abstractNumId w:val="6"/>
  </w:num>
  <w:num w:numId="69" w16cid:durableId="1517888341">
    <w:abstractNumId w:val="26"/>
  </w:num>
  <w:num w:numId="70" w16cid:durableId="1326981944">
    <w:abstractNumId w:val="9"/>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trackedChange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240D"/>
    <w:rsid w:val="00000380"/>
    <w:rsid w:val="00002834"/>
    <w:rsid w:val="000050F6"/>
    <w:rsid w:val="0001634E"/>
    <w:rsid w:val="00021925"/>
    <w:rsid w:val="00021F19"/>
    <w:rsid w:val="00024373"/>
    <w:rsid w:val="000244EA"/>
    <w:rsid w:val="0002566F"/>
    <w:rsid w:val="00026A07"/>
    <w:rsid w:val="00027105"/>
    <w:rsid w:val="000326DD"/>
    <w:rsid w:val="00033238"/>
    <w:rsid w:val="00037317"/>
    <w:rsid w:val="0005048E"/>
    <w:rsid w:val="00050AFA"/>
    <w:rsid w:val="00054A21"/>
    <w:rsid w:val="000660FB"/>
    <w:rsid w:val="0006695B"/>
    <w:rsid w:val="000716D9"/>
    <w:rsid w:val="0007471B"/>
    <w:rsid w:val="00076B3C"/>
    <w:rsid w:val="00082895"/>
    <w:rsid w:val="00087457"/>
    <w:rsid w:val="000875E1"/>
    <w:rsid w:val="00090168"/>
    <w:rsid w:val="000920E0"/>
    <w:rsid w:val="000938B8"/>
    <w:rsid w:val="0009651D"/>
    <w:rsid w:val="000A14E8"/>
    <w:rsid w:val="000A1B55"/>
    <w:rsid w:val="000A1C20"/>
    <w:rsid w:val="000B237F"/>
    <w:rsid w:val="000B2C56"/>
    <w:rsid w:val="000B355E"/>
    <w:rsid w:val="000B3CC6"/>
    <w:rsid w:val="000B501D"/>
    <w:rsid w:val="000B54A7"/>
    <w:rsid w:val="000D0E2A"/>
    <w:rsid w:val="000D1979"/>
    <w:rsid w:val="000D2C0F"/>
    <w:rsid w:val="000D354A"/>
    <w:rsid w:val="000D56A1"/>
    <w:rsid w:val="000E3E60"/>
    <w:rsid w:val="000E5453"/>
    <w:rsid w:val="000E64CD"/>
    <w:rsid w:val="000E6BDB"/>
    <w:rsid w:val="000F3D0E"/>
    <w:rsid w:val="000F62BE"/>
    <w:rsid w:val="001011B1"/>
    <w:rsid w:val="0010328D"/>
    <w:rsid w:val="00103685"/>
    <w:rsid w:val="001041F1"/>
    <w:rsid w:val="00107B02"/>
    <w:rsid w:val="00110CF4"/>
    <w:rsid w:val="001114B2"/>
    <w:rsid w:val="00111772"/>
    <w:rsid w:val="00111BD6"/>
    <w:rsid w:val="00116CF2"/>
    <w:rsid w:val="0012026E"/>
    <w:rsid w:val="00132C4B"/>
    <w:rsid w:val="001376F9"/>
    <w:rsid w:val="00140C73"/>
    <w:rsid w:val="00143955"/>
    <w:rsid w:val="00145E2B"/>
    <w:rsid w:val="00150958"/>
    <w:rsid w:val="00151379"/>
    <w:rsid w:val="00152BEB"/>
    <w:rsid w:val="00153D1D"/>
    <w:rsid w:val="00154C53"/>
    <w:rsid w:val="00154FE0"/>
    <w:rsid w:val="001610F0"/>
    <w:rsid w:val="00164D0C"/>
    <w:rsid w:val="0016560D"/>
    <w:rsid w:val="00166DDF"/>
    <w:rsid w:val="001671C7"/>
    <w:rsid w:val="001722B7"/>
    <w:rsid w:val="00175865"/>
    <w:rsid w:val="0017674D"/>
    <w:rsid w:val="00185A83"/>
    <w:rsid w:val="00192793"/>
    <w:rsid w:val="00192CF5"/>
    <w:rsid w:val="00197765"/>
    <w:rsid w:val="001A3A8F"/>
    <w:rsid w:val="001A3BAE"/>
    <w:rsid w:val="001B0576"/>
    <w:rsid w:val="001B35D5"/>
    <w:rsid w:val="001C264C"/>
    <w:rsid w:val="001D1DE4"/>
    <w:rsid w:val="001D4B48"/>
    <w:rsid w:val="001E50E3"/>
    <w:rsid w:val="001E596F"/>
    <w:rsid w:val="002052BF"/>
    <w:rsid w:val="00207E2C"/>
    <w:rsid w:val="00215F17"/>
    <w:rsid w:val="00221C01"/>
    <w:rsid w:val="00221C98"/>
    <w:rsid w:val="00222A7B"/>
    <w:rsid w:val="0022312B"/>
    <w:rsid w:val="00223389"/>
    <w:rsid w:val="00226EE1"/>
    <w:rsid w:val="00232378"/>
    <w:rsid w:val="00234BD1"/>
    <w:rsid w:val="00236FE5"/>
    <w:rsid w:val="00237A1C"/>
    <w:rsid w:val="00254CE4"/>
    <w:rsid w:val="0026034B"/>
    <w:rsid w:val="00266A76"/>
    <w:rsid w:val="002749B0"/>
    <w:rsid w:val="002752CB"/>
    <w:rsid w:val="00282D6A"/>
    <w:rsid w:val="0028327E"/>
    <w:rsid w:val="00291A2E"/>
    <w:rsid w:val="00294DA7"/>
    <w:rsid w:val="00296C29"/>
    <w:rsid w:val="002A240D"/>
    <w:rsid w:val="002B1602"/>
    <w:rsid w:val="002B1782"/>
    <w:rsid w:val="002C14F0"/>
    <w:rsid w:val="002C1FAE"/>
    <w:rsid w:val="002D294A"/>
    <w:rsid w:val="002D3044"/>
    <w:rsid w:val="002D39AF"/>
    <w:rsid w:val="002D4B47"/>
    <w:rsid w:val="002D636E"/>
    <w:rsid w:val="002E0C6F"/>
    <w:rsid w:val="002E1040"/>
    <w:rsid w:val="002E3140"/>
    <w:rsid w:val="002E3A47"/>
    <w:rsid w:val="002E7057"/>
    <w:rsid w:val="002F1CBB"/>
    <w:rsid w:val="002F25B7"/>
    <w:rsid w:val="002F6CA3"/>
    <w:rsid w:val="003002C8"/>
    <w:rsid w:val="003008DB"/>
    <w:rsid w:val="0031282B"/>
    <w:rsid w:val="00312E3D"/>
    <w:rsid w:val="00324844"/>
    <w:rsid w:val="00332003"/>
    <w:rsid w:val="00332863"/>
    <w:rsid w:val="00334348"/>
    <w:rsid w:val="00335019"/>
    <w:rsid w:val="003427F1"/>
    <w:rsid w:val="00344863"/>
    <w:rsid w:val="00347329"/>
    <w:rsid w:val="00354F04"/>
    <w:rsid w:val="003645BF"/>
    <w:rsid w:val="00366109"/>
    <w:rsid w:val="003733AD"/>
    <w:rsid w:val="00374D5B"/>
    <w:rsid w:val="00376987"/>
    <w:rsid w:val="00377B55"/>
    <w:rsid w:val="00381594"/>
    <w:rsid w:val="003869B0"/>
    <w:rsid w:val="003900C1"/>
    <w:rsid w:val="00396363"/>
    <w:rsid w:val="00396F24"/>
    <w:rsid w:val="003A1369"/>
    <w:rsid w:val="003A5D4D"/>
    <w:rsid w:val="003A5F1E"/>
    <w:rsid w:val="003B132F"/>
    <w:rsid w:val="003B4A65"/>
    <w:rsid w:val="003B5EE3"/>
    <w:rsid w:val="003C224D"/>
    <w:rsid w:val="003D09C4"/>
    <w:rsid w:val="003D2E39"/>
    <w:rsid w:val="003D4DFA"/>
    <w:rsid w:val="003E2D13"/>
    <w:rsid w:val="003E7DC1"/>
    <w:rsid w:val="003F25FD"/>
    <w:rsid w:val="003F3CA4"/>
    <w:rsid w:val="0040602D"/>
    <w:rsid w:val="00412134"/>
    <w:rsid w:val="004217CF"/>
    <w:rsid w:val="0042252A"/>
    <w:rsid w:val="00422CE3"/>
    <w:rsid w:val="00424252"/>
    <w:rsid w:val="0042624C"/>
    <w:rsid w:val="004316AE"/>
    <w:rsid w:val="00432531"/>
    <w:rsid w:val="0043582F"/>
    <w:rsid w:val="004479D5"/>
    <w:rsid w:val="0046384A"/>
    <w:rsid w:val="00465C8F"/>
    <w:rsid w:val="00466863"/>
    <w:rsid w:val="004710F9"/>
    <w:rsid w:val="004822D8"/>
    <w:rsid w:val="00483813"/>
    <w:rsid w:val="00485BB5"/>
    <w:rsid w:val="00490E59"/>
    <w:rsid w:val="00490F11"/>
    <w:rsid w:val="0049336D"/>
    <w:rsid w:val="004937DB"/>
    <w:rsid w:val="00495920"/>
    <w:rsid w:val="004A43E7"/>
    <w:rsid w:val="004B1F07"/>
    <w:rsid w:val="004B5684"/>
    <w:rsid w:val="004B5768"/>
    <w:rsid w:val="004B620F"/>
    <w:rsid w:val="004C4D09"/>
    <w:rsid w:val="004C77F9"/>
    <w:rsid w:val="004D006A"/>
    <w:rsid w:val="004D06F2"/>
    <w:rsid w:val="004D1111"/>
    <w:rsid w:val="004D2BF4"/>
    <w:rsid w:val="004D5C74"/>
    <w:rsid w:val="004D6A9F"/>
    <w:rsid w:val="004E4A05"/>
    <w:rsid w:val="004E514A"/>
    <w:rsid w:val="004F09D3"/>
    <w:rsid w:val="004F5DDE"/>
    <w:rsid w:val="0050212E"/>
    <w:rsid w:val="00504FDA"/>
    <w:rsid w:val="005050D7"/>
    <w:rsid w:val="00515BE7"/>
    <w:rsid w:val="00522210"/>
    <w:rsid w:val="00523655"/>
    <w:rsid w:val="005239B8"/>
    <w:rsid w:val="00525865"/>
    <w:rsid w:val="00526FF9"/>
    <w:rsid w:val="00535794"/>
    <w:rsid w:val="005404DC"/>
    <w:rsid w:val="0054792E"/>
    <w:rsid w:val="005501B1"/>
    <w:rsid w:val="00553588"/>
    <w:rsid w:val="00553D3F"/>
    <w:rsid w:val="00557891"/>
    <w:rsid w:val="005619FC"/>
    <w:rsid w:val="005620DF"/>
    <w:rsid w:val="00563511"/>
    <w:rsid w:val="00572190"/>
    <w:rsid w:val="0057501D"/>
    <w:rsid w:val="0058023A"/>
    <w:rsid w:val="0058173A"/>
    <w:rsid w:val="00583EE8"/>
    <w:rsid w:val="0058529C"/>
    <w:rsid w:val="0059116A"/>
    <w:rsid w:val="00592144"/>
    <w:rsid w:val="00597B64"/>
    <w:rsid w:val="005A2837"/>
    <w:rsid w:val="005B0824"/>
    <w:rsid w:val="005B307A"/>
    <w:rsid w:val="005B4EBF"/>
    <w:rsid w:val="005C1B04"/>
    <w:rsid w:val="005C49A4"/>
    <w:rsid w:val="005E0538"/>
    <w:rsid w:val="005E16E5"/>
    <w:rsid w:val="005E5BF6"/>
    <w:rsid w:val="005F5587"/>
    <w:rsid w:val="00604CE3"/>
    <w:rsid w:val="00605680"/>
    <w:rsid w:val="00611154"/>
    <w:rsid w:val="00612A25"/>
    <w:rsid w:val="006135B9"/>
    <w:rsid w:val="00617EB2"/>
    <w:rsid w:val="00621A69"/>
    <w:rsid w:val="00627DC0"/>
    <w:rsid w:val="00630DDA"/>
    <w:rsid w:val="00640DAC"/>
    <w:rsid w:val="006616BC"/>
    <w:rsid w:val="00671010"/>
    <w:rsid w:val="006729F8"/>
    <w:rsid w:val="00676D89"/>
    <w:rsid w:val="00677022"/>
    <w:rsid w:val="00683632"/>
    <w:rsid w:val="006844DF"/>
    <w:rsid w:val="00696E43"/>
    <w:rsid w:val="00696FCF"/>
    <w:rsid w:val="006A24A1"/>
    <w:rsid w:val="006A38AD"/>
    <w:rsid w:val="006A7463"/>
    <w:rsid w:val="006D7C93"/>
    <w:rsid w:val="006E28B5"/>
    <w:rsid w:val="006F110C"/>
    <w:rsid w:val="006F4039"/>
    <w:rsid w:val="006F535B"/>
    <w:rsid w:val="00702777"/>
    <w:rsid w:val="00711114"/>
    <w:rsid w:val="00715585"/>
    <w:rsid w:val="0072015F"/>
    <w:rsid w:val="00724E7A"/>
    <w:rsid w:val="0072587C"/>
    <w:rsid w:val="0073573C"/>
    <w:rsid w:val="007411B5"/>
    <w:rsid w:val="00741902"/>
    <w:rsid w:val="00744368"/>
    <w:rsid w:val="00746F1B"/>
    <w:rsid w:val="0075507E"/>
    <w:rsid w:val="007629A2"/>
    <w:rsid w:val="00774B57"/>
    <w:rsid w:val="00777451"/>
    <w:rsid w:val="00780085"/>
    <w:rsid w:val="007808AB"/>
    <w:rsid w:val="00780EE1"/>
    <w:rsid w:val="00781106"/>
    <w:rsid w:val="007812DB"/>
    <w:rsid w:val="0078573B"/>
    <w:rsid w:val="00795E04"/>
    <w:rsid w:val="007A48BB"/>
    <w:rsid w:val="007B46E9"/>
    <w:rsid w:val="007B6FC3"/>
    <w:rsid w:val="007C0361"/>
    <w:rsid w:val="007C0697"/>
    <w:rsid w:val="007C2980"/>
    <w:rsid w:val="007C3CD2"/>
    <w:rsid w:val="007C3E8C"/>
    <w:rsid w:val="007C58B3"/>
    <w:rsid w:val="007D16A9"/>
    <w:rsid w:val="007D4C92"/>
    <w:rsid w:val="007E040D"/>
    <w:rsid w:val="007E493C"/>
    <w:rsid w:val="007F3AED"/>
    <w:rsid w:val="007F5B88"/>
    <w:rsid w:val="007F5DF8"/>
    <w:rsid w:val="007F5F07"/>
    <w:rsid w:val="007F73C4"/>
    <w:rsid w:val="00810D9A"/>
    <w:rsid w:val="008114BB"/>
    <w:rsid w:val="00811D24"/>
    <w:rsid w:val="00813ECF"/>
    <w:rsid w:val="008171AF"/>
    <w:rsid w:val="008206AB"/>
    <w:rsid w:val="00822EFE"/>
    <w:rsid w:val="008311E2"/>
    <w:rsid w:val="008353AB"/>
    <w:rsid w:val="00835B7A"/>
    <w:rsid w:val="0083735D"/>
    <w:rsid w:val="008421D6"/>
    <w:rsid w:val="008439C7"/>
    <w:rsid w:val="00846DCC"/>
    <w:rsid w:val="008473A6"/>
    <w:rsid w:val="008708D3"/>
    <w:rsid w:val="008716E1"/>
    <w:rsid w:val="00876C02"/>
    <w:rsid w:val="0088092D"/>
    <w:rsid w:val="00881330"/>
    <w:rsid w:val="0088560D"/>
    <w:rsid w:val="008935D6"/>
    <w:rsid w:val="00894ED1"/>
    <w:rsid w:val="008971A2"/>
    <w:rsid w:val="008B7169"/>
    <w:rsid w:val="008C1705"/>
    <w:rsid w:val="008C1822"/>
    <w:rsid w:val="008C1E27"/>
    <w:rsid w:val="008C4613"/>
    <w:rsid w:val="008C4D71"/>
    <w:rsid w:val="008C745B"/>
    <w:rsid w:val="008D0B4A"/>
    <w:rsid w:val="008D1515"/>
    <w:rsid w:val="008D1EEC"/>
    <w:rsid w:val="008D29AF"/>
    <w:rsid w:val="008E0423"/>
    <w:rsid w:val="008E2A39"/>
    <w:rsid w:val="008E5ABF"/>
    <w:rsid w:val="008E5E20"/>
    <w:rsid w:val="008F037F"/>
    <w:rsid w:val="008F0CA8"/>
    <w:rsid w:val="008F3682"/>
    <w:rsid w:val="008F3767"/>
    <w:rsid w:val="008F3F69"/>
    <w:rsid w:val="008F5065"/>
    <w:rsid w:val="008F644D"/>
    <w:rsid w:val="008F65C7"/>
    <w:rsid w:val="008F7E07"/>
    <w:rsid w:val="00906DDD"/>
    <w:rsid w:val="009079E7"/>
    <w:rsid w:val="009121E9"/>
    <w:rsid w:val="00912CD0"/>
    <w:rsid w:val="00915C04"/>
    <w:rsid w:val="00916DB0"/>
    <w:rsid w:val="00922108"/>
    <w:rsid w:val="009241D7"/>
    <w:rsid w:val="009247DB"/>
    <w:rsid w:val="009302A4"/>
    <w:rsid w:val="00933EF1"/>
    <w:rsid w:val="00937E0F"/>
    <w:rsid w:val="0094670F"/>
    <w:rsid w:val="009549BC"/>
    <w:rsid w:val="00962747"/>
    <w:rsid w:val="0096640B"/>
    <w:rsid w:val="00966618"/>
    <w:rsid w:val="00967A72"/>
    <w:rsid w:val="00975E24"/>
    <w:rsid w:val="00975F5D"/>
    <w:rsid w:val="00977585"/>
    <w:rsid w:val="00981087"/>
    <w:rsid w:val="00981AD3"/>
    <w:rsid w:val="0098212F"/>
    <w:rsid w:val="00982D9E"/>
    <w:rsid w:val="00982FEE"/>
    <w:rsid w:val="00991881"/>
    <w:rsid w:val="009923B3"/>
    <w:rsid w:val="00993A63"/>
    <w:rsid w:val="009940EC"/>
    <w:rsid w:val="00995D72"/>
    <w:rsid w:val="009A57A2"/>
    <w:rsid w:val="009A6872"/>
    <w:rsid w:val="009C6A8D"/>
    <w:rsid w:val="009C70B2"/>
    <w:rsid w:val="009C7282"/>
    <w:rsid w:val="009D626B"/>
    <w:rsid w:val="009E39E9"/>
    <w:rsid w:val="009E5FB2"/>
    <w:rsid w:val="009E7A85"/>
    <w:rsid w:val="009F5CC6"/>
    <w:rsid w:val="009F7676"/>
    <w:rsid w:val="00A06199"/>
    <w:rsid w:val="00A06C8A"/>
    <w:rsid w:val="00A116A1"/>
    <w:rsid w:val="00A12C2C"/>
    <w:rsid w:val="00A16FE4"/>
    <w:rsid w:val="00A20E27"/>
    <w:rsid w:val="00A21B4D"/>
    <w:rsid w:val="00A24012"/>
    <w:rsid w:val="00A24C7C"/>
    <w:rsid w:val="00A25426"/>
    <w:rsid w:val="00A4269E"/>
    <w:rsid w:val="00A6125E"/>
    <w:rsid w:val="00A6263B"/>
    <w:rsid w:val="00A63074"/>
    <w:rsid w:val="00A73730"/>
    <w:rsid w:val="00A7513B"/>
    <w:rsid w:val="00A7527C"/>
    <w:rsid w:val="00A775AB"/>
    <w:rsid w:val="00A81D6C"/>
    <w:rsid w:val="00A858D0"/>
    <w:rsid w:val="00A904D0"/>
    <w:rsid w:val="00A908B8"/>
    <w:rsid w:val="00A90C16"/>
    <w:rsid w:val="00AA090A"/>
    <w:rsid w:val="00AA7139"/>
    <w:rsid w:val="00AB2638"/>
    <w:rsid w:val="00AB421B"/>
    <w:rsid w:val="00AB686D"/>
    <w:rsid w:val="00AD2412"/>
    <w:rsid w:val="00AD335B"/>
    <w:rsid w:val="00AE25DD"/>
    <w:rsid w:val="00AE590B"/>
    <w:rsid w:val="00AF1883"/>
    <w:rsid w:val="00AF47CA"/>
    <w:rsid w:val="00AF4813"/>
    <w:rsid w:val="00AF5414"/>
    <w:rsid w:val="00AF6D68"/>
    <w:rsid w:val="00B013A8"/>
    <w:rsid w:val="00B0179B"/>
    <w:rsid w:val="00B02F7B"/>
    <w:rsid w:val="00B07A3B"/>
    <w:rsid w:val="00B10C70"/>
    <w:rsid w:val="00B1705D"/>
    <w:rsid w:val="00B23C64"/>
    <w:rsid w:val="00B32CF2"/>
    <w:rsid w:val="00B335BF"/>
    <w:rsid w:val="00B36119"/>
    <w:rsid w:val="00B43D0B"/>
    <w:rsid w:val="00B50CC8"/>
    <w:rsid w:val="00B562A8"/>
    <w:rsid w:val="00B60396"/>
    <w:rsid w:val="00B6178D"/>
    <w:rsid w:val="00B62995"/>
    <w:rsid w:val="00B62ECF"/>
    <w:rsid w:val="00B62F10"/>
    <w:rsid w:val="00B63508"/>
    <w:rsid w:val="00B73FE4"/>
    <w:rsid w:val="00B779B8"/>
    <w:rsid w:val="00B83B27"/>
    <w:rsid w:val="00B84BF1"/>
    <w:rsid w:val="00B85E32"/>
    <w:rsid w:val="00B8641C"/>
    <w:rsid w:val="00B92574"/>
    <w:rsid w:val="00B955D2"/>
    <w:rsid w:val="00BA360C"/>
    <w:rsid w:val="00BA74EC"/>
    <w:rsid w:val="00BA7EF7"/>
    <w:rsid w:val="00BB0E40"/>
    <w:rsid w:val="00BB340D"/>
    <w:rsid w:val="00BC185B"/>
    <w:rsid w:val="00BC5364"/>
    <w:rsid w:val="00BD42C7"/>
    <w:rsid w:val="00BD7B13"/>
    <w:rsid w:val="00BE1678"/>
    <w:rsid w:val="00BE27F7"/>
    <w:rsid w:val="00BF2146"/>
    <w:rsid w:val="00BF429A"/>
    <w:rsid w:val="00BF52F1"/>
    <w:rsid w:val="00BF623A"/>
    <w:rsid w:val="00BF6E63"/>
    <w:rsid w:val="00BF72CA"/>
    <w:rsid w:val="00C14DB2"/>
    <w:rsid w:val="00C22269"/>
    <w:rsid w:val="00C267B6"/>
    <w:rsid w:val="00C309D9"/>
    <w:rsid w:val="00C31304"/>
    <w:rsid w:val="00C36FCF"/>
    <w:rsid w:val="00C50F9E"/>
    <w:rsid w:val="00C56032"/>
    <w:rsid w:val="00C60433"/>
    <w:rsid w:val="00C66A55"/>
    <w:rsid w:val="00C754F9"/>
    <w:rsid w:val="00C868A4"/>
    <w:rsid w:val="00C94159"/>
    <w:rsid w:val="00C96DD3"/>
    <w:rsid w:val="00C97B6B"/>
    <w:rsid w:val="00CB196A"/>
    <w:rsid w:val="00CB220D"/>
    <w:rsid w:val="00CC14F3"/>
    <w:rsid w:val="00CC653F"/>
    <w:rsid w:val="00CC659E"/>
    <w:rsid w:val="00CC7AB3"/>
    <w:rsid w:val="00CC7C69"/>
    <w:rsid w:val="00CD0D3E"/>
    <w:rsid w:val="00CD44E3"/>
    <w:rsid w:val="00CE3155"/>
    <w:rsid w:val="00CE57E1"/>
    <w:rsid w:val="00CE7A63"/>
    <w:rsid w:val="00CF35D1"/>
    <w:rsid w:val="00CF41E9"/>
    <w:rsid w:val="00CF505C"/>
    <w:rsid w:val="00D0006A"/>
    <w:rsid w:val="00D0029E"/>
    <w:rsid w:val="00D06037"/>
    <w:rsid w:val="00D0640A"/>
    <w:rsid w:val="00D06811"/>
    <w:rsid w:val="00D07E82"/>
    <w:rsid w:val="00D1635F"/>
    <w:rsid w:val="00D2047A"/>
    <w:rsid w:val="00D2241C"/>
    <w:rsid w:val="00D254F4"/>
    <w:rsid w:val="00D303BC"/>
    <w:rsid w:val="00D315EB"/>
    <w:rsid w:val="00D34C47"/>
    <w:rsid w:val="00D35376"/>
    <w:rsid w:val="00D4571F"/>
    <w:rsid w:val="00D56F5F"/>
    <w:rsid w:val="00D6410A"/>
    <w:rsid w:val="00D67765"/>
    <w:rsid w:val="00D70C20"/>
    <w:rsid w:val="00D7109B"/>
    <w:rsid w:val="00D72707"/>
    <w:rsid w:val="00D75D29"/>
    <w:rsid w:val="00D77EC3"/>
    <w:rsid w:val="00D80D23"/>
    <w:rsid w:val="00D859D2"/>
    <w:rsid w:val="00D8606F"/>
    <w:rsid w:val="00DA1E3A"/>
    <w:rsid w:val="00DB09C1"/>
    <w:rsid w:val="00DB0F35"/>
    <w:rsid w:val="00DB65C3"/>
    <w:rsid w:val="00DC12A1"/>
    <w:rsid w:val="00DC3470"/>
    <w:rsid w:val="00DC58A6"/>
    <w:rsid w:val="00DC6CAD"/>
    <w:rsid w:val="00DD4F8D"/>
    <w:rsid w:val="00DD6139"/>
    <w:rsid w:val="00DE07C0"/>
    <w:rsid w:val="00DE1D4D"/>
    <w:rsid w:val="00DE5028"/>
    <w:rsid w:val="00DE527C"/>
    <w:rsid w:val="00DE564D"/>
    <w:rsid w:val="00DE5760"/>
    <w:rsid w:val="00DE730E"/>
    <w:rsid w:val="00DF471E"/>
    <w:rsid w:val="00E0279C"/>
    <w:rsid w:val="00E03F68"/>
    <w:rsid w:val="00E2382B"/>
    <w:rsid w:val="00E277E1"/>
    <w:rsid w:val="00E372DD"/>
    <w:rsid w:val="00E40846"/>
    <w:rsid w:val="00E52942"/>
    <w:rsid w:val="00E53687"/>
    <w:rsid w:val="00E5422D"/>
    <w:rsid w:val="00E54423"/>
    <w:rsid w:val="00E679A8"/>
    <w:rsid w:val="00E70BC7"/>
    <w:rsid w:val="00E739F5"/>
    <w:rsid w:val="00E7440C"/>
    <w:rsid w:val="00E85D9A"/>
    <w:rsid w:val="00E91163"/>
    <w:rsid w:val="00E96679"/>
    <w:rsid w:val="00EA01C9"/>
    <w:rsid w:val="00EA1C5F"/>
    <w:rsid w:val="00EA206F"/>
    <w:rsid w:val="00EA517E"/>
    <w:rsid w:val="00EA6327"/>
    <w:rsid w:val="00EB0927"/>
    <w:rsid w:val="00EB1520"/>
    <w:rsid w:val="00EB3344"/>
    <w:rsid w:val="00EB61B3"/>
    <w:rsid w:val="00EC1EA0"/>
    <w:rsid w:val="00EC4EE4"/>
    <w:rsid w:val="00EC6749"/>
    <w:rsid w:val="00EC72D3"/>
    <w:rsid w:val="00ED1A9D"/>
    <w:rsid w:val="00ED3B0B"/>
    <w:rsid w:val="00ED438E"/>
    <w:rsid w:val="00EE11FB"/>
    <w:rsid w:val="00EE620F"/>
    <w:rsid w:val="00EE6661"/>
    <w:rsid w:val="00EE792A"/>
    <w:rsid w:val="00EF2065"/>
    <w:rsid w:val="00EF4E18"/>
    <w:rsid w:val="00EF7966"/>
    <w:rsid w:val="00F02F39"/>
    <w:rsid w:val="00F03ECA"/>
    <w:rsid w:val="00F0441E"/>
    <w:rsid w:val="00F068A5"/>
    <w:rsid w:val="00F1385C"/>
    <w:rsid w:val="00F14144"/>
    <w:rsid w:val="00F15CBB"/>
    <w:rsid w:val="00F15F82"/>
    <w:rsid w:val="00F21A4B"/>
    <w:rsid w:val="00F22617"/>
    <w:rsid w:val="00F2538C"/>
    <w:rsid w:val="00F33560"/>
    <w:rsid w:val="00F34A2E"/>
    <w:rsid w:val="00F35204"/>
    <w:rsid w:val="00F36F98"/>
    <w:rsid w:val="00F3724B"/>
    <w:rsid w:val="00F436F6"/>
    <w:rsid w:val="00F43BA6"/>
    <w:rsid w:val="00F44082"/>
    <w:rsid w:val="00F44E1F"/>
    <w:rsid w:val="00F452AD"/>
    <w:rsid w:val="00F52BA0"/>
    <w:rsid w:val="00F538C6"/>
    <w:rsid w:val="00F562D5"/>
    <w:rsid w:val="00F61AA4"/>
    <w:rsid w:val="00F6470A"/>
    <w:rsid w:val="00F662C2"/>
    <w:rsid w:val="00F700A5"/>
    <w:rsid w:val="00F74E64"/>
    <w:rsid w:val="00F75FFD"/>
    <w:rsid w:val="00F8168A"/>
    <w:rsid w:val="00F85C5F"/>
    <w:rsid w:val="00F90891"/>
    <w:rsid w:val="00F92B8D"/>
    <w:rsid w:val="00F931FD"/>
    <w:rsid w:val="00F93555"/>
    <w:rsid w:val="00F93DCD"/>
    <w:rsid w:val="00F961EA"/>
    <w:rsid w:val="00F97C6D"/>
    <w:rsid w:val="00FA33B2"/>
    <w:rsid w:val="00FA3AA9"/>
    <w:rsid w:val="00FA3DBA"/>
    <w:rsid w:val="00FA6290"/>
    <w:rsid w:val="00FC0747"/>
    <w:rsid w:val="00FF384B"/>
  </w:rsids>
  <m:mathPr>
    <m:mathFont m:val="Cambria Math"/>
    <m:brkBin m:val="before"/>
    <m:brkBinSub m:val="--"/>
    <m:smallFrac m:val="0"/>
    <m:dispDef/>
    <m:lMargin m:val="0"/>
    <m:rMargin m:val="0"/>
    <m:defJc m:val="centerGroup"/>
    <m:wrapIndent m:val="1440"/>
    <m:intLim m:val="subSup"/>
    <m:naryLim m:val="undOvr"/>
  </m:mathPr>
  <w:themeFontLang w:val="pl-PL" w:bidi="ne-N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B340A7"/>
  <w15:chartTrackingRefBased/>
  <w15:docId w15:val="{947CDE85-1C0D-4CE3-A56C-5F30AFA92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Mangal"/>
        <w:sz w:val="24"/>
        <w:szCs w:val="24"/>
        <w:lang w:val="pl-PL" w:eastAsia="en-US" w:bidi="ne-NP"/>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294DA7"/>
    <w:pPr>
      <w:keepNext/>
      <w:keepLines/>
      <w:spacing w:before="240" w:after="0"/>
      <w:outlineLvl w:val="0"/>
    </w:pPr>
    <w:rPr>
      <w:rFonts w:asciiTheme="majorHAnsi" w:eastAsiaTheme="majorEastAsia" w:hAnsiTheme="majorHAnsi" w:cstheme="majorBidi"/>
      <w:color w:val="2E74B5" w:themeColor="accent1" w:themeShade="BF"/>
      <w:sz w:val="32"/>
      <w:szCs w:val="29"/>
    </w:rPr>
  </w:style>
  <w:style w:type="paragraph" w:styleId="Nagwek3">
    <w:name w:val="heading 3"/>
    <w:basedOn w:val="Normalny"/>
    <w:next w:val="Normalny"/>
    <w:link w:val="Nagwek3Znak"/>
    <w:uiPriority w:val="9"/>
    <w:semiHidden/>
    <w:unhideWhenUsed/>
    <w:qFormat/>
    <w:rsid w:val="00DC3470"/>
    <w:pPr>
      <w:keepNext/>
      <w:keepLines/>
      <w:spacing w:before="40" w:after="0"/>
      <w:outlineLvl w:val="2"/>
    </w:pPr>
    <w:rPr>
      <w:rFonts w:asciiTheme="majorHAnsi" w:eastAsiaTheme="majorEastAsia" w:hAnsiTheme="majorHAnsi" w:cstheme="majorBidi"/>
      <w:color w:val="1F4D78" w:themeColor="accent1" w:themeShade="7F"/>
      <w:szCs w:val="21"/>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2A240D"/>
    <w:pPr>
      <w:spacing w:after="0" w:line="240" w:lineRule="auto"/>
    </w:pPr>
    <w:rPr>
      <w:rFonts w:ascii="Segoe UI" w:hAnsi="Segoe UI" w:cs="Segoe UI"/>
      <w:sz w:val="18"/>
      <w:szCs w:val="16"/>
    </w:rPr>
  </w:style>
  <w:style w:type="character" w:customStyle="1" w:styleId="TekstdymkaZnak">
    <w:name w:val="Tekst dymka Znak"/>
    <w:basedOn w:val="Domylnaczcionkaakapitu"/>
    <w:link w:val="Tekstdymka"/>
    <w:uiPriority w:val="99"/>
    <w:semiHidden/>
    <w:rsid w:val="002A240D"/>
    <w:rPr>
      <w:rFonts w:ascii="Segoe UI" w:hAnsi="Segoe UI" w:cs="Segoe UI"/>
      <w:sz w:val="18"/>
      <w:szCs w:val="16"/>
    </w:rPr>
  </w:style>
  <w:style w:type="paragraph" w:styleId="Nagwek">
    <w:name w:val="header"/>
    <w:basedOn w:val="Normalny"/>
    <w:link w:val="NagwekZnak"/>
    <w:uiPriority w:val="99"/>
    <w:unhideWhenUsed/>
    <w:rsid w:val="00BD7B13"/>
    <w:pPr>
      <w:tabs>
        <w:tab w:val="center" w:pos="4536"/>
        <w:tab w:val="right" w:pos="9072"/>
      </w:tabs>
      <w:spacing w:after="0" w:line="240" w:lineRule="auto"/>
    </w:pPr>
    <w:rPr>
      <w:szCs w:val="21"/>
    </w:rPr>
  </w:style>
  <w:style w:type="character" w:customStyle="1" w:styleId="NagwekZnak">
    <w:name w:val="Nagłówek Znak"/>
    <w:basedOn w:val="Domylnaczcionkaakapitu"/>
    <w:link w:val="Nagwek"/>
    <w:uiPriority w:val="99"/>
    <w:rsid w:val="00BD7B13"/>
    <w:rPr>
      <w:szCs w:val="21"/>
    </w:rPr>
  </w:style>
  <w:style w:type="paragraph" w:styleId="Stopka">
    <w:name w:val="footer"/>
    <w:basedOn w:val="Normalny"/>
    <w:link w:val="StopkaZnak"/>
    <w:uiPriority w:val="99"/>
    <w:unhideWhenUsed/>
    <w:rsid w:val="00BD7B13"/>
    <w:pPr>
      <w:tabs>
        <w:tab w:val="center" w:pos="4536"/>
        <w:tab w:val="right" w:pos="9072"/>
      </w:tabs>
      <w:spacing w:after="0" w:line="240" w:lineRule="auto"/>
    </w:pPr>
    <w:rPr>
      <w:szCs w:val="21"/>
    </w:rPr>
  </w:style>
  <w:style w:type="character" w:customStyle="1" w:styleId="StopkaZnak">
    <w:name w:val="Stopka Znak"/>
    <w:basedOn w:val="Domylnaczcionkaakapitu"/>
    <w:link w:val="Stopka"/>
    <w:uiPriority w:val="99"/>
    <w:rsid w:val="00BD7B13"/>
    <w:rPr>
      <w:szCs w:val="21"/>
    </w:rPr>
  </w:style>
  <w:style w:type="paragraph" w:styleId="Tekstpodstawowy">
    <w:name w:val="Body Text"/>
    <w:aliases w:val="Tekst podstawow.(F2),(F2), Znak,Znak"/>
    <w:basedOn w:val="Normalny"/>
    <w:link w:val="TekstpodstawowyZnak1"/>
    <w:uiPriority w:val="99"/>
    <w:rsid w:val="00B83B27"/>
    <w:pPr>
      <w:spacing w:after="0" w:line="240" w:lineRule="auto"/>
      <w:jc w:val="both"/>
    </w:pPr>
    <w:rPr>
      <w:rFonts w:ascii="Times New Roman" w:eastAsia="Times New Roman" w:hAnsi="Times New Roman" w:cs="Times New Roman"/>
      <w:szCs w:val="20"/>
      <w:lang w:eastAsia="pl-PL" w:bidi="ar-SA"/>
    </w:rPr>
  </w:style>
  <w:style w:type="character" w:customStyle="1" w:styleId="TekstpodstawowyZnak">
    <w:name w:val="Tekst podstawowy Znak"/>
    <w:basedOn w:val="Domylnaczcionkaakapitu"/>
    <w:uiPriority w:val="99"/>
    <w:semiHidden/>
    <w:rsid w:val="00B83B27"/>
    <w:rPr>
      <w:szCs w:val="21"/>
    </w:rPr>
  </w:style>
  <w:style w:type="character" w:customStyle="1" w:styleId="TekstpodstawowyZnak1">
    <w:name w:val="Tekst podstawowy Znak1"/>
    <w:aliases w:val="Tekst podstawow.(F2) Znak,(F2) Znak, Znak Znak,Znak Znak"/>
    <w:link w:val="Tekstpodstawowy"/>
    <w:uiPriority w:val="99"/>
    <w:locked/>
    <w:rsid w:val="00B83B27"/>
    <w:rPr>
      <w:rFonts w:ascii="Times New Roman" w:eastAsia="Times New Roman" w:hAnsi="Times New Roman" w:cs="Times New Roman"/>
      <w:szCs w:val="20"/>
      <w:lang w:eastAsia="pl-PL" w:bidi="ar-SA"/>
    </w:rPr>
  </w:style>
  <w:style w:type="paragraph" w:styleId="Akapitzlist">
    <w:name w:val="List Paragraph"/>
    <w:aliases w:val="wypunktowanie,CP-UC,CP-Punkty,Bullet List,List - bullets,Equipment,Bullet 1,List Paragraph1,List Paragraph Char Char,b1,Figure_name,Numbered Indented Text,lp1,List Paragraph11,Ref,Use Case List Paragraph Char,List_TIS,L1,CW_Lista"/>
    <w:basedOn w:val="Normalny"/>
    <w:link w:val="AkapitzlistZnak"/>
    <w:uiPriority w:val="34"/>
    <w:qFormat/>
    <w:rsid w:val="00B83B27"/>
    <w:pPr>
      <w:spacing w:after="200" w:line="276" w:lineRule="auto"/>
      <w:ind w:left="720"/>
    </w:pPr>
    <w:rPr>
      <w:rFonts w:ascii="Calibri" w:eastAsia="Calibri" w:hAnsi="Calibri" w:cs="Calibri"/>
      <w:sz w:val="22"/>
      <w:szCs w:val="22"/>
      <w:lang w:val="de-DE" w:bidi="ar-SA"/>
    </w:rPr>
  </w:style>
  <w:style w:type="character" w:styleId="Hipercze">
    <w:name w:val="Hyperlink"/>
    <w:uiPriority w:val="99"/>
    <w:unhideWhenUsed/>
    <w:rsid w:val="00B83B27"/>
    <w:rPr>
      <w:color w:val="0000FF"/>
      <w:u w:val="single"/>
    </w:rPr>
  </w:style>
  <w:style w:type="character" w:customStyle="1" w:styleId="AkapitzlistZnak">
    <w:name w:val="Akapit z listą Znak"/>
    <w:aliases w:val="wypunktowanie Znak,CP-UC Znak,CP-Punkty Znak,Bullet List Znak,List - bullets Znak,Equipment Znak,Bullet 1 Znak,List Paragraph1 Znak,List Paragraph Char Char Znak,b1 Znak,Figure_name Znak,Numbered Indented Text Znak,lp1 Znak,Ref Znak"/>
    <w:link w:val="Akapitzlist"/>
    <w:uiPriority w:val="34"/>
    <w:qFormat/>
    <w:locked/>
    <w:rsid w:val="00B83B27"/>
    <w:rPr>
      <w:rFonts w:ascii="Calibri" w:eastAsia="Calibri" w:hAnsi="Calibri" w:cs="Calibri"/>
      <w:sz w:val="22"/>
      <w:szCs w:val="22"/>
      <w:lang w:val="de-DE" w:bidi="ar-SA"/>
    </w:rPr>
  </w:style>
  <w:style w:type="paragraph" w:customStyle="1" w:styleId="Standard">
    <w:name w:val="Standard"/>
    <w:qFormat/>
    <w:rsid w:val="00B83B27"/>
    <w:pPr>
      <w:suppressAutoHyphens/>
      <w:autoSpaceDN w:val="0"/>
      <w:spacing w:after="0" w:line="240" w:lineRule="auto"/>
      <w:textAlignment w:val="baseline"/>
    </w:pPr>
    <w:rPr>
      <w:rFonts w:ascii="Times New Roman" w:eastAsia="Times New Roman" w:hAnsi="Times New Roman" w:cs="Times New Roman"/>
      <w:kern w:val="3"/>
      <w:sz w:val="20"/>
      <w:szCs w:val="20"/>
      <w:lang w:eastAsia="zh-CN" w:bidi="ar-SA"/>
    </w:rPr>
  </w:style>
  <w:style w:type="character" w:customStyle="1" w:styleId="Internetlink">
    <w:name w:val="Internet link"/>
    <w:rsid w:val="00B83B27"/>
    <w:rPr>
      <w:color w:val="0000FF"/>
      <w:u w:val="single"/>
    </w:rPr>
  </w:style>
  <w:style w:type="paragraph" w:customStyle="1" w:styleId="Default">
    <w:name w:val="Default"/>
    <w:rsid w:val="00B83B27"/>
    <w:pPr>
      <w:suppressAutoHyphens/>
      <w:autoSpaceDN w:val="0"/>
      <w:spacing w:after="0" w:line="240" w:lineRule="auto"/>
      <w:textAlignment w:val="baseline"/>
    </w:pPr>
    <w:rPr>
      <w:rFonts w:ascii="Arial" w:eastAsia="Lucida Sans Unicode" w:hAnsi="Arial" w:cs="Arial"/>
      <w:color w:val="000000"/>
      <w:kern w:val="3"/>
      <w:lang w:eastAsia="zh-CN" w:bidi="hi-IN"/>
    </w:rPr>
  </w:style>
  <w:style w:type="paragraph" w:styleId="Cytatintensywny">
    <w:name w:val="Intense Quote"/>
    <w:basedOn w:val="Normalny"/>
    <w:next w:val="Normalny"/>
    <w:link w:val="CytatintensywnyZnak"/>
    <w:uiPriority w:val="30"/>
    <w:qFormat/>
    <w:rsid w:val="00B83B27"/>
    <w:pPr>
      <w:pBdr>
        <w:top w:val="single" w:sz="4" w:space="10" w:color="5B9BD5" w:themeColor="accent1"/>
        <w:bottom w:val="single" w:sz="4" w:space="10" w:color="5B9BD5" w:themeColor="accent1"/>
      </w:pBdr>
      <w:spacing w:before="360" w:after="360"/>
      <w:ind w:left="864" w:right="864"/>
      <w:jc w:val="center"/>
    </w:pPr>
    <w:rPr>
      <w:rFonts w:eastAsiaTheme="minorEastAsia" w:cstheme="minorBidi"/>
      <w:i/>
      <w:iCs/>
      <w:color w:val="5B9BD5" w:themeColor="accent1"/>
      <w:sz w:val="22"/>
      <w:szCs w:val="22"/>
      <w:lang w:bidi="ar-SA"/>
    </w:rPr>
  </w:style>
  <w:style w:type="character" w:customStyle="1" w:styleId="CytatintensywnyZnak">
    <w:name w:val="Cytat intensywny Znak"/>
    <w:basedOn w:val="Domylnaczcionkaakapitu"/>
    <w:link w:val="Cytatintensywny"/>
    <w:uiPriority w:val="30"/>
    <w:rsid w:val="00B83B27"/>
    <w:rPr>
      <w:rFonts w:eastAsiaTheme="minorEastAsia" w:cstheme="minorBidi"/>
      <w:i/>
      <w:iCs/>
      <w:color w:val="5B9BD5" w:themeColor="accent1"/>
      <w:sz w:val="22"/>
      <w:szCs w:val="22"/>
      <w:lang w:bidi="ar-SA"/>
    </w:rPr>
  </w:style>
  <w:style w:type="paragraph" w:customStyle="1" w:styleId="Normalny1">
    <w:name w:val="Normalny1"/>
    <w:rsid w:val="00B83B27"/>
    <w:pPr>
      <w:suppressAutoHyphens/>
      <w:autoSpaceDN w:val="0"/>
      <w:spacing w:line="240" w:lineRule="auto"/>
      <w:textAlignment w:val="baseline"/>
    </w:pPr>
    <w:rPr>
      <w:rFonts w:ascii="Calibri" w:eastAsia="Calibri" w:hAnsi="Calibri"/>
      <w:color w:val="00000A"/>
      <w:kern w:val="3"/>
      <w:sz w:val="22"/>
      <w:szCs w:val="22"/>
      <w:lang w:bidi="hi-IN"/>
    </w:rPr>
  </w:style>
  <w:style w:type="numbering" w:customStyle="1" w:styleId="WWNum53">
    <w:name w:val="WWNum53"/>
    <w:basedOn w:val="Bezlisty"/>
    <w:rsid w:val="00B83B27"/>
    <w:pPr>
      <w:numPr>
        <w:numId w:val="38"/>
      </w:numPr>
    </w:pPr>
  </w:style>
  <w:style w:type="character" w:customStyle="1" w:styleId="ng-binding">
    <w:name w:val="ng-binding"/>
    <w:rsid w:val="00B83B27"/>
  </w:style>
  <w:style w:type="paragraph" w:customStyle="1" w:styleId="Textbody">
    <w:name w:val="Text body"/>
    <w:basedOn w:val="Standard"/>
    <w:rsid w:val="00B83B27"/>
    <w:pPr>
      <w:jc w:val="both"/>
    </w:pPr>
    <w:rPr>
      <w:rFonts w:eastAsia="Lucida Sans Unicode" w:cs="Mangal"/>
      <w:sz w:val="24"/>
      <w:szCs w:val="24"/>
      <w:lang w:bidi="hi-IN"/>
    </w:rPr>
  </w:style>
  <w:style w:type="numbering" w:customStyle="1" w:styleId="WWNum55">
    <w:name w:val="WWNum55"/>
    <w:basedOn w:val="Bezlisty"/>
    <w:rsid w:val="00B83B27"/>
    <w:pPr>
      <w:numPr>
        <w:numId w:val="12"/>
      </w:numPr>
    </w:pPr>
  </w:style>
  <w:style w:type="paragraph" w:styleId="NormalnyWeb">
    <w:name w:val="Normal (Web)"/>
    <w:basedOn w:val="Standard"/>
    <w:uiPriority w:val="99"/>
    <w:qFormat/>
    <w:rsid w:val="00B83B27"/>
    <w:pPr>
      <w:spacing w:before="28" w:after="28"/>
    </w:pPr>
    <w:rPr>
      <w:rFonts w:eastAsia="Lucida Sans Unicode" w:cs="Mangal"/>
      <w:sz w:val="24"/>
      <w:szCs w:val="24"/>
      <w:lang w:bidi="hi-IN"/>
    </w:rPr>
  </w:style>
  <w:style w:type="numbering" w:customStyle="1" w:styleId="WWNum32">
    <w:name w:val="WWNum32"/>
    <w:basedOn w:val="Bezlisty"/>
    <w:rsid w:val="00B83B27"/>
    <w:pPr>
      <w:numPr>
        <w:numId w:val="13"/>
      </w:numPr>
    </w:pPr>
  </w:style>
  <w:style w:type="numbering" w:customStyle="1" w:styleId="WWNum50">
    <w:name w:val="WWNum50"/>
    <w:basedOn w:val="Bezlisty"/>
    <w:rsid w:val="00B83B27"/>
    <w:pPr>
      <w:numPr>
        <w:numId w:val="14"/>
      </w:numPr>
    </w:pPr>
  </w:style>
  <w:style w:type="numbering" w:customStyle="1" w:styleId="WWNum5">
    <w:name w:val="WWNum5"/>
    <w:basedOn w:val="Bezlisty"/>
    <w:rsid w:val="00B83B27"/>
    <w:pPr>
      <w:numPr>
        <w:numId w:val="16"/>
      </w:numPr>
    </w:pPr>
  </w:style>
  <w:style w:type="numbering" w:customStyle="1" w:styleId="WWNum46">
    <w:name w:val="WWNum46"/>
    <w:basedOn w:val="Bezlisty"/>
    <w:rsid w:val="00B83B27"/>
    <w:pPr>
      <w:numPr>
        <w:numId w:val="39"/>
      </w:numPr>
    </w:pPr>
  </w:style>
  <w:style w:type="numbering" w:customStyle="1" w:styleId="WWNum62">
    <w:name w:val="WWNum62"/>
    <w:basedOn w:val="Bezlisty"/>
    <w:rsid w:val="00B83B27"/>
    <w:pPr>
      <w:numPr>
        <w:numId w:val="20"/>
      </w:numPr>
    </w:pPr>
  </w:style>
  <w:style w:type="numbering" w:customStyle="1" w:styleId="WWNum63">
    <w:name w:val="WWNum63"/>
    <w:basedOn w:val="Bezlisty"/>
    <w:rsid w:val="00B83B27"/>
    <w:pPr>
      <w:numPr>
        <w:numId w:val="21"/>
      </w:numPr>
    </w:pPr>
  </w:style>
  <w:style w:type="numbering" w:customStyle="1" w:styleId="WWNum6">
    <w:name w:val="WWNum6"/>
    <w:basedOn w:val="Bezlisty"/>
    <w:rsid w:val="00B83B27"/>
    <w:pPr>
      <w:numPr>
        <w:numId w:val="22"/>
      </w:numPr>
    </w:pPr>
  </w:style>
  <w:style w:type="numbering" w:customStyle="1" w:styleId="WWNum54">
    <w:name w:val="WWNum54"/>
    <w:basedOn w:val="Bezlisty"/>
    <w:rsid w:val="00B83B27"/>
    <w:pPr>
      <w:numPr>
        <w:numId w:val="23"/>
      </w:numPr>
    </w:pPr>
  </w:style>
  <w:style w:type="numbering" w:customStyle="1" w:styleId="WWNum4">
    <w:name w:val="WWNum4"/>
    <w:basedOn w:val="Bezlisty"/>
    <w:rsid w:val="00B83B27"/>
    <w:pPr>
      <w:numPr>
        <w:numId w:val="26"/>
      </w:numPr>
    </w:pPr>
  </w:style>
  <w:style w:type="numbering" w:customStyle="1" w:styleId="WWNum45">
    <w:name w:val="WWNum45"/>
    <w:basedOn w:val="Bezlisty"/>
    <w:rsid w:val="00B83B27"/>
    <w:pPr>
      <w:numPr>
        <w:numId w:val="27"/>
      </w:numPr>
    </w:pPr>
  </w:style>
  <w:style w:type="numbering" w:customStyle="1" w:styleId="WWNum31">
    <w:name w:val="WWNum31"/>
    <w:basedOn w:val="Bezlisty"/>
    <w:rsid w:val="00B83B27"/>
    <w:pPr>
      <w:numPr>
        <w:numId w:val="54"/>
      </w:numPr>
    </w:pPr>
  </w:style>
  <w:style w:type="numbering" w:customStyle="1" w:styleId="WWNum70">
    <w:name w:val="WWNum70"/>
    <w:basedOn w:val="Bezlisty"/>
    <w:rsid w:val="00B83B27"/>
    <w:pPr>
      <w:numPr>
        <w:numId w:val="32"/>
      </w:numPr>
    </w:pPr>
  </w:style>
  <w:style w:type="numbering" w:customStyle="1" w:styleId="WWNum71">
    <w:name w:val="WWNum71"/>
    <w:basedOn w:val="Bezlisty"/>
    <w:rsid w:val="00B83B27"/>
    <w:pPr>
      <w:numPr>
        <w:numId w:val="33"/>
      </w:numPr>
    </w:pPr>
  </w:style>
  <w:style w:type="paragraph" w:styleId="Poprawka">
    <w:name w:val="Revision"/>
    <w:hidden/>
    <w:uiPriority w:val="99"/>
    <w:semiHidden/>
    <w:rsid w:val="00234BD1"/>
    <w:pPr>
      <w:spacing w:after="0" w:line="240" w:lineRule="auto"/>
    </w:pPr>
    <w:rPr>
      <w:szCs w:val="21"/>
    </w:rPr>
  </w:style>
  <w:style w:type="character" w:styleId="Odwoaniedokomentarza">
    <w:name w:val="annotation reference"/>
    <w:basedOn w:val="Domylnaczcionkaakapitu"/>
    <w:uiPriority w:val="99"/>
    <w:semiHidden/>
    <w:unhideWhenUsed/>
    <w:rsid w:val="007F73C4"/>
    <w:rPr>
      <w:sz w:val="16"/>
      <w:szCs w:val="16"/>
    </w:rPr>
  </w:style>
  <w:style w:type="paragraph" w:styleId="Tekstkomentarza">
    <w:name w:val="annotation text"/>
    <w:basedOn w:val="Normalny"/>
    <w:link w:val="TekstkomentarzaZnak"/>
    <w:uiPriority w:val="99"/>
    <w:unhideWhenUsed/>
    <w:rsid w:val="007F73C4"/>
    <w:pPr>
      <w:spacing w:line="240" w:lineRule="auto"/>
    </w:pPr>
    <w:rPr>
      <w:sz w:val="20"/>
      <w:szCs w:val="18"/>
    </w:rPr>
  </w:style>
  <w:style w:type="character" w:customStyle="1" w:styleId="TekstkomentarzaZnak">
    <w:name w:val="Tekst komentarza Znak"/>
    <w:basedOn w:val="Domylnaczcionkaakapitu"/>
    <w:link w:val="Tekstkomentarza"/>
    <w:uiPriority w:val="99"/>
    <w:rsid w:val="007F73C4"/>
    <w:rPr>
      <w:sz w:val="20"/>
      <w:szCs w:val="18"/>
    </w:rPr>
  </w:style>
  <w:style w:type="paragraph" w:styleId="Tematkomentarza">
    <w:name w:val="annotation subject"/>
    <w:basedOn w:val="Tekstkomentarza"/>
    <w:next w:val="Tekstkomentarza"/>
    <w:link w:val="TematkomentarzaZnak"/>
    <w:uiPriority w:val="99"/>
    <w:semiHidden/>
    <w:unhideWhenUsed/>
    <w:rsid w:val="007F73C4"/>
    <w:rPr>
      <w:b/>
      <w:bCs/>
    </w:rPr>
  </w:style>
  <w:style w:type="character" w:customStyle="1" w:styleId="TematkomentarzaZnak">
    <w:name w:val="Temat komentarza Znak"/>
    <w:basedOn w:val="TekstkomentarzaZnak"/>
    <w:link w:val="Tematkomentarza"/>
    <w:uiPriority w:val="99"/>
    <w:semiHidden/>
    <w:rsid w:val="007F73C4"/>
    <w:rPr>
      <w:b/>
      <w:bCs/>
      <w:sz w:val="20"/>
      <w:szCs w:val="18"/>
    </w:rPr>
  </w:style>
  <w:style w:type="character" w:styleId="Nierozpoznanawzmianka">
    <w:name w:val="Unresolved Mention"/>
    <w:basedOn w:val="Domylnaczcionkaakapitu"/>
    <w:uiPriority w:val="99"/>
    <w:semiHidden/>
    <w:unhideWhenUsed/>
    <w:rsid w:val="00F8168A"/>
    <w:rPr>
      <w:color w:val="605E5C"/>
      <w:shd w:val="clear" w:color="auto" w:fill="E1DFDD"/>
    </w:rPr>
  </w:style>
  <w:style w:type="table" w:styleId="Tabela-Siatka">
    <w:name w:val="Table Grid"/>
    <w:basedOn w:val="Standardowy"/>
    <w:uiPriority w:val="39"/>
    <w:rsid w:val="008D1EEC"/>
    <w:pPr>
      <w:spacing w:after="0" w:line="240" w:lineRule="auto"/>
    </w:pPr>
    <w:rPr>
      <w:rFonts w:eastAsiaTheme="minorEastAsia" w:cstheme="minorBidi"/>
      <w:sz w:val="22"/>
      <w:szCs w:val="22"/>
      <w:lang w:eastAsia="pl-PL"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1">
    <w:name w:val="toc 1"/>
    <w:basedOn w:val="Normalny"/>
    <w:next w:val="Normalny"/>
    <w:autoRedefine/>
    <w:uiPriority w:val="39"/>
    <w:rsid w:val="00EC1EA0"/>
    <w:pPr>
      <w:widowControl w:val="0"/>
      <w:suppressAutoHyphens/>
      <w:autoSpaceDN w:val="0"/>
      <w:spacing w:after="100" w:line="240" w:lineRule="auto"/>
      <w:textAlignment w:val="baseline"/>
    </w:pPr>
    <w:rPr>
      <w:rFonts w:ascii="Times New Roman" w:eastAsia="Lucida Sans Unicode" w:hAnsi="Times New Roman"/>
      <w:kern w:val="3"/>
      <w:szCs w:val="21"/>
      <w:lang w:eastAsia="zh-CN" w:bidi="hi-IN"/>
    </w:rPr>
  </w:style>
  <w:style w:type="numbering" w:customStyle="1" w:styleId="WWNum14">
    <w:name w:val="WWNum14"/>
    <w:basedOn w:val="Bezlisty"/>
    <w:rsid w:val="00BA7EF7"/>
    <w:pPr>
      <w:numPr>
        <w:numId w:val="46"/>
      </w:numPr>
    </w:pPr>
  </w:style>
  <w:style w:type="numbering" w:customStyle="1" w:styleId="WWNum20">
    <w:name w:val="WWNum20"/>
    <w:basedOn w:val="Bezlisty"/>
    <w:rsid w:val="00BA7EF7"/>
    <w:pPr>
      <w:numPr>
        <w:numId w:val="47"/>
      </w:numPr>
    </w:pPr>
  </w:style>
  <w:style w:type="character" w:styleId="Pogrubienie">
    <w:name w:val="Strong"/>
    <w:basedOn w:val="Domylnaczcionkaakapitu"/>
    <w:uiPriority w:val="22"/>
    <w:qFormat/>
    <w:rsid w:val="008B7169"/>
    <w:rPr>
      <w:b/>
      <w:bCs/>
    </w:rPr>
  </w:style>
  <w:style w:type="character" w:customStyle="1" w:styleId="Nagwek1Znak">
    <w:name w:val="Nagłówek 1 Znak"/>
    <w:basedOn w:val="Domylnaczcionkaakapitu"/>
    <w:link w:val="Nagwek1"/>
    <w:uiPriority w:val="9"/>
    <w:rsid w:val="00294DA7"/>
    <w:rPr>
      <w:rFonts w:asciiTheme="majorHAnsi" w:eastAsiaTheme="majorEastAsia" w:hAnsiTheme="majorHAnsi" w:cstheme="majorBidi"/>
      <w:color w:val="2E74B5" w:themeColor="accent1" w:themeShade="BF"/>
      <w:sz w:val="32"/>
      <w:szCs w:val="29"/>
    </w:rPr>
  </w:style>
  <w:style w:type="character" w:customStyle="1" w:styleId="Nagwek3Znak">
    <w:name w:val="Nagłówek 3 Znak"/>
    <w:basedOn w:val="Domylnaczcionkaakapitu"/>
    <w:link w:val="Nagwek3"/>
    <w:uiPriority w:val="9"/>
    <w:semiHidden/>
    <w:rsid w:val="00DC3470"/>
    <w:rPr>
      <w:rFonts w:asciiTheme="majorHAnsi" w:eastAsiaTheme="majorEastAsia" w:hAnsiTheme="majorHAnsi" w:cstheme="majorBidi"/>
      <w:color w:val="1F4D78" w:themeColor="accent1" w:themeShade="7F"/>
      <w:szCs w:val="21"/>
    </w:rPr>
  </w:style>
  <w:style w:type="character" w:styleId="UyteHipercze">
    <w:name w:val="FollowedHyperlink"/>
    <w:basedOn w:val="Domylnaczcionkaakapitu"/>
    <w:uiPriority w:val="99"/>
    <w:semiHidden/>
    <w:unhideWhenUsed/>
    <w:rsid w:val="00C97B6B"/>
    <w:rPr>
      <w:color w:val="954F72" w:themeColor="followedHyperlink"/>
      <w:u w:val="single"/>
    </w:rPr>
  </w:style>
  <w:style w:type="numbering" w:customStyle="1" w:styleId="WWNum7">
    <w:name w:val="WWNum7"/>
    <w:basedOn w:val="Bezlisty"/>
    <w:rsid w:val="00050AFA"/>
    <w:pPr>
      <w:numPr>
        <w:numId w:val="5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340888">
      <w:bodyDiv w:val="1"/>
      <w:marLeft w:val="0"/>
      <w:marRight w:val="0"/>
      <w:marTop w:val="0"/>
      <w:marBottom w:val="0"/>
      <w:divBdr>
        <w:top w:val="none" w:sz="0" w:space="0" w:color="auto"/>
        <w:left w:val="none" w:sz="0" w:space="0" w:color="auto"/>
        <w:bottom w:val="none" w:sz="0" w:space="0" w:color="auto"/>
        <w:right w:val="none" w:sz="0" w:space="0" w:color="auto"/>
      </w:divBdr>
    </w:div>
    <w:div w:id="267154737">
      <w:bodyDiv w:val="1"/>
      <w:marLeft w:val="0"/>
      <w:marRight w:val="0"/>
      <w:marTop w:val="0"/>
      <w:marBottom w:val="0"/>
      <w:divBdr>
        <w:top w:val="none" w:sz="0" w:space="0" w:color="auto"/>
        <w:left w:val="none" w:sz="0" w:space="0" w:color="auto"/>
        <w:bottom w:val="none" w:sz="0" w:space="0" w:color="auto"/>
        <w:right w:val="none" w:sz="0" w:space="0" w:color="auto"/>
      </w:divBdr>
    </w:div>
    <w:div w:id="610010911">
      <w:bodyDiv w:val="1"/>
      <w:marLeft w:val="0"/>
      <w:marRight w:val="0"/>
      <w:marTop w:val="0"/>
      <w:marBottom w:val="0"/>
      <w:divBdr>
        <w:top w:val="none" w:sz="0" w:space="0" w:color="auto"/>
        <w:left w:val="none" w:sz="0" w:space="0" w:color="auto"/>
        <w:bottom w:val="none" w:sz="0" w:space="0" w:color="auto"/>
        <w:right w:val="none" w:sz="0" w:space="0" w:color="auto"/>
      </w:divBdr>
    </w:div>
    <w:div w:id="649286913">
      <w:bodyDiv w:val="1"/>
      <w:marLeft w:val="0"/>
      <w:marRight w:val="0"/>
      <w:marTop w:val="0"/>
      <w:marBottom w:val="0"/>
      <w:divBdr>
        <w:top w:val="none" w:sz="0" w:space="0" w:color="auto"/>
        <w:left w:val="none" w:sz="0" w:space="0" w:color="auto"/>
        <w:bottom w:val="none" w:sz="0" w:space="0" w:color="auto"/>
        <w:right w:val="none" w:sz="0" w:space="0" w:color="auto"/>
      </w:divBdr>
    </w:div>
    <w:div w:id="706837925">
      <w:bodyDiv w:val="1"/>
      <w:marLeft w:val="0"/>
      <w:marRight w:val="0"/>
      <w:marTop w:val="0"/>
      <w:marBottom w:val="0"/>
      <w:divBdr>
        <w:top w:val="none" w:sz="0" w:space="0" w:color="auto"/>
        <w:left w:val="none" w:sz="0" w:space="0" w:color="auto"/>
        <w:bottom w:val="none" w:sz="0" w:space="0" w:color="auto"/>
        <w:right w:val="none" w:sz="0" w:space="0" w:color="auto"/>
      </w:divBdr>
    </w:div>
    <w:div w:id="775447634">
      <w:bodyDiv w:val="1"/>
      <w:marLeft w:val="0"/>
      <w:marRight w:val="0"/>
      <w:marTop w:val="0"/>
      <w:marBottom w:val="0"/>
      <w:divBdr>
        <w:top w:val="none" w:sz="0" w:space="0" w:color="auto"/>
        <w:left w:val="none" w:sz="0" w:space="0" w:color="auto"/>
        <w:bottom w:val="none" w:sz="0" w:space="0" w:color="auto"/>
        <w:right w:val="none" w:sz="0" w:space="0" w:color="auto"/>
      </w:divBdr>
    </w:div>
    <w:div w:id="948314964">
      <w:bodyDiv w:val="1"/>
      <w:marLeft w:val="0"/>
      <w:marRight w:val="0"/>
      <w:marTop w:val="0"/>
      <w:marBottom w:val="0"/>
      <w:divBdr>
        <w:top w:val="none" w:sz="0" w:space="0" w:color="auto"/>
        <w:left w:val="none" w:sz="0" w:space="0" w:color="auto"/>
        <w:bottom w:val="none" w:sz="0" w:space="0" w:color="auto"/>
        <w:right w:val="none" w:sz="0" w:space="0" w:color="auto"/>
      </w:divBdr>
    </w:div>
    <w:div w:id="1109937179">
      <w:bodyDiv w:val="1"/>
      <w:marLeft w:val="0"/>
      <w:marRight w:val="0"/>
      <w:marTop w:val="0"/>
      <w:marBottom w:val="0"/>
      <w:divBdr>
        <w:top w:val="none" w:sz="0" w:space="0" w:color="auto"/>
        <w:left w:val="none" w:sz="0" w:space="0" w:color="auto"/>
        <w:bottom w:val="none" w:sz="0" w:space="0" w:color="auto"/>
        <w:right w:val="none" w:sz="0" w:space="0" w:color="auto"/>
      </w:divBdr>
    </w:div>
    <w:div w:id="1218665040">
      <w:bodyDiv w:val="1"/>
      <w:marLeft w:val="0"/>
      <w:marRight w:val="0"/>
      <w:marTop w:val="0"/>
      <w:marBottom w:val="0"/>
      <w:divBdr>
        <w:top w:val="none" w:sz="0" w:space="0" w:color="auto"/>
        <w:left w:val="none" w:sz="0" w:space="0" w:color="auto"/>
        <w:bottom w:val="none" w:sz="0" w:space="0" w:color="auto"/>
        <w:right w:val="none" w:sz="0" w:space="0" w:color="auto"/>
      </w:divBdr>
    </w:div>
    <w:div w:id="1441870812">
      <w:bodyDiv w:val="1"/>
      <w:marLeft w:val="0"/>
      <w:marRight w:val="0"/>
      <w:marTop w:val="0"/>
      <w:marBottom w:val="0"/>
      <w:divBdr>
        <w:top w:val="none" w:sz="0" w:space="0" w:color="auto"/>
        <w:left w:val="none" w:sz="0" w:space="0" w:color="auto"/>
        <w:bottom w:val="none" w:sz="0" w:space="0" w:color="auto"/>
        <w:right w:val="none" w:sz="0" w:space="0" w:color="auto"/>
      </w:divBdr>
    </w:div>
    <w:div w:id="1472747521">
      <w:bodyDiv w:val="1"/>
      <w:marLeft w:val="0"/>
      <w:marRight w:val="0"/>
      <w:marTop w:val="0"/>
      <w:marBottom w:val="0"/>
      <w:divBdr>
        <w:top w:val="none" w:sz="0" w:space="0" w:color="auto"/>
        <w:left w:val="none" w:sz="0" w:space="0" w:color="auto"/>
        <w:bottom w:val="none" w:sz="0" w:space="0" w:color="auto"/>
        <w:right w:val="none" w:sz="0" w:space="0" w:color="auto"/>
      </w:divBdr>
    </w:div>
    <w:div w:id="1481538083">
      <w:bodyDiv w:val="1"/>
      <w:marLeft w:val="0"/>
      <w:marRight w:val="0"/>
      <w:marTop w:val="0"/>
      <w:marBottom w:val="0"/>
      <w:divBdr>
        <w:top w:val="none" w:sz="0" w:space="0" w:color="auto"/>
        <w:left w:val="none" w:sz="0" w:space="0" w:color="auto"/>
        <w:bottom w:val="none" w:sz="0" w:space="0" w:color="auto"/>
        <w:right w:val="none" w:sz="0" w:space="0" w:color="auto"/>
      </w:divBdr>
    </w:div>
    <w:div w:id="1494955561">
      <w:bodyDiv w:val="1"/>
      <w:marLeft w:val="0"/>
      <w:marRight w:val="0"/>
      <w:marTop w:val="0"/>
      <w:marBottom w:val="0"/>
      <w:divBdr>
        <w:top w:val="none" w:sz="0" w:space="0" w:color="auto"/>
        <w:left w:val="none" w:sz="0" w:space="0" w:color="auto"/>
        <w:bottom w:val="none" w:sz="0" w:space="0" w:color="auto"/>
        <w:right w:val="none" w:sz="0" w:space="0" w:color="auto"/>
      </w:divBdr>
    </w:div>
    <w:div w:id="1543785749">
      <w:bodyDiv w:val="1"/>
      <w:marLeft w:val="0"/>
      <w:marRight w:val="0"/>
      <w:marTop w:val="0"/>
      <w:marBottom w:val="0"/>
      <w:divBdr>
        <w:top w:val="none" w:sz="0" w:space="0" w:color="auto"/>
        <w:left w:val="none" w:sz="0" w:space="0" w:color="auto"/>
        <w:bottom w:val="none" w:sz="0" w:space="0" w:color="auto"/>
        <w:right w:val="none" w:sz="0" w:space="0" w:color="auto"/>
      </w:divBdr>
    </w:div>
    <w:div w:id="1744331452">
      <w:bodyDiv w:val="1"/>
      <w:marLeft w:val="0"/>
      <w:marRight w:val="0"/>
      <w:marTop w:val="0"/>
      <w:marBottom w:val="0"/>
      <w:divBdr>
        <w:top w:val="none" w:sz="0" w:space="0" w:color="auto"/>
        <w:left w:val="none" w:sz="0" w:space="0" w:color="auto"/>
        <w:bottom w:val="none" w:sz="0" w:space="0" w:color="auto"/>
        <w:right w:val="none" w:sz="0" w:space="0" w:color="auto"/>
      </w:divBdr>
    </w:div>
    <w:div w:id="1819031200">
      <w:bodyDiv w:val="1"/>
      <w:marLeft w:val="0"/>
      <w:marRight w:val="0"/>
      <w:marTop w:val="0"/>
      <w:marBottom w:val="0"/>
      <w:divBdr>
        <w:top w:val="none" w:sz="0" w:space="0" w:color="auto"/>
        <w:left w:val="none" w:sz="0" w:space="0" w:color="auto"/>
        <w:bottom w:val="none" w:sz="0" w:space="0" w:color="auto"/>
        <w:right w:val="none" w:sz="0" w:space="0" w:color="auto"/>
      </w:divBdr>
    </w:div>
    <w:div w:id="1882208270">
      <w:bodyDiv w:val="1"/>
      <w:marLeft w:val="0"/>
      <w:marRight w:val="0"/>
      <w:marTop w:val="0"/>
      <w:marBottom w:val="0"/>
      <w:divBdr>
        <w:top w:val="none" w:sz="0" w:space="0" w:color="auto"/>
        <w:left w:val="none" w:sz="0" w:space="0" w:color="auto"/>
        <w:bottom w:val="none" w:sz="0" w:space="0" w:color="auto"/>
        <w:right w:val="none" w:sz="0" w:space="0" w:color="auto"/>
      </w:divBdr>
    </w:div>
    <w:div w:id="2004890679">
      <w:bodyDiv w:val="1"/>
      <w:marLeft w:val="0"/>
      <w:marRight w:val="0"/>
      <w:marTop w:val="0"/>
      <w:marBottom w:val="0"/>
      <w:divBdr>
        <w:top w:val="none" w:sz="0" w:space="0" w:color="auto"/>
        <w:left w:val="none" w:sz="0" w:space="0" w:color="auto"/>
        <w:bottom w:val="none" w:sz="0" w:space="0" w:color="auto"/>
        <w:right w:val="none" w:sz="0" w:space="0" w:color="auto"/>
      </w:divBdr>
    </w:div>
    <w:div w:id="2058309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ip.ozimek.pl/50068-ogloszenia/1316-przetargi-i-zamowienia-publiczne.html" TargetMode="External"/><Relationship Id="rId18" Type="http://schemas.openxmlformats.org/officeDocument/2006/relationships/hyperlink" Target="mailto:"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www.bip.ozimek.pl" TargetMode="External"/><Relationship Id="rId7" Type="http://schemas.openxmlformats.org/officeDocument/2006/relationships/settings" Target="settings.xml"/><Relationship Id="rId12" Type="http://schemas.openxmlformats.org/officeDocument/2006/relationships/hyperlink" Target="mailto:sekretariat@ugim.ozimek.pl" TargetMode="External"/><Relationship Id="rId17" Type="http://schemas.openxmlformats.org/officeDocument/2006/relationships/hyperlink" Target="mailto:przetargi@ugim.ozimek.pl" TargetMode="External"/><Relationship Id="rId25" Type="http://schemas.openxmlformats.org/officeDocument/2006/relationships/hyperlink" Target="mailto:iod@opolskie.pl" TargetMode="External"/><Relationship Id="rId2" Type="http://schemas.openxmlformats.org/officeDocument/2006/relationships/customXml" Target="../customXml/item2.xml"/><Relationship Id="rId16" Type="http://schemas.openxmlformats.org/officeDocument/2006/relationships/hyperlink" Target="https://epuap.gov.pl/wps/portal" TargetMode="External"/><Relationship Id="rId20" Type="http://schemas.openxmlformats.org/officeDocument/2006/relationships/hyperlink" Target="mailto:a.kekin@ugim.ozimek.p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zamowienia.gov.pl/mp-client/search/list/ocds-148610-fb054616-b3f9-4d43-a0ac-13d67c177818" TargetMode="External"/><Relationship Id="rId24" Type="http://schemas.openxmlformats.org/officeDocument/2006/relationships/hyperlink" Target="mailto:umwo@opolskie.pl" TargetMode="External"/><Relationship Id="rId5" Type="http://schemas.openxmlformats.org/officeDocument/2006/relationships/numbering" Target="numbering.xml"/><Relationship Id="rId15" Type="http://schemas.openxmlformats.org/officeDocument/2006/relationships/hyperlink" Target="https://ezamowienia.gov.pl/pl/" TargetMode="External"/><Relationship Id="rId23" Type="http://schemas.openxmlformats.org/officeDocument/2006/relationships/hyperlink" Target="mailto:iod@ugim.ozimek.pl"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m.bystrzycki@ugim.ozimek.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funduszeue.opolskie.pl." TargetMode="External"/><Relationship Id="rId22" Type="http://schemas.openxmlformats.org/officeDocument/2006/relationships/hyperlink" Target="http://www.bip.ozimek.pl"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9ef9cdc-b6a5-4f2a-9ba6-27307166d848" xsi:nil="true"/>
    <lcf76f155ced4ddcb4097134ff3c332f xmlns="016eceaa-ca34-4e1b-93e9-ceb98d338bc3">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E0D812E7B6ABE74886E44F140CB68042" ma:contentTypeVersion="10" ma:contentTypeDescription="Utwórz nowy dokument." ma:contentTypeScope="" ma:versionID="cbdb3825c982434fb3b4041048a82b0d">
  <xsd:schema xmlns:xsd="http://www.w3.org/2001/XMLSchema" xmlns:xs="http://www.w3.org/2001/XMLSchema" xmlns:p="http://schemas.microsoft.com/office/2006/metadata/properties" xmlns:ns2="016eceaa-ca34-4e1b-93e9-ceb98d338bc3" xmlns:ns3="c9ef9cdc-b6a5-4f2a-9ba6-27307166d848" targetNamespace="http://schemas.microsoft.com/office/2006/metadata/properties" ma:root="true" ma:fieldsID="396f8993f42a03585d9d93eb69487506" ns2:_="" ns3:_="">
    <xsd:import namespace="016eceaa-ca34-4e1b-93e9-ceb98d338bc3"/>
    <xsd:import namespace="c9ef9cdc-b6a5-4f2a-9ba6-27307166d8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6eceaa-ca34-4e1b-93e9-ceb98d338b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d6806b14-b6f6-49a3-8281-2986e21d78e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9ef9cdc-b6a5-4f2a-9ba6-27307166d8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3560558-5293-4377-9d04-daa3b4388f7b}" ma:internalName="TaxCatchAll" ma:showField="CatchAllData" ma:web="c9ef9cdc-b6a5-4f2a-9ba6-27307166d8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167305-65B1-4D3E-AC75-39DAD7FA526E}">
  <ds:schemaRefs>
    <ds:schemaRef ds:uri="http://schemas.microsoft.com/office/2006/metadata/properties"/>
    <ds:schemaRef ds:uri="http://schemas.microsoft.com/office/infopath/2007/PartnerControls"/>
    <ds:schemaRef ds:uri="c9ef9cdc-b6a5-4f2a-9ba6-27307166d848"/>
    <ds:schemaRef ds:uri="016eceaa-ca34-4e1b-93e9-ceb98d338bc3"/>
  </ds:schemaRefs>
</ds:datastoreItem>
</file>

<file path=customXml/itemProps2.xml><?xml version="1.0" encoding="utf-8"?>
<ds:datastoreItem xmlns:ds="http://schemas.openxmlformats.org/officeDocument/2006/customXml" ds:itemID="{2B95A1C1-2F1E-47BB-AE79-AEE6C13FB225}">
  <ds:schemaRefs>
    <ds:schemaRef ds:uri="http://schemas.openxmlformats.org/officeDocument/2006/bibliography"/>
  </ds:schemaRefs>
</ds:datastoreItem>
</file>

<file path=customXml/itemProps3.xml><?xml version="1.0" encoding="utf-8"?>
<ds:datastoreItem xmlns:ds="http://schemas.openxmlformats.org/officeDocument/2006/customXml" ds:itemID="{9265A9D8-7675-481E-93CC-DAEBFC0D8A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6eceaa-ca34-4e1b-93e9-ceb98d338bc3"/>
    <ds:schemaRef ds:uri="c9ef9cdc-b6a5-4f2a-9ba6-27307166d8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560475-774D-49F1-9F22-A56AF695C9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37</Pages>
  <Words>12254</Words>
  <Characters>73530</Characters>
  <Application>Microsoft Office Word</Application>
  <DocSecurity>0</DocSecurity>
  <Lines>612</Lines>
  <Paragraphs>171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85613</CharactersWithSpaces>
  <SharedDoc>false</SharedDoc>
  <HLinks>
    <vt:vector size="60" baseType="variant">
      <vt:variant>
        <vt:i4>1572891</vt:i4>
      </vt:variant>
      <vt:variant>
        <vt:i4>30</vt:i4>
      </vt:variant>
      <vt:variant>
        <vt:i4>0</vt:i4>
      </vt:variant>
      <vt:variant>
        <vt:i4>5</vt:i4>
      </vt:variant>
      <vt:variant>
        <vt:lpwstr>http://www.bip.ozimek.pl/</vt:lpwstr>
      </vt:variant>
      <vt:variant>
        <vt:lpwstr/>
      </vt:variant>
      <vt:variant>
        <vt:i4>1572891</vt:i4>
      </vt:variant>
      <vt:variant>
        <vt:i4>27</vt:i4>
      </vt:variant>
      <vt:variant>
        <vt:i4>0</vt:i4>
      </vt:variant>
      <vt:variant>
        <vt:i4>5</vt:i4>
      </vt:variant>
      <vt:variant>
        <vt:lpwstr>http://www.bip.ozimek.pl/</vt:lpwstr>
      </vt:variant>
      <vt:variant>
        <vt:lpwstr/>
      </vt:variant>
      <vt:variant>
        <vt:i4>5439599</vt:i4>
      </vt:variant>
      <vt:variant>
        <vt:i4>24</vt:i4>
      </vt:variant>
      <vt:variant>
        <vt:i4>0</vt:i4>
      </vt:variant>
      <vt:variant>
        <vt:i4>5</vt:i4>
      </vt:variant>
      <vt:variant>
        <vt:lpwstr>mailto:a.kekin@ugim.ozimek.pl</vt:lpwstr>
      </vt:variant>
      <vt:variant>
        <vt:lpwstr/>
      </vt:variant>
      <vt:variant>
        <vt:i4>1376295</vt:i4>
      </vt:variant>
      <vt:variant>
        <vt:i4>21</vt:i4>
      </vt:variant>
      <vt:variant>
        <vt:i4>0</vt:i4>
      </vt:variant>
      <vt:variant>
        <vt:i4>5</vt:i4>
      </vt:variant>
      <vt:variant>
        <vt:lpwstr>mailto:m.bystrzycki@ugim.ozimek.pl</vt:lpwstr>
      </vt:variant>
      <vt:variant>
        <vt:lpwstr/>
      </vt:variant>
      <vt:variant>
        <vt:i4>6422640</vt:i4>
      </vt:variant>
      <vt:variant>
        <vt:i4>18</vt:i4>
      </vt:variant>
      <vt:variant>
        <vt:i4>0</vt:i4>
      </vt:variant>
      <vt:variant>
        <vt:i4>5</vt:i4>
      </vt:variant>
      <vt:variant>
        <vt:lpwstr>mailto:</vt:lpwstr>
      </vt:variant>
      <vt:variant>
        <vt:lpwstr/>
      </vt:variant>
      <vt:variant>
        <vt:i4>3735644</vt:i4>
      </vt:variant>
      <vt:variant>
        <vt:i4>15</vt:i4>
      </vt:variant>
      <vt:variant>
        <vt:i4>0</vt:i4>
      </vt:variant>
      <vt:variant>
        <vt:i4>5</vt:i4>
      </vt:variant>
      <vt:variant>
        <vt:lpwstr>mailto:przetargi@ugim.ozimek.pl</vt:lpwstr>
      </vt:variant>
      <vt:variant>
        <vt:lpwstr/>
      </vt:variant>
      <vt:variant>
        <vt:i4>6553642</vt:i4>
      </vt:variant>
      <vt:variant>
        <vt:i4>12</vt:i4>
      </vt:variant>
      <vt:variant>
        <vt:i4>0</vt:i4>
      </vt:variant>
      <vt:variant>
        <vt:i4>5</vt:i4>
      </vt:variant>
      <vt:variant>
        <vt:lpwstr>https://epuap.gov.pl/wps/portal</vt:lpwstr>
      </vt:variant>
      <vt:variant>
        <vt:lpwstr/>
      </vt:variant>
      <vt:variant>
        <vt:i4>2162799</vt:i4>
      </vt:variant>
      <vt:variant>
        <vt:i4>9</vt:i4>
      </vt:variant>
      <vt:variant>
        <vt:i4>0</vt:i4>
      </vt:variant>
      <vt:variant>
        <vt:i4>5</vt:i4>
      </vt:variant>
      <vt:variant>
        <vt:lpwstr>https://ezamowienia.gov.pl/pl/</vt:lpwstr>
      </vt:variant>
      <vt:variant>
        <vt:lpwstr/>
      </vt:variant>
      <vt:variant>
        <vt:i4>1441819</vt:i4>
      </vt:variant>
      <vt:variant>
        <vt:i4>6</vt:i4>
      </vt:variant>
      <vt:variant>
        <vt:i4>0</vt:i4>
      </vt:variant>
      <vt:variant>
        <vt:i4>5</vt:i4>
      </vt:variant>
      <vt:variant>
        <vt:lpwstr>https://bip.ozimek.pl/50068-ogloszenia/1316-przetargi-i-zamowienia-publiczne.html</vt:lpwstr>
      </vt:variant>
      <vt:variant>
        <vt:lpwstr/>
      </vt:variant>
      <vt:variant>
        <vt:i4>6094909</vt:i4>
      </vt:variant>
      <vt:variant>
        <vt:i4>3</vt:i4>
      </vt:variant>
      <vt:variant>
        <vt:i4>0</vt:i4>
      </vt:variant>
      <vt:variant>
        <vt:i4>5</vt:i4>
      </vt:variant>
      <vt:variant>
        <vt:lpwstr>mailto:sekretariat@ugim.ozimek.pl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MarcinW</dc:creator>
  <cp:keywords/>
  <dc:description/>
  <cp:lastModifiedBy>ozimekn21@outlook.com</cp:lastModifiedBy>
  <cp:revision>5</cp:revision>
  <cp:lastPrinted>2026-03-30T10:34:00Z</cp:lastPrinted>
  <dcterms:created xsi:type="dcterms:W3CDTF">2026-03-27T11:50:00Z</dcterms:created>
  <dcterms:modified xsi:type="dcterms:W3CDTF">2026-03-30T10:34:00Z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0x010100E0D812E7B6ABE74886E44F140CB68042</vt:lpwstr>
  </property>
  <property fmtid="{D5CDD505-2E9C-101B-9397-08002B2CF9AE}" pid="3" name="MediaServiceImageTags">
    <vt:lpwstr/>
  </property>
</Properties>
</file>